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5.xml" ContentType="application/vnd.openxmlformats-officedocument.themeOverride+xml"/>
  <Override PartName="/word/charts/chart12.xml" ContentType="application/vnd.openxmlformats-officedocument.drawingml.chart+xml"/>
  <Override PartName="/word/theme/themeOverride6.xml" ContentType="application/vnd.openxmlformats-officedocument.themeOverride+xml"/>
  <Override PartName="/word/charts/chart13.xml" ContentType="application/vnd.openxmlformats-officedocument.drawingml.chart+xml"/>
  <Override PartName="/word/theme/themeOverride7.xml" ContentType="application/vnd.openxmlformats-officedocument.themeOverride+xml"/>
  <Override PartName="/word/charts/chart14.xml" ContentType="application/vnd.openxmlformats-officedocument.drawingml.chart+xml"/>
  <Override PartName="/word/theme/themeOverride8.xml" ContentType="application/vnd.openxmlformats-officedocument.themeOverride+xml"/>
  <Override PartName="/word/charts/chart15.xml" ContentType="application/vnd.openxmlformats-officedocument.drawingml.chart+xml"/>
  <Override PartName="/word/theme/themeOverride9.xml" ContentType="application/vnd.openxmlformats-officedocument.themeOverride+xml"/>
  <Override PartName="/word/charts/chart16.xml" ContentType="application/vnd.openxmlformats-officedocument.drawingml.chart+xml"/>
  <Override PartName="/word/theme/themeOverride10.xml" ContentType="application/vnd.openxmlformats-officedocument.themeOverride+xml"/>
  <Override PartName="/word/charts/chart17.xml" ContentType="application/vnd.openxmlformats-officedocument.drawingml.chart+xml"/>
  <Override PartName="/word/theme/themeOverride11.xml" ContentType="application/vnd.openxmlformats-officedocument.themeOverride+xml"/>
  <Override PartName="/word/charts/chart18.xml" ContentType="application/vnd.openxmlformats-officedocument.drawingml.chart+xml"/>
  <Override PartName="/word/theme/themeOverride1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C5F" w:rsidRPr="00101E92" w:rsidRDefault="00F55052" w:rsidP="00E33EF8">
      <w:pPr>
        <w:spacing w:after="0"/>
        <w:jc w:val="center"/>
        <w:rPr>
          <w:rFonts w:ascii="Times New Roman" w:hAnsi="Times New Roman" w:cs="Times New Roman"/>
          <w:sz w:val="28"/>
          <w:szCs w:val="28"/>
        </w:rPr>
      </w:pPr>
      <w:r w:rsidRPr="00101E92">
        <w:rPr>
          <w:rFonts w:ascii="Times New Roman" w:hAnsi="Times New Roman" w:cs="Times New Roman"/>
          <w:sz w:val="28"/>
          <w:szCs w:val="28"/>
        </w:rPr>
        <w:br/>
      </w:r>
    </w:p>
    <w:p w:rsidR="00FA15D5" w:rsidRDefault="004D76FB" w:rsidP="00E33EF8">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3661" cy="8338931"/>
            <wp:effectExtent l="0" t="0" r="0" b="5080"/>
            <wp:docPr id="6" name="Рисунок 6" descr="C:\Users\Директор\Pictures\2019-04-1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Pictures\2019-04-19\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48437"/>
                    </a:xfrm>
                    <a:prstGeom prst="rect">
                      <a:avLst/>
                    </a:prstGeom>
                    <a:noFill/>
                    <a:ln>
                      <a:noFill/>
                    </a:ln>
                  </pic:spPr>
                </pic:pic>
              </a:graphicData>
            </a:graphic>
          </wp:inline>
        </w:drawing>
      </w:r>
    </w:p>
    <w:p w:rsidR="00FA15D5" w:rsidRDefault="00FA15D5" w:rsidP="00E33EF8">
      <w:pPr>
        <w:spacing w:after="0"/>
        <w:jc w:val="center"/>
        <w:rPr>
          <w:rFonts w:ascii="Times New Roman" w:hAnsi="Times New Roman" w:cs="Times New Roman"/>
          <w:sz w:val="28"/>
          <w:szCs w:val="28"/>
        </w:rPr>
      </w:pPr>
    </w:p>
    <w:p w:rsidR="00AC1C22" w:rsidRPr="00BC48C0" w:rsidRDefault="00AC1C22" w:rsidP="00BC48C0">
      <w:pPr>
        <w:pStyle w:val="a9"/>
        <w:numPr>
          <w:ilvl w:val="0"/>
          <w:numId w:val="1"/>
        </w:numPr>
        <w:spacing w:after="0"/>
        <w:jc w:val="both"/>
        <w:rPr>
          <w:rFonts w:ascii="Times New Roman" w:hAnsi="Times New Roman" w:cs="Times New Roman"/>
          <w:b/>
          <w:sz w:val="28"/>
          <w:szCs w:val="28"/>
        </w:rPr>
      </w:pPr>
      <w:r w:rsidRPr="00BC48C0">
        <w:rPr>
          <w:rFonts w:ascii="Times New Roman" w:hAnsi="Times New Roman" w:cs="Times New Roman"/>
          <w:b/>
          <w:sz w:val="28"/>
          <w:szCs w:val="28"/>
        </w:rPr>
        <w:lastRenderedPageBreak/>
        <w:t>Аналитическая часть</w:t>
      </w:r>
    </w:p>
    <w:p w:rsidR="00BC48C0" w:rsidRPr="00CF64EB" w:rsidRDefault="00BC48C0" w:rsidP="00BC48C0">
      <w:pPr>
        <w:autoSpaceDE w:val="0"/>
        <w:autoSpaceDN w:val="0"/>
        <w:adjustRightInd w:val="0"/>
        <w:spacing w:after="0"/>
        <w:jc w:val="both"/>
        <w:rPr>
          <w:rFonts w:ascii="Times New Roman" w:hAnsi="Times New Roman" w:cs="Times New Roman"/>
          <w:sz w:val="28"/>
          <w:szCs w:val="28"/>
        </w:rPr>
      </w:pPr>
      <w:r w:rsidRPr="00CF64EB">
        <w:rPr>
          <w:rFonts w:ascii="Times New Roman" w:hAnsi="Times New Roman" w:cs="Times New Roman"/>
          <w:sz w:val="28"/>
          <w:szCs w:val="28"/>
        </w:rPr>
        <w:t>Отчет о результатах самообследования (далее - отчет) подготовлен на основании результатов деятельности муниципального автономного общеобразовательного учреждения «Средняя общеобразовательная школа №</w:t>
      </w:r>
    </w:p>
    <w:p w:rsidR="00BC48C0" w:rsidRPr="00CF64EB" w:rsidRDefault="00BC48C0" w:rsidP="00BC48C0">
      <w:pPr>
        <w:autoSpaceDE w:val="0"/>
        <w:autoSpaceDN w:val="0"/>
        <w:adjustRightInd w:val="0"/>
        <w:spacing w:after="0"/>
        <w:jc w:val="both"/>
        <w:rPr>
          <w:rFonts w:ascii="Times New Roman" w:hAnsi="Times New Roman" w:cs="Times New Roman"/>
          <w:sz w:val="28"/>
          <w:szCs w:val="28"/>
        </w:rPr>
      </w:pPr>
      <w:r w:rsidRPr="00CF64EB">
        <w:rPr>
          <w:rFonts w:ascii="Times New Roman" w:hAnsi="Times New Roman" w:cs="Times New Roman"/>
          <w:sz w:val="28"/>
          <w:szCs w:val="28"/>
        </w:rPr>
        <w:t>111» г. Перми за 201</w:t>
      </w:r>
      <w:r w:rsidR="00AF610A">
        <w:rPr>
          <w:rFonts w:ascii="Times New Roman" w:hAnsi="Times New Roman" w:cs="Times New Roman"/>
          <w:sz w:val="28"/>
          <w:szCs w:val="28"/>
        </w:rPr>
        <w:t>8</w:t>
      </w:r>
      <w:r w:rsidRPr="00CF64EB">
        <w:rPr>
          <w:rFonts w:ascii="Times New Roman" w:hAnsi="Times New Roman" w:cs="Times New Roman"/>
          <w:sz w:val="28"/>
          <w:szCs w:val="28"/>
        </w:rPr>
        <w:t xml:space="preserve"> год. </w:t>
      </w:r>
      <w:r>
        <w:rPr>
          <w:rFonts w:ascii="Times New Roman" w:hAnsi="Times New Roman" w:cs="Times New Roman"/>
          <w:sz w:val="28"/>
          <w:szCs w:val="28"/>
        </w:rPr>
        <w:t xml:space="preserve"> </w:t>
      </w:r>
      <w:proofErr w:type="gramStart"/>
      <w:r w:rsidRPr="00CF64EB">
        <w:rPr>
          <w:rFonts w:ascii="Times New Roman" w:hAnsi="Times New Roman" w:cs="Times New Roman"/>
          <w:sz w:val="28"/>
          <w:szCs w:val="28"/>
        </w:rPr>
        <w:t>Рассмотрен</w:t>
      </w:r>
      <w:proofErr w:type="gramEnd"/>
      <w:r w:rsidRPr="00CF64EB">
        <w:rPr>
          <w:rFonts w:ascii="Times New Roman" w:hAnsi="Times New Roman" w:cs="Times New Roman"/>
          <w:sz w:val="28"/>
          <w:szCs w:val="28"/>
        </w:rPr>
        <w:t xml:space="preserve"> на общем собрании трудового коллектива.</w:t>
      </w:r>
    </w:p>
    <w:p w:rsidR="00BC48C0" w:rsidRPr="00101E92" w:rsidRDefault="00BC48C0" w:rsidP="00E33EF8">
      <w:pPr>
        <w:spacing w:after="0"/>
        <w:jc w:val="both"/>
        <w:rPr>
          <w:rFonts w:ascii="Times New Roman" w:hAnsi="Times New Roman" w:cs="Times New Roman"/>
          <w:sz w:val="28"/>
          <w:szCs w:val="28"/>
        </w:rPr>
      </w:pPr>
    </w:p>
    <w:p w:rsidR="00AC1C22" w:rsidRPr="00BC48C0" w:rsidRDefault="00AC1C22" w:rsidP="00BC48C0">
      <w:pPr>
        <w:pStyle w:val="a9"/>
        <w:numPr>
          <w:ilvl w:val="1"/>
          <w:numId w:val="1"/>
        </w:numPr>
        <w:spacing w:after="0"/>
        <w:jc w:val="both"/>
        <w:rPr>
          <w:rFonts w:ascii="Times New Roman" w:hAnsi="Times New Roman" w:cs="Times New Roman"/>
          <w:b/>
          <w:sz w:val="28"/>
          <w:szCs w:val="28"/>
        </w:rPr>
      </w:pPr>
      <w:r w:rsidRPr="00BC48C0">
        <w:rPr>
          <w:rFonts w:ascii="Times New Roman" w:hAnsi="Times New Roman" w:cs="Times New Roman"/>
          <w:b/>
          <w:sz w:val="28"/>
          <w:szCs w:val="28"/>
        </w:rPr>
        <w:t xml:space="preserve"> </w:t>
      </w:r>
      <w:r w:rsidR="00BC48C0" w:rsidRPr="00BC48C0">
        <w:rPr>
          <w:rFonts w:ascii="Times New Roman" w:hAnsi="Times New Roman" w:cs="Times New Roman"/>
          <w:b/>
          <w:sz w:val="28"/>
          <w:szCs w:val="28"/>
        </w:rPr>
        <w:t>Общая характеристика учреждения.</w:t>
      </w:r>
    </w:p>
    <w:tbl>
      <w:tblPr>
        <w:tblStyle w:val="a8"/>
        <w:tblpPr w:leftFromText="180" w:rightFromText="180" w:vertAnchor="text" w:horzAnchor="margin" w:tblpY="316"/>
        <w:tblW w:w="0" w:type="auto"/>
        <w:tblLook w:val="04A0" w:firstRow="1" w:lastRow="0" w:firstColumn="1" w:lastColumn="0" w:noHBand="0" w:noVBand="1"/>
      </w:tblPr>
      <w:tblGrid>
        <w:gridCol w:w="3669"/>
        <w:gridCol w:w="5902"/>
      </w:tblGrid>
      <w:tr w:rsidR="00101E92" w:rsidRPr="00101E92" w:rsidTr="00F6014A">
        <w:tc>
          <w:tcPr>
            <w:tcW w:w="3794" w:type="dxa"/>
          </w:tcPr>
          <w:p w:rsidR="00101E92" w:rsidRPr="00101E92" w:rsidRDefault="00101E92" w:rsidP="00F6014A">
            <w:pPr>
              <w:tabs>
                <w:tab w:val="left" w:pos="900"/>
              </w:tabs>
              <w:contextualSpacing/>
              <w:jc w:val="both"/>
              <w:rPr>
                <w:rFonts w:ascii="Times New Roman" w:hAnsi="Times New Roman" w:cs="Times New Roman"/>
                <w:sz w:val="28"/>
                <w:szCs w:val="28"/>
              </w:rPr>
            </w:pPr>
            <w:r w:rsidRPr="00101E92">
              <w:rPr>
                <w:rFonts w:ascii="Times New Roman" w:hAnsi="Times New Roman" w:cs="Times New Roman"/>
                <w:sz w:val="28"/>
                <w:szCs w:val="28"/>
              </w:rPr>
              <w:t>Полное наименование общеобразовательного учреждения</w:t>
            </w:r>
          </w:p>
        </w:tc>
        <w:tc>
          <w:tcPr>
            <w:tcW w:w="6237" w:type="dxa"/>
          </w:tcPr>
          <w:p w:rsidR="00101E92" w:rsidRPr="00101E92" w:rsidRDefault="00101E92" w:rsidP="00F6014A">
            <w:pPr>
              <w:tabs>
                <w:tab w:val="left" w:pos="900"/>
              </w:tabs>
              <w:contextualSpacing/>
              <w:jc w:val="both"/>
              <w:rPr>
                <w:rFonts w:ascii="Times New Roman" w:hAnsi="Times New Roman" w:cs="Times New Roman"/>
                <w:sz w:val="28"/>
                <w:szCs w:val="28"/>
              </w:rPr>
            </w:pPr>
            <w:r w:rsidRPr="00101E92">
              <w:rPr>
                <w:rFonts w:ascii="Times New Roman" w:hAnsi="Times New Roman" w:cs="Times New Roman"/>
                <w:sz w:val="28"/>
                <w:szCs w:val="28"/>
              </w:rPr>
              <w:t>Муниципальное автономное общеобразовательное учреждение «Средняя общеобразовательная школа № 111» г. Перми</w:t>
            </w:r>
          </w:p>
        </w:tc>
      </w:tr>
      <w:tr w:rsidR="00101E92" w:rsidRPr="00101E92" w:rsidTr="00F6014A">
        <w:tc>
          <w:tcPr>
            <w:tcW w:w="3794" w:type="dxa"/>
          </w:tcPr>
          <w:p w:rsidR="00101E92" w:rsidRPr="00101E92" w:rsidRDefault="00101E92" w:rsidP="00F6014A">
            <w:pPr>
              <w:tabs>
                <w:tab w:val="left" w:pos="900"/>
              </w:tabs>
              <w:contextualSpacing/>
              <w:jc w:val="both"/>
              <w:rPr>
                <w:rFonts w:ascii="Times New Roman" w:hAnsi="Times New Roman" w:cs="Times New Roman"/>
                <w:sz w:val="28"/>
                <w:szCs w:val="28"/>
              </w:rPr>
            </w:pPr>
            <w:r w:rsidRPr="00101E92">
              <w:rPr>
                <w:rFonts w:ascii="Times New Roman" w:hAnsi="Times New Roman" w:cs="Times New Roman"/>
                <w:sz w:val="28"/>
                <w:szCs w:val="28"/>
              </w:rPr>
              <w:t>Краткое наименование образовательного учреждения</w:t>
            </w:r>
          </w:p>
        </w:tc>
        <w:tc>
          <w:tcPr>
            <w:tcW w:w="6237" w:type="dxa"/>
          </w:tcPr>
          <w:p w:rsidR="00101E92" w:rsidRPr="00101E92" w:rsidRDefault="00101E92" w:rsidP="00F6014A">
            <w:pPr>
              <w:tabs>
                <w:tab w:val="left" w:pos="900"/>
              </w:tabs>
              <w:contextualSpacing/>
              <w:jc w:val="both"/>
              <w:rPr>
                <w:rFonts w:ascii="Times New Roman" w:hAnsi="Times New Roman" w:cs="Times New Roman"/>
                <w:sz w:val="28"/>
                <w:szCs w:val="28"/>
              </w:rPr>
            </w:pPr>
            <w:r w:rsidRPr="00101E92">
              <w:rPr>
                <w:rFonts w:ascii="Times New Roman" w:hAnsi="Times New Roman" w:cs="Times New Roman"/>
                <w:sz w:val="28"/>
                <w:szCs w:val="28"/>
              </w:rPr>
              <w:t>МАОУ «СОШ № 111» г. Перми</w:t>
            </w:r>
          </w:p>
        </w:tc>
      </w:tr>
      <w:tr w:rsidR="00101E92" w:rsidRPr="00101E92" w:rsidTr="00F6014A">
        <w:tc>
          <w:tcPr>
            <w:tcW w:w="3794" w:type="dxa"/>
          </w:tcPr>
          <w:p w:rsidR="00101E92" w:rsidRPr="00101E92" w:rsidRDefault="00101E92" w:rsidP="00F6014A">
            <w:pPr>
              <w:tabs>
                <w:tab w:val="left" w:pos="900"/>
              </w:tabs>
              <w:contextualSpacing/>
              <w:jc w:val="both"/>
              <w:rPr>
                <w:rFonts w:ascii="Times New Roman" w:hAnsi="Times New Roman" w:cs="Times New Roman"/>
                <w:sz w:val="28"/>
                <w:szCs w:val="28"/>
              </w:rPr>
            </w:pPr>
            <w:r w:rsidRPr="00101E92">
              <w:rPr>
                <w:rFonts w:ascii="Times New Roman" w:hAnsi="Times New Roman" w:cs="Times New Roman"/>
                <w:sz w:val="28"/>
                <w:szCs w:val="28"/>
              </w:rPr>
              <w:t>ТИП, вид, организационно - правовой статус</w:t>
            </w:r>
          </w:p>
        </w:tc>
        <w:tc>
          <w:tcPr>
            <w:tcW w:w="6237" w:type="dxa"/>
          </w:tcPr>
          <w:p w:rsidR="00101E92" w:rsidRPr="00101E92" w:rsidRDefault="00101E92" w:rsidP="00F6014A">
            <w:pPr>
              <w:tabs>
                <w:tab w:val="left" w:pos="900"/>
              </w:tabs>
              <w:contextualSpacing/>
              <w:jc w:val="both"/>
              <w:rPr>
                <w:rFonts w:ascii="Times New Roman" w:hAnsi="Times New Roman" w:cs="Times New Roman"/>
                <w:sz w:val="28"/>
                <w:szCs w:val="28"/>
              </w:rPr>
            </w:pPr>
            <w:r w:rsidRPr="00101E92">
              <w:rPr>
                <w:rFonts w:ascii="Times New Roman" w:hAnsi="Times New Roman" w:cs="Times New Roman"/>
                <w:sz w:val="28"/>
                <w:szCs w:val="28"/>
              </w:rPr>
              <w:t>муниципальное гражданское светское некоммерческое общеобразовательное учреждение</w:t>
            </w:r>
          </w:p>
        </w:tc>
      </w:tr>
      <w:tr w:rsidR="00101E92" w:rsidRPr="00101E92" w:rsidTr="00F6014A">
        <w:tc>
          <w:tcPr>
            <w:tcW w:w="3794" w:type="dxa"/>
          </w:tcPr>
          <w:p w:rsidR="00101E92" w:rsidRPr="00101E92" w:rsidRDefault="00101E92" w:rsidP="00F6014A">
            <w:pPr>
              <w:tabs>
                <w:tab w:val="left" w:pos="900"/>
              </w:tabs>
              <w:contextualSpacing/>
              <w:jc w:val="both"/>
              <w:rPr>
                <w:rFonts w:ascii="Times New Roman" w:hAnsi="Times New Roman" w:cs="Times New Roman"/>
                <w:sz w:val="28"/>
                <w:szCs w:val="28"/>
              </w:rPr>
            </w:pPr>
            <w:r w:rsidRPr="00101E92">
              <w:rPr>
                <w:rFonts w:ascii="Times New Roman" w:hAnsi="Times New Roman" w:cs="Times New Roman"/>
                <w:sz w:val="28"/>
                <w:szCs w:val="28"/>
              </w:rPr>
              <w:t>Юридический адрес</w:t>
            </w:r>
          </w:p>
        </w:tc>
        <w:tc>
          <w:tcPr>
            <w:tcW w:w="6237" w:type="dxa"/>
          </w:tcPr>
          <w:p w:rsidR="00101E92" w:rsidRPr="00101E92" w:rsidRDefault="00101E92" w:rsidP="00F6014A">
            <w:pPr>
              <w:tabs>
                <w:tab w:val="left" w:pos="900"/>
              </w:tabs>
              <w:contextualSpacing/>
              <w:jc w:val="both"/>
              <w:rPr>
                <w:rFonts w:ascii="Times New Roman" w:hAnsi="Times New Roman" w:cs="Times New Roman"/>
                <w:sz w:val="28"/>
                <w:szCs w:val="28"/>
              </w:rPr>
            </w:pPr>
            <w:r w:rsidRPr="00101E92">
              <w:rPr>
                <w:rFonts w:ascii="Times New Roman" w:hAnsi="Times New Roman" w:cs="Times New Roman"/>
                <w:sz w:val="28"/>
                <w:szCs w:val="28"/>
              </w:rPr>
              <w:t>614067 Г. Пермь ул. Лепешинской 43</w:t>
            </w:r>
          </w:p>
        </w:tc>
      </w:tr>
      <w:tr w:rsidR="00101E92" w:rsidRPr="00101E92" w:rsidTr="00F6014A">
        <w:trPr>
          <w:trHeight w:val="313"/>
        </w:trPr>
        <w:tc>
          <w:tcPr>
            <w:tcW w:w="3794" w:type="dxa"/>
          </w:tcPr>
          <w:p w:rsidR="00101E92" w:rsidRPr="00101E92" w:rsidRDefault="00101E92" w:rsidP="00F6014A">
            <w:pPr>
              <w:tabs>
                <w:tab w:val="left" w:pos="900"/>
              </w:tabs>
              <w:contextualSpacing/>
              <w:jc w:val="both"/>
              <w:rPr>
                <w:rFonts w:ascii="Times New Roman" w:hAnsi="Times New Roman" w:cs="Times New Roman"/>
                <w:sz w:val="28"/>
                <w:szCs w:val="28"/>
              </w:rPr>
            </w:pPr>
            <w:r w:rsidRPr="00101E92">
              <w:rPr>
                <w:rFonts w:ascii="Times New Roman" w:hAnsi="Times New Roman" w:cs="Times New Roman"/>
                <w:sz w:val="28"/>
                <w:szCs w:val="28"/>
              </w:rPr>
              <w:t>Фактический адрес</w:t>
            </w:r>
          </w:p>
        </w:tc>
        <w:tc>
          <w:tcPr>
            <w:tcW w:w="6237" w:type="dxa"/>
          </w:tcPr>
          <w:p w:rsidR="00101E92" w:rsidRPr="00101E92" w:rsidRDefault="00101E92" w:rsidP="00F6014A">
            <w:pPr>
              <w:tabs>
                <w:tab w:val="left" w:pos="900"/>
              </w:tabs>
              <w:contextualSpacing/>
              <w:jc w:val="both"/>
              <w:rPr>
                <w:rFonts w:ascii="Times New Roman" w:hAnsi="Times New Roman" w:cs="Times New Roman"/>
                <w:sz w:val="28"/>
                <w:szCs w:val="28"/>
              </w:rPr>
            </w:pPr>
            <w:r w:rsidRPr="00101E92">
              <w:rPr>
                <w:rFonts w:ascii="Times New Roman" w:hAnsi="Times New Roman" w:cs="Times New Roman"/>
                <w:sz w:val="28"/>
                <w:szCs w:val="28"/>
              </w:rPr>
              <w:t>614067 Г. Пермь ул. Лепешинской 43</w:t>
            </w:r>
          </w:p>
        </w:tc>
      </w:tr>
      <w:tr w:rsidR="00101E92" w:rsidRPr="00101E92" w:rsidTr="00F6014A">
        <w:trPr>
          <w:trHeight w:val="403"/>
        </w:trPr>
        <w:tc>
          <w:tcPr>
            <w:tcW w:w="3794" w:type="dxa"/>
          </w:tcPr>
          <w:p w:rsidR="00101E92" w:rsidRPr="00101E92" w:rsidRDefault="00101E92" w:rsidP="00F6014A">
            <w:pPr>
              <w:tabs>
                <w:tab w:val="left" w:pos="900"/>
              </w:tabs>
              <w:contextualSpacing/>
              <w:jc w:val="both"/>
              <w:rPr>
                <w:rFonts w:ascii="Times New Roman" w:hAnsi="Times New Roman" w:cs="Times New Roman"/>
                <w:sz w:val="28"/>
                <w:szCs w:val="28"/>
              </w:rPr>
            </w:pPr>
            <w:r w:rsidRPr="00101E92">
              <w:rPr>
                <w:rFonts w:ascii="Times New Roman" w:hAnsi="Times New Roman" w:cs="Times New Roman"/>
                <w:sz w:val="28"/>
                <w:szCs w:val="28"/>
              </w:rPr>
              <w:t>Телефон /факс</w:t>
            </w:r>
          </w:p>
        </w:tc>
        <w:tc>
          <w:tcPr>
            <w:tcW w:w="6237" w:type="dxa"/>
          </w:tcPr>
          <w:p w:rsidR="00101E92" w:rsidRPr="00101E92" w:rsidRDefault="00101E92" w:rsidP="00F6014A">
            <w:pPr>
              <w:tabs>
                <w:tab w:val="left" w:pos="900"/>
              </w:tabs>
              <w:contextualSpacing/>
              <w:jc w:val="both"/>
              <w:rPr>
                <w:rFonts w:ascii="Times New Roman" w:hAnsi="Times New Roman" w:cs="Times New Roman"/>
                <w:sz w:val="28"/>
                <w:szCs w:val="28"/>
              </w:rPr>
            </w:pPr>
            <w:r w:rsidRPr="00101E92">
              <w:rPr>
                <w:rFonts w:ascii="Times New Roman" w:hAnsi="Times New Roman" w:cs="Times New Roman"/>
                <w:sz w:val="28"/>
                <w:szCs w:val="28"/>
              </w:rPr>
              <w:t>250 75 83</w:t>
            </w:r>
          </w:p>
        </w:tc>
      </w:tr>
      <w:tr w:rsidR="00101E92" w:rsidRPr="00101E92" w:rsidTr="00F6014A">
        <w:tc>
          <w:tcPr>
            <w:tcW w:w="3794" w:type="dxa"/>
          </w:tcPr>
          <w:p w:rsidR="00101E92" w:rsidRPr="00101E92" w:rsidRDefault="00101E92" w:rsidP="00F6014A">
            <w:pPr>
              <w:tabs>
                <w:tab w:val="left" w:pos="900"/>
              </w:tabs>
              <w:contextualSpacing/>
              <w:jc w:val="both"/>
              <w:rPr>
                <w:rFonts w:ascii="Times New Roman" w:hAnsi="Times New Roman" w:cs="Times New Roman"/>
                <w:sz w:val="28"/>
                <w:szCs w:val="28"/>
              </w:rPr>
            </w:pPr>
            <w:r w:rsidRPr="00101E92">
              <w:rPr>
                <w:rFonts w:ascii="Times New Roman" w:hAnsi="Times New Roman" w:cs="Times New Roman"/>
                <w:sz w:val="28"/>
                <w:szCs w:val="28"/>
              </w:rPr>
              <w:t xml:space="preserve">Сайт/ </w:t>
            </w:r>
            <w:r w:rsidRPr="00101E92">
              <w:rPr>
                <w:rFonts w:ascii="Times New Roman" w:hAnsi="Times New Roman" w:cs="Times New Roman"/>
                <w:sz w:val="28"/>
                <w:szCs w:val="28"/>
                <w:lang w:val="en-US"/>
              </w:rPr>
              <w:t>e</w:t>
            </w:r>
            <w:r w:rsidRPr="00101E92">
              <w:rPr>
                <w:rFonts w:ascii="Times New Roman" w:hAnsi="Times New Roman" w:cs="Times New Roman"/>
                <w:sz w:val="28"/>
                <w:szCs w:val="28"/>
              </w:rPr>
              <w:t>-</w:t>
            </w:r>
            <w:r w:rsidRPr="00101E92">
              <w:rPr>
                <w:rFonts w:ascii="Times New Roman" w:hAnsi="Times New Roman" w:cs="Times New Roman"/>
                <w:sz w:val="28"/>
                <w:szCs w:val="28"/>
                <w:lang w:val="en-US"/>
              </w:rPr>
              <w:t>mail</w:t>
            </w:r>
          </w:p>
        </w:tc>
        <w:tc>
          <w:tcPr>
            <w:tcW w:w="6237" w:type="dxa"/>
          </w:tcPr>
          <w:p w:rsidR="00101E92" w:rsidRPr="00101E92" w:rsidRDefault="00101E92" w:rsidP="00F6014A">
            <w:pPr>
              <w:tabs>
                <w:tab w:val="left" w:pos="900"/>
              </w:tabs>
              <w:contextualSpacing/>
              <w:jc w:val="both"/>
              <w:rPr>
                <w:rFonts w:ascii="Times New Roman" w:hAnsi="Times New Roman" w:cs="Times New Roman"/>
                <w:sz w:val="28"/>
                <w:szCs w:val="28"/>
              </w:rPr>
            </w:pPr>
            <w:proofErr w:type="gramStart"/>
            <w:r w:rsidRPr="00101E92">
              <w:rPr>
                <w:rFonts w:ascii="Times New Roman" w:hAnsi="Times New Roman" w:cs="Times New Roman"/>
                <w:sz w:val="28"/>
                <w:szCs w:val="28"/>
                <w:lang w:val="en-US"/>
              </w:rPr>
              <w:t>www</w:t>
            </w:r>
            <w:proofErr w:type="gramEnd"/>
            <w:r w:rsidRPr="00101E92">
              <w:rPr>
                <w:rFonts w:ascii="Times New Roman" w:hAnsi="Times New Roman" w:cs="Times New Roman"/>
                <w:sz w:val="28"/>
                <w:szCs w:val="28"/>
              </w:rPr>
              <w:t xml:space="preserve">. </w:t>
            </w:r>
            <w:r w:rsidRPr="00101E92">
              <w:rPr>
                <w:rFonts w:ascii="Times New Roman" w:hAnsi="Times New Roman" w:cs="Times New Roman"/>
                <w:sz w:val="28"/>
                <w:szCs w:val="28"/>
                <w:lang w:val="en-US"/>
              </w:rPr>
              <w:t>School</w:t>
            </w:r>
            <w:r w:rsidRPr="00101E92">
              <w:rPr>
                <w:rFonts w:ascii="Times New Roman" w:hAnsi="Times New Roman" w:cs="Times New Roman"/>
                <w:sz w:val="28"/>
                <w:szCs w:val="28"/>
              </w:rPr>
              <w:t>111.</w:t>
            </w:r>
            <w:r w:rsidRPr="00101E92">
              <w:rPr>
                <w:rFonts w:ascii="Times New Roman" w:hAnsi="Times New Roman" w:cs="Times New Roman"/>
                <w:sz w:val="28"/>
                <w:szCs w:val="28"/>
                <w:lang w:val="en-US"/>
              </w:rPr>
              <w:t>perm</w:t>
            </w:r>
            <w:r w:rsidRPr="00101E92">
              <w:rPr>
                <w:rFonts w:ascii="Times New Roman" w:hAnsi="Times New Roman" w:cs="Times New Roman"/>
                <w:sz w:val="28"/>
                <w:szCs w:val="28"/>
              </w:rPr>
              <w:t>.</w:t>
            </w:r>
            <w:proofErr w:type="spellStart"/>
            <w:r w:rsidRPr="00101E92">
              <w:rPr>
                <w:rFonts w:ascii="Times New Roman" w:hAnsi="Times New Roman" w:cs="Times New Roman"/>
                <w:sz w:val="28"/>
                <w:szCs w:val="28"/>
                <w:lang w:val="en-US"/>
              </w:rPr>
              <w:t>ru</w:t>
            </w:r>
            <w:proofErr w:type="spellEnd"/>
          </w:p>
          <w:p w:rsidR="00101E92" w:rsidRPr="00101E92" w:rsidRDefault="004A435A" w:rsidP="00F6014A">
            <w:pPr>
              <w:tabs>
                <w:tab w:val="left" w:pos="900"/>
              </w:tabs>
              <w:contextualSpacing/>
              <w:jc w:val="both"/>
              <w:rPr>
                <w:rFonts w:ascii="Times New Roman" w:hAnsi="Times New Roman" w:cs="Times New Roman"/>
                <w:sz w:val="28"/>
                <w:szCs w:val="28"/>
              </w:rPr>
            </w:pPr>
            <w:r w:rsidRPr="004A435A">
              <w:rPr>
                <w:rFonts w:ascii="Times New Roman" w:hAnsi="Times New Roman" w:cs="Times New Roman"/>
                <w:sz w:val="28"/>
                <w:szCs w:val="28"/>
              </w:rPr>
              <w:t>Shkola111@obrazovanie.perm.ru</w:t>
            </w:r>
          </w:p>
        </w:tc>
      </w:tr>
      <w:tr w:rsidR="00101E92" w:rsidRPr="00101E92" w:rsidTr="00F6014A">
        <w:tc>
          <w:tcPr>
            <w:tcW w:w="3794" w:type="dxa"/>
          </w:tcPr>
          <w:p w:rsidR="00101E92" w:rsidRPr="00101E92" w:rsidRDefault="00101E92" w:rsidP="00F6014A">
            <w:pPr>
              <w:tabs>
                <w:tab w:val="left" w:pos="900"/>
              </w:tabs>
              <w:contextualSpacing/>
              <w:jc w:val="both"/>
              <w:rPr>
                <w:rFonts w:ascii="Times New Roman" w:hAnsi="Times New Roman" w:cs="Times New Roman"/>
                <w:sz w:val="28"/>
                <w:szCs w:val="28"/>
              </w:rPr>
            </w:pPr>
            <w:r w:rsidRPr="00101E92">
              <w:rPr>
                <w:rFonts w:ascii="Times New Roman" w:hAnsi="Times New Roman" w:cs="Times New Roman"/>
                <w:sz w:val="28"/>
                <w:szCs w:val="28"/>
              </w:rPr>
              <w:t>Дата основания</w:t>
            </w:r>
          </w:p>
        </w:tc>
        <w:tc>
          <w:tcPr>
            <w:tcW w:w="6237" w:type="dxa"/>
          </w:tcPr>
          <w:p w:rsidR="00101E92" w:rsidRPr="00101E92" w:rsidRDefault="00101E92" w:rsidP="00F6014A">
            <w:pPr>
              <w:tabs>
                <w:tab w:val="left" w:pos="900"/>
              </w:tabs>
              <w:contextualSpacing/>
              <w:jc w:val="both"/>
              <w:rPr>
                <w:rFonts w:ascii="Times New Roman" w:hAnsi="Times New Roman" w:cs="Times New Roman"/>
                <w:sz w:val="28"/>
                <w:szCs w:val="28"/>
              </w:rPr>
            </w:pPr>
            <w:r w:rsidRPr="00101E92">
              <w:rPr>
                <w:rFonts w:ascii="Times New Roman" w:hAnsi="Times New Roman" w:cs="Times New Roman"/>
                <w:sz w:val="28"/>
                <w:szCs w:val="28"/>
              </w:rPr>
              <w:t>1971 г.</w:t>
            </w:r>
          </w:p>
        </w:tc>
      </w:tr>
      <w:tr w:rsidR="00101E92" w:rsidRPr="00101E92" w:rsidTr="00F6014A">
        <w:tc>
          <w:tcPr>
            <w:tcW w:w="3794" w:type="dxa"/>
          </w:tcPr>
          <w:p w:rsidR="00101E92" w:rsidRPr="00101E92" w:rsidRDefault="00101E92" w:rsidP="00F6014A">
            <w:pPr>
              <w:tabs>
                <w:tab w:val="left" w:pos="900"/>
              </w:tabs>
              <w:contextualSpacing/>
              <w:jc w:val="both"/>
              <w:rPr>
                <w:rFonts w:ascii="Times New Roman" w:hAnsi="Times New Roman" w:cs="Times New Roman"/>
                <w:sz w:val="28"/>
                <w:szCs w:val="28"/>
              </w:rPr>
            </w:pPr>
            <w:r w:rsidRPr="00101E92">
              <w:rPr>
                <w:rFonts w:ascii="Times New Roman" w:hAnsi="Times New Roman" w:cs="Times New Roman"/>
                <w:sz w:val="28"/>
                <w:szCs w:val="28"/>
              </w:rPr>
              <w:t>Имеющиеся лицензии на образовательную деятельность</w:t>
            </w:r>
          </w:p>
        </w:tc>
        <w:tc>
          <w:tcPr>
            <w:tcW w:w="6237" w:type="dxa"/>
          </w:tcPr>
          <w:p w:rsidR="00101E92" w:rsidRPr="00101E92" w:rsidRDefault="00101E92" w:rsidP="00F6014A">
            <w:pPr>
              <w:tabs>
                <w:tab w:val="left" w:pos="900"/>
              </w:tabs>
              <w:contextualSpacing/>
              <w:jc w:val="both"/>
              <w:rPr>
                <w:rFonts w:ascii="Times New Roman" w:hAnsi="Times New Roman" w:cs="Times New Roman"/>
                <w:sz w:val="28"/>
                <w:szCs w:val="28"/>
              </w:rPr>
            </w:pPr>
            <w:r w:rsidRPr="00101E92">
              <w:rPr>
                <w:rFonts w:ascii="Times New Roman" w:hAnsi="Times New Roman" w:cs="Times New Roman"/>
                <w:sz w:val="28"/>
                <w:szCs w:val="28"/>
              </w:rPr>
              <w:t xml:space="preserve">Лицензия № 4423 от 05 октября 2015 г Серия 59П01 № 0002262 </w:t>
            </w:r>
          </w:p>
        </w:tc>
      </w:tr>
      <w:tr w:rsidR="00101E92" w:rsidRPr="00101E92" w:rsidTr="00F6014A">
        <w:tc>
          <w:tcPr>
            <w:tcW w:w="3794" w:type="dxa"/>
          </w:tcPr>
          <w:p w:rsidR="00101E92" w:rsidRPr="00101E92" w:rsidRDefault="00101E92" w:rsidP="00F6014A">
            <w:pPr>
              <w:tabs>
                <w:tab w:val="left" w:pos="900"/>
              </w:tabs>
              <w:contextualSpacing/>
              <w:jc w:val="both"/>
              <w:rPr>
                <w:rFonts w:ascii="Times New Roman" w:hAnsi="Times New Roman" w:cs="Times New Roman"/>
                <w:sz w:val="28"/>
                <w:szCs w:val="28"/>
              </w:rPr>
            </w:pPr>
            <w:r w:rsidRPr="00101E92">
              <w:rPr>
                <w:rFonts w:ascii="Times New Roman" w:hAnsi="Times New Roman" w:cs="Times New Roman"/>
                <w:sz w:val="28"/>
                <w:szCs w:val="28"/>
              </w:rPr>
              <w:t>Свидетельство о государственной аккредитации</w:t>
            </w:r>
          </w:p>
        </w:tc>
        <w:tc>
          <w:tcPr>
            <w:tcW w:w="6237" w:type="dxa"/>
          </w:tcPr>
          <w:p w:rsidR="00101E92" w:rsidRPr="00101E92" w:rsidRDefault="00101E92" w:rsidP="00F6014A">
            <w:pPr>
              <w:tabs>
                <w:tab w:val="left" w:pos="900"/>
              </w:tabs>
              <w:contextualSpacing/>
              <w:jc w:val="both"/>
              <w:rPr>
                <w:rFonts w:ascii="Times New Roman" w:hAnsi="Times New Roman" w:cs="Times New Roman"/>
                <w:sz w:val="28"/>
                <w:szCs w:val="28"/>
              </w:rPr>
            </w:pPr>
            <w:r w:rsidRPr="00101E92">
              <w:rPr>
                <w:rFonts w:ascii="Times New Roman" w:hAnsi="Times New Roman" w:cs="Times New Roman"/>
                <w:sz w:val="28"/>
                <w:szCs w:val="28"/>
              </w:rPr>
              <w:t>Свидетельство о государственной аккредитации № 375 от 25 февраля 2015 года серия 59А01 № 0000505</w:t>
            </w:r>
          </w:p>
        </w:tc>
      </w:tr>
      <w:tr w:rsidR="00101E92" w:rsidRPr="00101E92" w:rsidTr="00F6014A">
        <w:tc>
          <w:tcPr>
            <w:tcW w:w="3794" w:type="dxa"/>
          </w:tcPr>
          <w:p w:rsidR="00101E92" w:rsidRPr="00101E92" w:rsidRDefault="00101E92" w:rsidP="00F6014A">
            <w:pPr>
              <w:tabs>
                <w:tab w:val="left" w:pos="900"/>
              </w:tabs>
              <w:contextualSpacing/>
              <w:jc w:val="both"/>
              <w:rPr>
                <w:rFonts w:ascii="Times New Roman" w:hAnsi="Times New Roman" w:cs="Times New Roman"/>
                <w:sz w:val="28"/>
                <w:szCs w:val="28"/>
              </w:rPr>
            </w:pPr>
            <w:r w:rsidRPr="00101E92">
              <w:rPr>
                <w:rFonts w:ascii="Times New Roman" w:hAnsi="Times New Roman" w:cs="Times New Roman"/>
                <w:sz w:val="28"/>
                <w:szCs w:val="28"/>
              </w:rPr>
              <w:t>ФИО руководителя</w:t>
            </w:r>
          </w:p>
        </w:tc>
        <w:tc>
          <w:tcPr>
            <w:tcW w:w="6237" w:type="dxa"/>
          </w:tcPr>
          <w:p w:rsidR="00101E92" w:rsidRPr="00101E92" w:rsidRDefault="00101E92" w:rsidP="00F6014A">
            <w:pPr>
              <w:tabs>
                <w:tab w:val="left" w:pos="900"/>
              </w:tabs>
              <w:contextualSpacing/>
              <w:jc w:val="both"/>
              <w:rPr>
                <w:rFonts w:ascii="Times New Roman" w:hAnsi="Times New Roman" w:cs="Times New Roman"/>
                <w:sz w:val="28"/>
                <w:szCs w:val="28"/>
              </w:rPr>
            </w:pPr>
            <w:r w:rsidRPr="00101E92">
              <w:rPr>
                <w:rFonts w:ascii="Times New Roman" w:hAnsi="Times New Roman" w:cs="Times New Roman"/>
                <w:sz w:val="28"/>
                <w:szCs w:val="28"/>
              </w:rPr>
              <w:t>Мошева Галина Васильевна</w:t>
            </w:r>
          </w:p>
        </w:tc>
      </w:tr>
      <w:tr w:rsidR="00101E92" w:rsidRPr="00101E92" w:rsidTr="00F6014A">
        <w:tc>
          <w:tcPr>
            <w:tcW w:w="3794" w:type="dxa"/>
          </w:tcPr>
          <w:p w:rsidR="00101E92" w:rsidRPr="00101E92" w:rsidRDefault="00101E92" w:rsidP="00F6014A">
            <w:pPr>
              <w:tabs>
                <w:tab w:val="left" w:pos="900"/>
              </w:tabs>
              <w:contextualSpacing/>
              <w:jc w:val="both"/>
              <w:rPr>
                <w:rFonts w:ascii="Times New Roman" w:hAnsi="Times New Roman" w:cs="Times New Roman"/>
                <w:sz w:val="28"/>
                <w:szCs w:val="28"/>
              </w:rPr>
            </w:pPr>
            <w:r w:rsidRPr="00101E92">
              <w:rPr>
                <w:rFonts w:ascii="Times New Roman" w:hAnsi="Times New Roman" w:cs="Times New Roman"/>
                <w:sz w:val="28"/>
                <w:szCs w:val="28"/>
              </w:rPr>
              <w:t xml:space="preserve">ФИО заместителей руководителя </w:t>
            </w:r>
          </w:p>
        </w:tc>
        <w:tc>
          <w:tcPr>
            <w:tcW w:w="6237" w:type="dxa"/>
          </w:tcPr>
          <w:p w:rsidR="00101E92" w:rsidRPr="00101E92" w:rsidRDefault="00101E92" w:rsidP="00F6014A">
            <w:pPr>
              <w:tabs>
                <w:tab w:val="left" w:pos="900"/>
              </w:tabs>
              <w:contextualSpacing/>
              <w:jc w:val="both"/>
              <w:rPr>
                <w:rFonts w:ascii="Times New Roman" w:hAnsi="Times New Roman" w:cs="Times New Roman"/>
                <w:sz w:val="28"/>
                <w:szCs w:val="28"/>
              </w:rPr>
            </w:pPr>
            <w:r w:rsidRPr="00101E92">
              <w:rPr>
                <w:rFonts w:ascii="Times New Roman" w:hAnsi="Times New Roman" w:cs="Times New Roman"/>
                <w:sz w:val="28"/>
                <w:szCs w:val="28"/>
              </w:rPr>
              <w:t>Шпакова Лариса Борисовна – заместитель директора по УВР</w:t>
            </w:r>
          </w:p>
          <w:p w:rsidR="00101E92" w:rsidRPr="00101E92" w:rsidRDefault="00101E92" w:rsidP="00F6014A">
            <w:pPr>
              <w:tabs>
                <w:tab w:val="left" w:pos="900"/>
              </w:tabs>
              <w:contextualSpacing/>
              <w:jc w:val="both"/>
              <w:rPr>
                <w:rFonts w:ascii="Times New Roman" w:hAnsi="Times New Roman" w:cs="Times New Roman"/>
                <w:sz w:val="28"/>
                <w:szCs w:val="28"/>
              </w:rPr>
            </w:pPr>
            <w:r w:rsidRPr="00101E92">
              <w:rPr>
                <w:rFonts w:ascii="Times New Roman" w:hAnsi="Times New Roman" w:cs="Times New Roman"/>
                <w:sz w:val="28"/>
                <w:szCs w:val="28"/>
              </w:rPr>
              <w:t>Мерзлякова Наталья Александровна - заместитель директора по УВР</w:t>
            </w:r>
          </w:p>
          <w:p w:rsidR="00101E92" w:rsidRPr="00101E92" w:rsidRDefault="00101E92" w:rsidP="00F6014A">
            <w:pPr>
              <w:tabs>
                <w:tab w:val="left" w:pos="900"/>
              </w:tabs>
              <w:contextualSpacing/>
              <w:jc w:val="both"/>
              <w:rPr>
                <w:rFonts w:ascii="Times New Roman" w:hAnsi="Times New Roman" w:cs="Times New Roman"/>
                <w:sz w:val="28"/>
                <w:szCs w:val="28"/>
              </w:rPr>
            </w:pPr>
            <w:r w:rsidRPr="00101E92">
              <w:rPr>
                <w:rFonts w:ascii="Times New Roman" w:hAnsi="Times New Roman" w:cs="Times New Roman"/>
                <w:sz w:val="28"/>
                <w:szCs w:val="28"/>
              </w:rPr>
              <w:t>Сосунова Ольга Николаевна</w:t>
            </w:r>
            <w:r w:rsidR="004A435A">
              <w:rPr>
                <w:rFonts w:ascii="Times New Roman" w:hAnsi="Times New Roman" w:cs="Times New Roman"/>
                <w:sz w:val="28"/>
                <w:szCs w:val="28"/>
              </w:rPr>
              <w:t xml:space="preserve"> - заместитель директора по ВР</w:t>
            </w:r>
          </w:p>
          <w:p w:rsidR="00101E92" w:rsidRPr="00101E92" w:rsidRDefault="00101E92" w:rsidP="00F6014A">
            <w:pPr>
              <w:tabs>
                <w:tab w:val="left" w:pos="900"/>
              </w:tabs>
              <w:contextualSpacing/>
              <w:jc w:val="both"/>
              <w:rPr>
                <w:rFonts w:ascii="Times New Roman" w:hAnsi="Times New Roman" w:cs="Times New Roman"/>
                <w:sz w:val="28"/>
                <w:szCs w:val="28"/>
              </w:rPr>
            </w:pPr>
            <w:r w:rsidRPr="00101E92">
              <w:rPr>
                <w:rFonts w:ascii="Times New Roman" w:hAnsi="Times New Roman" w:cs="Times New Roman"/>
                <w:sz w:val="28"/>
                <w:szCs w:val="28"/>
              </w:rPr>
              <w:t xml:space="preserve">Полежаева Анастасия Николаевна - заместитель директора по АХЧ </w:t>
            </w:r>
          </w:p>
          <w:p w:rsidR="00101E92" w:rsidRPr="00101E92" w:rsidRDefault="004A435A" w:rsidP="004A435A">
            <w:pPr>
              <w:tabs>
                <w:tab w:val="left" w:pos="900"/>
              </w:tabs>
              <w:contextualSpacing/>
              <w:jc w:val="both"/>
              <w:rPr>
                <w:rFonts w:ascii="Times New Roman" w:hAnsi="Times New Roman" w:cs="Times New Roman"/>
                <w:sz w:val="28"/>
                <w:szCs w:val="28"/>
              </w:rPr>
            </w:pPr>
            <w:r>
              <w:rPr>
                <w:rFonts w:ascii="Times New Roman" w:hAnsi="Times New Roman" w:cs="Times New Roman"/>
                <w:sz w:val="28"/>
                <w:szCs w:val="28"/>
              </w:rPr>
              <w:t>Патрушева Елена Николаевна</w:t>
            </w:r>
            <w:r w:rsidR="00101E92" w:rsidRPr="00101E92">
              <w:rPr>
                <w:rFonts w:ascii="Times New Roman" w:hAnsi="Times New Roman" w:cs="Times New Roman"/>
                <w:sz w:val="28"/>
                <w:szCs w:val="28"/>
              </w:rPr>
              <w:t xml:space="preserve"> – заместитель директора по </w:t>
            </w:r>
            <w:r>
              <w:rPr>
                <w:rFonts w:ascii="Times New Roman" w:hAnsi="Times New Roman" w:cs="Times New Roman"/>
                <w:sz w:val="28"/>
                <w:szCs w:val="28"/>
              </w:rPr>
              <w:t>УВР</w:t>
            </w:r>
          </w:p>
        </w:tc>
      </w:tr>
    </w:tbl>
    <w:p w:rsidR="007E0B3E" w:rsidRPr="00101E92" w:rsidRDefault="007E0B3E" w:rsidP="00E33EF8">
      <w:pPr>
        <w:spacing w:after="0"/>
        <w:jc w:val="both"/>
        <w:rPr>
          <w:rFonts w:ascii="Times New Roman" w:hAnsi="Times New Roman" w:cs="Times New Roman"/>
          <w:sz w:val="28"/>
          <w:szCs w:val="28"/>
        </w:rPr>
      </w:pPr>
    </w:p>
    <w:p w:rsidR="00BC48C0"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lastRenderedPageBreak/>
        <w:t xml:space="preserve">Школа № </w:t>
      </w:r>
      <w:r w:rsidR="00BC48C0">
        <w:rPr>
          <w:rFonts w:ascii="Times New Roman" w:hAnsi="Times New Roman" w:cs="Times New Roman"/>
          <w:sz w:val="28"/>
          <w:szCs w:val="28"/>
        </w:rPr>
        <w:t xml:space="preserve">111 (далее – Школа) расположена в микрорайоне Правый берег </w:t>
      </w:r>
      <w:r w:rsidRPr="00101E92">
        <w:rPr>
          <w:rFonts w:ascii="Times New Roman" w:hAnsi="Times New Roman" w:cs="Times New Roman"/>
          <w:sz w:val="28"/>
          <w:szCs w:val="28"/>
        </w:rPr>
        <w:t xml:space="preserve"> города</w:t>
      </w:r>
      <w:r w:rsidR="00BC48C0">
        <w:rPr>
          <w:rFonts w:ascii="Times New Roman" w:hAnsi="Times New Roman" w:cs="Times New Roman"/>
          <w:sz w:val="28"/>
          <w:szCs w:val="28"/>
        </w:rPr>
        <w:t xml:space="preserve"> Перми</w:t>
      </w:r>
      <w:r w:rsidRPr="00101E92">
        <w:rPr>
          <w:rFonts w:ascii="Times New Roman" w:hAnsi="Times New Roman" w:cs="Times New Roman"/>
          <w:sz w:val="28"/>
          <w:szCs w:val="28"/>
        </w:rPr>
        <w:t xml:space="preserve">. </w:t>
      </w:r>
    </w:p>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Основным видом деятельности Школы является реализация общеобразовательных программ началь</w:t>
      </w:r>
      <w:r w:rsidR="00BC48C0">
        <w:rPr>
          <w:rFonts w:ascii="Times New Roman" w:hAnsi="Times New Roman" w:cs="Times New Roman"/>
          <w:sz w:val="28"/>
          <w:szCs w:val="28"/>
        </w:rPr>
        <w:t>ного общего, основного общего и</w:t>
      </w:r>
      <w:r w:rsidRPr="00101E92">
        <w:rPr>
          <w:rFonts w:ascii="Times New Roman" w:hAnsi="Times New Roman" w:cs="Times New Roman"/>
          <w:sz w:val="28"/>
          <w:szCs w:val="28"/>
        </w:rPr>
        <w:br/>
        <w:t>среднего общего образования. Также Школа реализует образовательные программы дополнительного образования детей и взрослых.</w:t>
      </w:r>
      <w:r w:rsidR="00B73EA3" w:rsidRPr="00B73EA3">
        <w:t xml:space="preserve"> </w:t>
      </w:r>
    </w:p>
    <w:p w:rsidR="00BC48C0" w:rsidRDefault="00BC48C0" w:rsidP="00BC48C0">
      <w:pPr>
        <w:pStyle w:val="a9"/>
        <w:numPr>
          <w:ilvl w:val="1"/>
          <w:numId w:val="1"/>
        </w:numPr>
        <w:autoSpaceDE w:val="0"/>
        <w:autoSpaceDN w:val="0"/>
        <w:adjustRightInd w:val="0"/>
        <w:spacing w:after="0" w:line="240" w:lineRule="auto"/>
        <w:jc w:val="both"/>
        <w:rPr>
          <w:rFonts w:ascii="Times New Roman" w:hAnsi="Times New Roman" w:cs="Times New Roman"/>
          <w:b/>
          <w:sz w:val="28"/>
          <w:szCs w:val="28"/>
        </w:rPr>
      </w:pPr>
      <w:r w:rsidRPr="00CF64EB">
        <w:rPr>
          <w:rFonts w:ascii="Times New Roman" w:hAnsi="Times New Roman" w:cs="Times New Roman"/>
          <w:b/>
          <w:sz w:val="28"/>
          <w:szCs w:val="28"/>
        </w:rPr>
        <w:t>Система управления учреждения.</w:t>
      </w:r>
    </w:p>
    <w:p w:rsidR="009C3875" w:rsidRPr="00101E92" w:rsidRDefault="009C3875" w:rsidP="00E33EF8">
      <w:pPr>
        <w:spacing w:after="0"/>
        <w:jc w:val="both"/>
        <w:rPr>
          <w:rFonts w:ascii="Times New Roman" w:hAnsi="Times New Roman" w:cs="Times New Roman"/>
          <w:sz w:val="28"/>
          <w:szCs w:val="28"/>
        </w:rPr>
      </w:pPr>
      <w:r w:rsidRPr="009C3875">
        <w:rPr>
          <w:rFonts w:ascii="Times New Roman" w:hAnsi="Times New Roman" w:cs="Times New Roman"/>
          <w:sz w:val="28"/>
          <w:szCs w:val="28"/>
        </w:rPr>
        <w:t xml:space="preserve">В школе была разработана и сформирована нормативно-правовая база, позволяющая регулировать образовательный процесс, педагогическую деятельность, финансово- хозяйственную деятельность и др. </w:t>
      </w:r>
      <w:hyperlink r:id="rId7" w:history="1">
        <w:r w:rsidRPr="001959F3">
          <w:rPr>
            <w:rStyle w:val="a4"/>
            <w:rFonts w:ascii="Times New Roman" w:hAnsi="Times New Roman" w:cs="Times New Roman"/>
            <w:sz w:val="28"/>
            <w:szCs w:val="28"/>
          </w:rPr>
          <w:t>http://www.school111perm.ru/документы/</w:t>
        </w:r>
      </w:hyperlink>
      <w:r w:rsidRPr="009C3875">
        <w:rPr>
          <w:rFonts w:ascii="Times New Roman" w:hAnsi="Times New Roman" w:cs="Times New Roman"/>
          <w:sz w:val="28"/>
          <w:szCs w:val="28"/>
        </w:rPr>
        <w:t>.</w:t>
      </w:r>
    </w:p>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Управление осуществляется на принципах единоначалия и самоуправления.</w:t>
      </w:r>
    </w:p>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Органы управления, действующие в Школе</w:t>
      </w:r>
    </w:p>
    <w:tbl>
      <w:tblPr>
        <w:tblW w:w="0" w:type="auto"/>
        <w:jc w:val="center"/>
        <w:tblCellMar>
          <w:top w:w="15" w:type="dxa"/>
          <w:left w:w="15" w:type="dxa"/>
          <w:bottom w:w="15" w:type="dxa"/>
          <w:right w:w="15" w:type="dxa"/>
        </w:tblCellMar>
        <w:tblLook w:val="04A0" w:firstRow="1" w:lastRow="0" w:firstColumn="1" w:lastColumn="0" w:noHBand="0" w:noVBand="1"/>
      </w:tblPr>
      <w:tblGrid>
        <w:gridCol w:w="2088"/>
        <w:gridCol w:w="7417"/>
      </w:tblGrid>
      <w:tr w:rsidR="00AC1C22" w:rsidRPr="00101E92" w:rsidTr="009C3875">
        <w:trPr>
          <w:jc w:val="center"/>
        </w:trPr>
        <w:tc>
          <w:tcPr>
            <w:tcW w:w="2088"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Наименование органа</w:t>
            </w:r>
          </w:p>
        </w:tc>
        <w:tc>
          <w:tcPr>
            <w:tcW w:w="7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Функции</w:t>
            </w:r>
          </w:p>
        </w:tc>
      </w:tr>
      <w:tr w:rsidR="00AC1C22" w:rsidRPr="00101E92" w:rsidTr="009C3875">
        <w:trPr>
          <w:jc w:val="center"/>
        </w:trPr>
        <w:tc>
          <w:tcPr>
            <w:tcW w:w="2088" w:type="dxa"/>
            <w:tcBorders>
              <w:top w:val="single" w:sz="6" w:space="0" w:color="222222"/>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Директор</w:t>
            </w:r>
          </w:p>
        </w:tc>
        <w:tc>
          <w:tcPr>
            <w:tcW w:w="7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Контролирует работу и обеспечивает эффективное взаимодей</w:t>
            </w:r>
            <w:r w:rsidR="009C3875">
              <w:rPr>
                <w:rFonts w:ascii="Times New Roman" w:hAnsi="Times New Roman" w:cs="Times New Roman"/>
                <w:sz w:val="28"/>
                <w:szCs w:val="28"/>
              </w:rPr>
              <w:t xml:space="preserve">ствие структурных подразделений </w:t>
            </w:r>
            <w:r w:rsidRPr="00101E92">
              <w:rPr>
                <w:rFonts w:ascii="Times New Roman" w:hAnsi="Times New Roman" w:cs="Times New Roman"/>
                <w:sz w:val="28"/>
                <w:szCs w:val="28"/>
              </w:rPr>
              <w:t>организации, утверждает штатное расписание, отчетные доку</w:t>
            </w:r>
            <w:r w:rsidR="009C3875">
              <w:rPr>
                <w:rFonts w:ascii="Times New Roman" w:hAnsi="Times New Roman" w:cs="Times New Roman"/>
                <w:sz w:val="28"/>
                <w:szCs w:val="28"/>
              </w:rPr>
              <w:t xml:space="preserve">менты организации, осуществляет </w:t>
            </w:r>
            <w:r w:rsidRPr="00101E92">
              <w:rPr>
                <w:rFonts w:ascii="Times New Roman" w:hAnsi="Times New Roman" w:cs="Times New Roman"/>
                <w:sz w:val="28"/>
                <w:szCs w:val="28"/>
              </w:rPr>
              <w:t>общее руководство Школой</w:t>
            </w:r>
          </w:p>
        </w:tc>
      </w:tr>
      <w:tr w:rsidR="00AC1C22" w:rsidRPr="00101E92" w:rsidTr="009C3875">
        <w:trPr>
          <w:jc w:val="center"/>
        </w:trPr>
        <w:tc>
          <w:tcPr>
            <w:tcW w:w="2088" w:type="dxa"/>
            <w:tcBorders>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Управляющий совет</w:t>
            </w:r>
          </w:p>
        </w:tc>
        <w:tc>
          <w:tcPr>
            <w:tcW w:w="7417"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Рассматривает вопросы:</w:t>
            </w:r>
          </w:p>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 развития образовательной организации;</w:t>
            </w:r>
          </w:p>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 финансово-хозяйственной деятельности;</w:t>
            </w:r>
          </w:p>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 материально-технического обеспечения</w:t>
            </w:r>
          </w:p>
        </w:tc>
      </w:tr>
      <w:tr w:rsidR="00AC1C22" w:rsidRPr="00101E92" w:rsidTr="009C3875">
        <w:trPr>
          <w:jc w:val="center"/>
        </w:trPr>
        <w:tc>
          <w:tcPr>
            <w:tcW w:w="2088" w:type="dxa"/>
            <w:tcBorders>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Педагогический совет</w:t>
            </w:r>
          </w:p>
        </w:tc>
        <w:tc>
          <w:tcPr>
            <w:tcW w:w="7417"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Осуществляет текущее руководство образовательной д</w:t>
            </w:r>
            <w:r w:rsidR="009C3875">
              <w:rPr>
                <w:rFonts w:ascii="Times New Roman" w:hAnsi="Times New Roman" w:cs="Times New Roman"/>
                <w:sz w:val="28"/>
                <w:szCs w:val="28"/>
              </w:rPr>
              <w:t xml:space="preserve">еятельностью Школы, в том числе </w:t>
            </w:r>
            <w:r w:rsidRPr="00101E92">
              <w:rPr>
                <w:rFonts w:ascii="Times New Roman" w:hAnsi="Times New Roman" w:cs="Times New Roman"/>
                <w:sz w:val="28"/>
                <w:szCs w:val="28"/>
              </w:rPr>
              <w:t>рассматривает вопросы:</w:t>
            </w:r>
          </w:p>
          <w:p w:rsidR="00AC1C22" w:rsidRPr="00101E92" w:rsidRDefault="009C3875" w:rsidP="00E33EF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C1C22" w:rsidRPr="00101E92">
              <w:rPr>
                <w:rFonts w:ascii="Times New Roman" w:hAnsi="Times New Roman" w:cs="Times New Roman"/>
                <w:sz w:val="28"/>
                <w:szCs w:val="28"/>
              </w:rPr>
              <w:t>развития образовательных услуг;</w:t>
            </w:r>
          </w:p>
          <w:p w:rsidR="00AC1C22" w:rsidRPr="00101E92" w:rsidRDefault="009C3875" w:rsidP="00E33EF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C1C22" w:rsidRPr="00101E92">
              <w:rPr>
                <w:rFonts w:ascii="Times New Roman" w:hAnsi="Times New Roman" w:cs="Times New Roman"/>
                <w:sz w:val="28"/>
                <w:szCs w:val="28"/>
              </w:rPr>
              <w:t xml:space="preserve"> регламентации образовательных отношений;</w:t>
            </w:r>
          </w:p>
          <w:p w:rsidR="00AC1C22" w:rsidRPr="00101E92" w:rsidRDefault="009C3875" w:rsidP="00E33EF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C1C22" w:rsidRPr="00101E92">
              <w:rPr>
                <w:rFonts w:ascii="Times New Roman" w:hAnsi="Times New Roman" w:cs="Times New Roman"/>
                <w:sz w:val="28"/>
                <w:szCs w:val="28"/>
              </w:rPr>
              <w:t>разработки образовательных программ;</w:t>
            </w:r>
          </w:p>
          <w:p w:rsidR="00AC1C22" w:rsidRPr="00101E92" w:rsidRDefault="009C3875" w:rsidP="00E33EF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C1C22" w:rsidRPr="00101E92">
              <w:rPr>
                <w:rFonts w:ascii="Times New Roman" w:hAnsi="Times New Roman" w:cs="Times New Roman"/>
                <w:sz w:val="28"/>
                <w:szCs w:val="28"/>
              </w:rPr>
              <w:t>выбора учебников, учебных пособий, средств обучения и воспитания;</w:t>
            </w:r>
          </w:p>
          <w:p w:rsidR="00AC1C22" w:rsidRPr="00101E92" w:rsidRDefault="009C3875" w:rsidP="009C3875">
            <w:pPr>
              <w:spacing w:after="0"/>
              <w:ind w:left="-34"/>
              <w:jc w:val="both"/>
              <w:rPr>
                <w:rFonts w:ascii="Times New Roman" w:hAnsi="Times New Roman" w:cs="Times New Roman"/>
                <w:sz w:val="28"/>
                <w:szCs w:val="28"/>
              </w:rPr>
            </w:pPr>
            <w:r>
              <w:rPr>
                <w:rFonts w:ascii="Times New Roman" w:hAnsi="Times New Roman" w:cs="Times New Roman"/>
                <w:sz w:val="28"/>
                <w:szCs w:val="28"/>
              </w:rPr>
              <w:t>-</w:t>
            </w:r>
            <w:r w:rsidR="00AC1C22" w:rsidRPr="00101E92">
              <w:rPr>
                <w:rFonts w:ascii="Times New Roman" w:hAnsi="Times New Roman" w:cs="Times New Roman"/>
                <w:sz w:val="28"/>
                <w:szCs w:val="28"/>
              </w:rPr>
              <w:t>материально-технического обеспечения образовательного процесса;</w:t>
            </w:r>
          </w:p>
          <w:p w:rsidR="00AC1C22" w:rsidRPr="00101E92" w:rsidRDefault="009C3875" w:rsidP="00E33EF8">
            <w:pPr>
              <w:spacing w:after="0"/>
              <w:jc w:val="both"/>
              <w:rPr>
                <w:rFonts w:ascii="Times New Roman" w:hAnsi="Times New Roman" w:cs="Times New Roman"/>
                <w:sz w:val="28"/>
                <w:szCs w:val="28"/>
              </w:rPr>
            </w:pPr>
            <w:r>
              <w:rPr>
                <w:rFonts w:ascii="Times New Roman" w:hAnsi="Times New Roman" w:cs="Times New Roman"/>
                <w:sz w:val="28"/>
                <w:szCs w:val="28"/>
              </w:rPr>
              <w:t>-</w:t>
            </w:r>
            <w:r w:rsidR="00AC1C22" w:rsidRPr="00101E92">
              <w:rPr>
                <w:rFonts w:ascii="Times New Roman" w:hAnsi="Times New Roman" w:cs="Times New Roman"/>
                <w:sz w:val="28"/>
                <w:szCs w:val="28"/>
              </w:rPr>
              <w:t>аттестации, повышения квалификации педагогических работников;</w:t>
            </w:r>
          </w:p>
          <w:p w:rsidR="00AC1C22" w:rsidRPr="00101E92" w:rsidRDefault="009C3875" w:rsidP="00E33EF8">
            <w:pPr>
              <w:spacing w:after="0"/>
              <w:jc w:val="both"/>
              <w:rPr>
                <w:rFonts w:ascii="Times New Roman" w:hAnsi="Times New Roman" w:cs="Times New Roman"/>
                <w:sz w:val="28"/>
                <w:szCs w:val="28"/>
              </w:rPr>
            </w:pPr>
            <w:r>
              <w:rPr>
                <w:rFonts w:ascii="Times New Roman" w:hAnsi="Times New Roman" w:cs="Times New Roman"/>
                <w:sz w:val="28"/>
                <w:szCs w:val="28"/>
              </w:rPr>
              <w:t>-</w:t>
            </w:r>
            <w:r w:rsidR="00AC1C22" w:rsidRPr="00101E92">
              <w:rPr>
                <w:rFonts w:ascii="Times New Roman" w:hAnsi="Times New Roman" w:cs="Times New Roman"/>
                <w:sz w:val="28"/>
                <w:szCs w:val="28"/>
              </w:rPr>
              <w:t>координации деятельности методических объединений</w:t>
            </w:r>
          </w:p>
        </w:tc>
      </w:tr>
      <w:tr w:rsidR="00AC1C22" w:rsidRPr="00101E92" w:rsidTr="009C3875">
        <w:trPr>
          <w:jc w:val="center"/>
        </w:trPr>
        <w:tc>
          <w:tcPr>
            <w:tcW w:w="2088" w:type="dxa"/>
            <w:tcBorders>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 xml:space="preserve">Общее собрание </w:t>
            </w:r>
            <w:r w:rsidRPr="00101E92">
              <w:rPr>
                <w:rFonts w:ascii="Times New Roman" w:hAnsi="Times New Roman" w:cs="Times New Roman"/>
                <w:sz w:val="28"/>
                <w:szCs w:val="28"/>
              </w:rPr>
              <w:lastRenderedPageBreak/>
              <w:t>работников</w:t>
            </w:r>
          </w:p>
        </w:tc>
        <w:tc>
          <w:tcPr>
            <w:tcW w:w="7417"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lastRenderedPageBreak/>
              <w:t>Реализует право работников участвовать в управлении образовательной организацией, в том</w:t>
            </w:r>
            <w:r w:rsidR="009C3875">
              <w:rPr>
                <w:rFonts w:ascii="Times New Roman" w:hAnsi="Times New Roman" w:cs="Times New Roman"/>
                <w:sz w:val="28"/>
                <w:szCs w:val="28"/>
              </w:rPr>
              <w:t xml:space="preserve"> </w:t>
            </w:r>
            <w:r w:rsidRPr="00101E92">
              <w:rPr>
                <w:rFonts w:ascii="Times New Roman" w:hAnsi="Times New Roman" w:cs="Times New Roman"/>
                <w:sz w:val="28"/>
                <w:szCs w:val="28"/>
              </w:rPr>
              <w:t>числе:</w:t>
            </w:r>
          </w:p>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lastRenderedPageBreak/>
              <w:t>− участвовать в разработке и принятии коллективного договор</w:t>
            </w:r>
            <w:r w:rsidR="009C3875">
              <w:rPr>
                <w:rFonts w:ascii="Times New Roman" w:hAnsi="Times New Roman" w:cs="Times New Roman"/>
                <w:sz w:val="28"/>
                <w:szCs w:val="28"/>
              </w:rPr>
              <w:t xml:space="preserve">а, Правил трудового распорядка, </w:t>
            </w:r>
            <w:r w:rsidRPr="00101E92">
              <w:rPr>
                <w:rFonts w:ascii="Times New Roman" w:hAnsi="Times New Roman" w:cs="Times New Roman"/>
                <w:sz w:val="28"/>
                <w:szCs w:val="28"/>
              </w:rPr>
              <w:t>изменений и дополнений к ним;</w:t>
            </w:r>
          </w:p>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 принимать локальные акты, которые регламентиру</w:t>
            </w:r>
            <w:r w:rsidR="009C3875">
              <w:rPr>
                <w:rFonts w:ascii="Times New Roman" w:hAnsi="Times New Roman" w:cs="Times New Roman"/>
                <w:sz w:val="28"/>
                <w:szCs w:val="28"/>
              </w:rPr>
              <w:t xml:space="preserve">ют деятельность образовательной </w:t>
            </w:r>
            <w:r w:rsidRPr="00101E92">
              <w:rPr>
                <w:rFonts w:ascii="Times New Roman" w:hAnsi="Times New Roman" w:cs="Times New Roman"/>
                <w:sz w:val="28"/>
                <w:szCs w:val="28"/>
              </w:rPr>
              <w:t>организации и связаны с правами и обязанностями работников;</w:t>
            </w:r>
          </w:p>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 разрешать конфликтные ситуации между работниками и</w:t>
            </w:r>
            <w:r w:rsidR="009C3875">
              <w:rPr>
                <w:rFonts w:ascii="Times New Roman" w:hAnsi="Times New Roman" w:cs="Times New Roman"/>
                <w:sz w:val="28"/>
                <w:szCs w:val="28"/>
              </w:rPr>
              <w:t xml:space="preserve"> администрацией образовательной </w:t>
            </w:r>
            <w:r w:rsidRPr="00101E92">
              <w:rPr>
                <w:rFonts w:ascii="Times New Roman" w:hAnsi="Times New Roman" w:cs="Times New Roman"/>
                <w:sz w:val="28"/>
                <w:szCs w:val="28"/>
              </w:rPr>
              <w:t>организации;</w:t>
            </w:r>
          </w:p>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 вносить предложения по корректировке плана мероприятий ор</w:t>
            </w:r>
            <w:r w:rsidR="009C3875">
              <w:rPr>
                <w:rFonts w:ascii="Times New Roman" w:hAnsi="Times New Roman" w:cs="Times New Roman"/>
                <w:sz w:val="28"/>
                <w:szCs w:val="28"/>
              </w:rPr>
              <w:t>ганизации, совершенствованию ее</w:t>
            </w:r>
            <w:r w:rsidRPr="00101E92">
              <w:rPr>
                <w:rFonts w:ascii="Times New Roman" w:hAnsi="Times New Roman" w:cs="Times New Roman"/>
                <w:sz w:val="28"/>
                <w:szCs w:val="28"/>
              </w:rPr>
              <w:br/>
              <w:t>работы и развитию материальной базы</w:t>
            </w:r>
          </w:p>
        </w:tc>
      </w:tr>
      <w:tr w:rsidR="00AC1C22" w:rsidRPr="00101E92" w:rsidTr="009C3875">
        <w:trPr>
          <w:jc w:val="center"/>
        </w:trPr>
        <w:tc>
          <w:tcPr>
            <w:tcW w:w="2088" w:type="dxa"/>
            <w:tcMar>
              <w:top w:w="75" w:type="dxa"/>
              <w:left w:w="75" w:type="dxa"/>
              <w:bottom w:w="75" w:type="dxa"/>
              <w:right w:w="75" w:type="dxa"/>
            </w:tcMar>
            <w:vAlign w:val="center"/>
            <w:hideMark/>
          </w:tcPr>
          <w:p w:rsidR="00AC1C22" w:rsidRPr="00101E92" w:rsidRDefault="00AC1C22" w:rsidP="00E33EF8">
            <w:pPr>
              <w:spacing w:after="0"/>
              <w:jc w:val="both"/>
              <w:rPr>
                <w:rFonts w:ascii="Times New Roman" w:hAnsi="Times New Roman" w:cs="Times New Roman"/>
                <w:sz w:val="28"/>
                <w:szCs w:val="28"/>
              </w:rPr>
            </w:pPr>
          </w:p>
        </w:tc>
        <w:tc>
          <w:tcPr>
            <w:tcW w:w="7417" w:type="dxa"/>
            <w:tcMar>
              <w:top w:w="75" w:type="dxa"/>
              <w:left w:w="75" w:type="dxa"/>
              <w:bottom w:w="75" w:type="dxa"/>
              <w:right w:w="75" w:type="dxa"/>
            </w:tcMar>
            <w:vAlign w:val="center"/>
            <w:hideMark/>
          </w:tcPr>
          <w:p w:rsidR="00AC1C22" w:rsidRPr="00101E92" w:rsidRDefault="00AC1C22" w:rsidP="00E33EF8">
            <w:pPr>
              <w:spacing w:after="0"/>
              <w:jc w:val="both"/>
              <w:rPr>
                <w:rFonts w:ascii="Times New Roman" w:hAnsi="Times New Roman" w:cs="Times New Roman"/>
                <w:sz w:val="28"/>
                <w:szCs w:val="28"/>
              </w:rPr>
            </w:pPr>
          </w:p>
        </w:tc>
      </w:tr>
    </w:tbl>
    <w:p w:rsidR="009C3875"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Для осуществления учебно-методической работы в Школе создан</w:t>
      </w:r>
      <w:r w:rsidR="009C3875">
        <w:rPr>
          <w:rFonts w:ascii="Times New Roman" w:hAnsi="Times New Roman" w:cs="Times New Roman"/>
          <w:sz w:val="28"/>
          <w:szCs w:val="28"/>
        </w:rPr>
        <w:t>ы</w:t>
      </w:r>
      <w:r w:rsidRPr="00101E92">
        <w:rPr>
          <w:rFonts w:ascii="Times New Roman" w:hAnsi="Times New Roman" w:cs="Times New Roman"/>
          <w:sz w:val="28"/>
          <w:szCs w:val="28"/>
        </w:rPr>
        <w:t xml:space="preserve"> предме</w:t>
      </w:r>
      <w:r w:rsidR="00BC48C0">
        <w:rPr>
          <w:rFonts w:ascii="Times New Roman" w:hAnsi="Times New Roman" w:cs="Times New Roman"/>
          <w:sz w:val="28"/>
          <w:szCs w:val="28"/>
        </w:rPr>
        <w:t>тны</w:t>
      </w:r>
      <w:r w:rsidR="009C3875">
        <w:rPr>
          <w:rFonts w:ascii="Times New Roman" w:hAnsi="Times New Roman" w:cs="Times New Roman"/>
          <w:sz w:val="28"/>
          <w:szCs w:val="28"/>
        </w:rPr>
        <w:t>е</w:t>
      </w:r>
      <w:r w:rsidR="00BC48C0">
        <w:rPr>
          <w:rFonts w:ascii="Times New Roman" w:hAnsi="Times New Roman" w:cs="Times New Roman"/>
          <w:sz w:val="28"/>
          <w:szCs w:val="28"/>
        </w:rPr>
        <w:t xml:space="preserve"> методически</w:t>
      </w:r>
      <w:r w:rsidR="009C3875">
        <w:rPr>
          <w:rFonts w:ascii="Times New Roman" w:hAnsi="Times New Roman" w:cs="Times New Roman"/>
          <w:sz w:val="28"/>
          <w:szCs w:val="28"/>
        </w:rPr>
        <w:t>е</w:t>
      </w:r>
      <w:r w:rsidR="00BC48C0">
        <w:rPr>
          <w:rFonts w:ascii="Times New Roman" w:hAnsi="Times New Roman" w:cs="Times New Roman"/>
          <w:sz w:val="28"/>
          <w:szCs w:val="28"/>
        </w:rPr>
        <w:t xml:space="preserve"> объединения</w:t>
      </w:r>
      <w:r w:rsidR="009C3875">
        <w:rPr>
          <w:rFonts w:ascii="Times New Roman" w:hAnsi="Times New Roman" w:cs="Times New Roman"/>
          <w:sz w:val="28"/>
          <w:szCs w:val="28"/>
        </w:rPr>
        <w:t>.</w:t>
      </w:r>
    </w:p>
    <w:p w:rsidR="00B73EA3" w:rsidRDefault="00B73EA3" w:rsidP="00E33EF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73EA3">
        <w:rPr>
          <w:rFonts w:ascii="Times New Roman" w:hAnsi="Times New Roman" w:cs="Times New Roman"/>
          <w:sz w:val="28"/>
          <w:szCs w:val="28"/>
        </w:rPr>
        <w:t>В школе разработаны функциональные обязанности для управленцев каждого уровня управления, что обеспечивает четкость и слаженность в управлении развит</w:t>
      </w:r>
      <w:r>
        <w:rPr>
          <w:rFonts w:ascii="Times New Roman" w:hAnsi="Times New Roman" w:cs="Times New Roman"/>
          <w:sz w:val="28"/>
          <w:szCs w:val="28"/>
        </w:rPr>
        <w:t>ием образовательного учреждения</w:t>
      </w:r>
      <w:r w:rsidRPr="00B73EA3">
        <w:rPr>
          <w:rFonts w:ascii="Times New Roman" w:hAnsi="Times New Roman" w:cs="Times New Roman"/>
          <w:sz w:val="28"/>
          <w:szCs w:val="28"/>
        </w:rPr>
        <w:t xml:space="preserve">. Такая работа по организации грамотного управления направлена на повышение культуры управленческой деятельности. </w:t>
      </w:r>
    </w:p>
    <w:p w:rsidR="00DF362C" w:rsidRDefault="00DF362C" w:rsidP="00DF362C">
      <w:pPr>
        <w:pStyle w:val="aa"/>
      </w:pPr>
      <w:r>
        <w:t>В МАОУ «СОШ №111» г. Перми с 2014 года реализуется система профессиональных проб для учащихся, как на базе школы, так и на предприятиях социальных партнеров школы. Для этого были заключены договоры с предприятиями и учебными заведениями, в частности:</w:t>
      </w:r>
      <w:r>
        <w:rPr>
          <w:rFonts w:eastAsia="Calibri"/>
        </w:rPr>
        <w:t xml:space="preserve"> ПГНИУ, ПГАТУ, ПГФА, ИП «Маня», ИП «Векшина А.А.», школьная газета «Перемена-Пермь». П</w:t>
      </w:r>
      <w:r>
        <w:t>рофессиональные пробы осуществлялись в основном по направлению следующих специальностей, таких как повар, повар-кондитер, помощник воспитателя</w:t>
      </w:r>
      <w:r>
        <w:rPr>
          <w:rFonts w:eastAsia="Calibri"/>
        </w:rPr>
        <w:t xml:space="preserve">, провизор-контролер, провизор – организатор, помощник журналиста.  </w:t>
      </w:r>
      <w:r>
        <w:t xml:space="preserve"> </w:t>
      </w:r>
    </w:p>
    <w:p w:rsidR="00DF362C" w:rsidRDefault="00DF362C" w:rsidP="00DF362C">
      <w:pPr>
        <w:spacing w:after="0" w:line="240" w:lineRule="auto"/>
        <w:ind w:firstLine="567"/>
        <w:jc w:val="both"/>
        <w:rPr>
          <w:rFonts w:ascii="Times New Roman" w:hAnsi="Times New Roman" w:cs="Times New Roman"/>
          <w:sz w:val="36"/>
          <w:szCs w:val="28"/>
        </w:rPr>
      </w:pPr>
      <w:r>
        <w:rPr>
          <w:rFonts w:ascii="Times New Roman" w:hAnsi="Times New Roman" w:cs="Times New Roman"/>
          <w:sz w:val="28"/>
          <w:szCs w:val="28"/>
        </w:rPr>
        <w:t xml:space="preserve">С принятием в 2017 году  новой программы развития «Школа агробизнес технологий»,  возникло новое  направление в развитии профессиональных проб -  агробизнес технологии. Поэтому в следующем учебном году будут реализованы новые профессиональнее пробы: ландшафтный дизайнер, почвовед, ветеринар, предприниматель малого бизнеса, маркетолог, экономист и др. </w:t>
      </w:r>
      <w:r>
        <w:rPr>
          <w:rFonts w:ascii="Times New Roman" w:hAnsi="Times New Roman" w:cs="Times New Roman"/>
          <w:sz w:val="28"/>
        </w:rPr>
        <w:t xml:space="preserve">Однако не все предприятия могут осуществлять проведение профессиональных проб на непосредственном производстве в силу их высокотехнологических закрытых процессов и угрозы безопасности здоровья. В этом случае учреждение проводит пробы на своей базе или использует возможности учебных центров предприятия. Около 30 % профессиональных проб осуществляется на базе школы, 70% проводится в  лабораториях, учебных центрах и предприятиях.  </w:t>
      </w:r>
    </w:p>
    <w:p w:rsidR="00DF362C" w:rsidRDefault="00DF362C" w:rsidP="00DF362C">
      <w:pPr>
        <w:pStyle w:val="aa"/>
      </w:pPr>
      <w:r>
        <w:t xml:space="preserve">Таким образом, программа по созданию системы профессиональных проб «АГРОБИЗ» для учащихся 1-11 классов МАОУ «СОШ № 111» г. Перми </w:t>
      </w:r>
      <w:r>
        <w:lastRenderedPageBreak/>
        <w:t>разработана с целью расширения спектра предоставляемых профессиональных и профильных проб, курсов по выбору профессиональной направленности на основе взаимодействия с учреждениями, организациями и предприятиями г. Перми и рассчитана на 3 года.</w:t>
      </w:r>
    </w:p>
    <w:p w:rsidR="00DF362C" w:rsidRPr="00DF362C" w:rsidRDefault="00DF362C" w:rsidP="00DF362C">
      <w:pPr>
        <w:pStyle w:val="3"/>
        <w:ind w:firstLine="0"/>
        <w:rPr>
          <w:b w:val="0"/>
        </w:rPr>
      </w:pPr>
      <w:r w:rsidRPr="00DF362C">
        <w:rPr>
          <w:b w:val="0"/>
        </w:rPr>
        <w:t xml:space="preserve">      </w:t>
      </w:r>
      <w:r w:rsidRPr="00DF362C">
        <w:rPr>
          <w:b w:val="0"/>
          <w:i/>
        </w:rPr>
        <w:t>Цель программы</w:t>
      </w:r>
      <w:r w:rsidRPr="00DF362C">
        <w:rPr>
          <w:b w:val="0"/>
        </w:rPr>
        <w:t xml:space="preserve"> – обеспечить для 70%  учащихся  8-11-х классов высокий уровень готовности к профессиональному самоопределению. </w:t>
      </w:r>
    </w:p>
    <w:p w:rsidR="00DF362C" w:rsidRPr="00DF362C" w:rsidRDefault="00DF362C" w:rsidP="00DF362C">
      <w:pPr>
        <w:spacing w:after="0" w:line="240" w:lineRule="auto"/>
        <w:jc w:val="both"/>
        <w:rPr>
          <w:rFonts w:ascii="Times New Roman" w:hAnsi="Times New Roman" w:cs="Times New Roman"/>
          <w:i/>
          <w:sz w:val="28"/>
          <w:szCs w:val="28"/>
        </w:rPr>
      </w:pPr>
      <w:r w:rsidRPr="00DF362C">
        <w:rPr>
          <w:rFonts w:ascii="Times New Roman" w:hAnsi="Times New Roman" w:cs="Times New Roman"/>
          <w:i/>
          <w:sz w:val="28"/>
          <w:szCs w:val="28"/>
        </w:rPr>
        <w:t>Задачи:</w:t>
      </w:r>
    </w:p>
    <w:p w:rsidR="00DF362C" w:rsidRDefault="00DF362C" w:rsidP="00DF36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1.Создать банк программ профессиональных и профильных проб, курсов по выбору профессиональной направленности.</w:t>
      </w:r>
    </w:p>
    <w:p w:rsidR="00DF362C" w:rsidRDefault="00DF362C" w:rsidP="00DF362C">
      <w:pPr>
        <w:pStyle w:val="Default"/>
        <w:jc w:val="both"/>
        <w:rPr>
          <w:sz w:val="28"/>
          <w:szCs w:val="28"/>
        </w:rPr>
      </w:pPr>
      <w:r>
        <w:rPr>
          <w:sz w:val="28"/>
          <w:szCs w:val="28"/>
        </w:rPr>
        <w:t>2.Создать в школе  организационную структуру по предоставлению школьникам профессиональных и профильных проб, курсов по выбору профессиональной направленности.</w:t>
      </w:r>
    </w:p>
    <w:p w:rsidR="00DF362C" w:rsidRDefault="00DF362C" w:rsidP="00DF362C">
      <w:pPr>
        <w:pStyle w:val="Default"/>
        <w:jc w:val="both"/>
        <w:rPr>
          <w:sz w:val="28"/>
          <w:szCs w:val="28"/>
        </w:rPr>
      </w:pPr>
      <w:r>
        <w:rPr>
          <w:sz w:val="28"/>
          <w:szCs w:val="28"/>
        </w:rPr>
        <w:t>3.Разработать и реализовать в школе систему подготовки педагогов к разработке и проведению  профессиональных и профильных проб, курсов по выбору профессиональной направленности.</w:t>
      </w:r>
    </w:p>
    <w:p w:rsidR="00DF362C" w:rsidRDefault="00DF362C" w:rsidP="00DF362C">
      <w:pPr>
        <w:pStyle w:val="Default"/>
        <w:jc w:val="both"/>
        <w:rPr>
          <w:sz w:val="28"/>
          <w:szCs w:val="28"/>
        </w:rPr>
      </w:pPr>
      <w:r>
        <w:rPr>
          <w:sz w:val="28"/>
          <w:szCs w:val="28"/>
        </w:rPr>
        <w:t>4.Организовать социальное партнерство школы с представителями высшего образовательного и профессионально-производственного территориального окружения по направлениям Программы.</w:t>
      </w:r>
    </w:p>
    <w:p w:rsidR="00DF362C" w:rsidRDefault="00DF362C" w:rsidP="00DF362C">
      <w:pPr>
        <w:pStyle w:val="Default"/>
        <w:jc w:val="both"/>
        <w:rPr>
          <w:sz w:val="28"/>
          <w:szCs w:val="28"/>
        </w:rPr>
      </w:pPr>
      <w:r>
        <w:rPr>
          <w:sz w:val="28"/>
          <w:szCs w:val="28"/>
        </w:rPr>
        <w:t xml:space="preserve">5.Организовать и содержательно наполнить работу школы по формированию у школьников </w:t>
      </w:r>
      <w:r>
        <w:rPr>
          <w:rFonts w:eastAsia="TT1158O00"/>
          <w:sz w:val="28"/>
          <w:szCs w:val="28"/>
        </w:rPr>
        <w:t>опыта «погружения» в профессию (проект, презентацию, дневник, отзыв), возможности получения образования  по своей  профессии, группе родственных профессий.</w:t>
      </w:r>
    </w:p>
    <w:p w:rsidR="00DF362C" w:rsidRPr="00DF362C" w:rsidRDefault="00DF362C" w:rsidP="00DF362C">
      <w:pPr>
        <w:pStyle w:val="2"/>
        <w:spacing w:after="0" w:line="240" w:lineRule="auto"/>
        <w:rPr>
          <w:b w:val="0"/>
        </w:rPr>
      </w:pPr>
      <w:r w:rsidRPr="00DF362C">
        <w:rPr>
          <w:b w:val="0"/>
        </w:rPr>
        <w:t>Ожидаемые результаты:</w:t>
      </w:r>
    </w:p>
    <w:p w:rsidR="00DF362C" w:rsidRDefault="00DF362C" w:rsidP="00DF362C">
      <w:pPr>
        <w:widowControl w:val="0"/>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1.Не менее 4 проб на одного ученика в год.</w:t>
      </w:r>
    </w:p>
    <w:p w:rsidR="00DF362C" w:rsidRDefault="00DF362C" w:rsidP="00DF362C">
      <w:pPr>
        <w:widowControl w:val="0"/>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2.Публично презентуют продукт прохождения профессиональных проб 70% учащихся 8-х, 10-х классов.</w:t>
      </w:r>
    </w:p>
    <w:p w:rsidR="00DF362C" w:rsidRDefault="00DF362C" w:rsidP="00DF362C">
      <w:pPr>
        <w:widowControl w:val="0"/>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3.100% учащихся </w:t>
      </w:r>
      <w:proofErr w:type="gramStart"/>
      <w:r>
        <w:rPr>
          <w:rFonts w:ascii="Times New Roman" w:eastAsia="Times New Roman" w:hAnsi="Times New Roman" w:cs="Times New Roman"/>
          <w:sz w:val="28"/>
          <w:szCs w:val="28"/>
          <w:lang w:eastAsia="ru-RU"/>
        </w:rPr>
        <w:t>заняты</w:t>
      </w:r>
      <w:proofErr w:type="gramEnd"/>
      <w:r>
        <w:rPr>
          <w:rFonts w:ascii="Times New Roman" w:eastAsia="Times New Roman" w:hAnsi="Times New Roman" w:cs="Times New Roman"/>
          <w:sz w:val="28"/>
          <w:szCs w:val="28"/>
          <w:lang w:eastAsia="ru-RU"/>
        </w:rPr>
        <w:t xml:space="preserve"> в проектах с социальными партнерами.</w:t>
      </w:r>
    </w:p>
    <w:p w:rsidR="00DF362C" w:rsidRDefault="00DF362C" w:rsidP="00DF362C">
      <w:pPr>
        <w:widowControl w:val="0"/>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4.20% социальных партнеров имеют представителей в родительской общественности школы.</w:t>
      </w:r>
    </w:p>
    <w:p w:rsidR="00DF362C" w:rsidRPr="00DF362C" w:rsidRDefault="00DF362C" w:rsidP="00DF362C">
      <w:pPr>
        <w:widowControl w:val="0"/>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hAnsi="Times New Roman" w:cs="Times New Roman"/>
          <w:sz w:val="28"/>
          <w:szCs w:val="28"/>
        </w:rPr>
        <w:t>70%  учащихся  8-11-х классов показали высокий уровень готовности к профессиональному самоопределению.</w:t>
      </w:r>
    </w:p>
    <w:p w:rsidR="00DF362C" w:rsidRPr="00DF362C" w:rsidRDefault="00DF362C" w:rsidP="00DF362C">
      <w:pPr>
        <w:pStyle w:val="6"/>
        <w:rPr>
          <w:b w:val="0"/>
          <w:i/>
        </w:rPr>
      </w:pPr>
      <w:r w:rsidRPr="00DF362C">
        <w:rPr>
          <w:b w:val="0"/>
          <w:i/>
        </w:rPr>
        <w:t>Этапы</w:t>
      </w:r>
      <w:r>
        <w:rPr>
          <w:b w:val="0"/>
          <w:i/>
        </w:rPr>
        <w:t xml:space="preserve"> реализации </w:t>
      </w:r>
      <w:r w:rsidRPr="00DF362C">
        <w:rPr>
          <w:b w:val="0"/>
          <w:i/>
        </w:rPr>
        <w:t xml:space="preserve"> программы «АГРОБИЗ»</w:t>
      </w:r>
    </w:p>
    <w:tbl>
      <w:tblPr>
        <w:tblStyle w:val="a8"/>
        <w:tblW w:w="0" w:type="auto"/>
        <w:tblInd w:w="108" w:type="dxa"/>
        <w:tblLook w:val="04A0" w:firstRow="1" w:lastRow="0" w:firstColumn="1" w:lastColumn="0" w:noHBand="0" w:noVBand="1"/>
      </w:tblPr>
      <w:tblGrid>
        <w:gridCol w:w="9356"/>
      </w:tblGrid>
      <w:tr w:rsidR="00DF362C" w:rsidTr="00DF362C">
        <w:tc>
          <w:tcPr>
            <w:tcW w:w="9356" w:type="dxa"/>
            <w:tcBorders>
              <w:top w:val="single" w:sz="4" w:space="0" w:color="auto"/>
              <w:left w:val="single" w:sz="4" w:space="0" w:color="auto"/>
              <w:bottom w:val="single" w:sz="4" w:space="0" w:color="auto"/>
              <w:right w:val="single" w:sz="4" w:space="0" w:color="auto"/>
            </w:tcBorders>
            <w:hideMark/>
          </w:tcPr>
          <w:p w:rsidR="00DF362C" w:rsidRDefault="00DF362C">
            <w:pPr>
              <w:pStyle w:val="a3"/>
              <w:shd w:val="clear" w:color="auto" w:fill="FFFFFF"/>
              <w:tabs>
                <w:tab w:val="left" w:pos="284"/>
              </w:tabs>
              <w:spacing w:before="0" w:beforeAutospacing="0" w:after="0" w:afterAutospacing="0"/>
              <w:jc w:val="both"/>
              <w:rPr>
                <w:i/>
                <w:sz w:val="28"/>
                <w:szCs w:val="28"/>
                <w:lang w:eastAsia="en-US"/>
              </w:rPr>
            </w:pPr>
            <w:r>
              <w:rPr>
                <w:i/>
                <w:sz w:val="28"/>
                <w:szCs w:val="28"/>
                <w:lang w:eastAsia="en-US"/>
              </w:rPr>
              <w:t>Подготовительный</w:t>
            </w:r>
          </w:p>
        </w:tc>
      </w:tr>
      <w:tr w:rsidR="00DF362C" w:rsidTr="00DF362C">
        <w:tc>
          <w:tcPr>
            <w:tcW w:w="9356" w:type="dxa"/>
            <w:tcBorders>
              <w:top w:val="single" w:sz="4" w:space="0" w:color="auto"/>
              <w:left w:val="single" w:sz="4" w:space="0" w:color="auto"/>
              <w:bottom w:val="single" w:sz="4" w:space="0" w:color="auto"/>
              <w:right w:val="single" w:sz="4" w:space="0" w:color="auto"/>
            </w:tcBorders>
            <w:hideMark/>
          </w:tcPr>
          <w:p w:rsidR="00DF362C" w:rsidRDefault="00DF362C">
            <w:pPr>
              <w:pStyle w:val="a3"/>
              <w:shd w:val="clear" w:color="auto" w:fill="FFFFFF"/>
              <w:spacing w:before="0" w:beforeAutospacing="0" w:after="0" w:afterAutospacing="0"/>
              <w:jc w:val="both"/>
              <w:rPr>
                <w:sz w:val="28"/>
                <w:szCs w:val="28"/>
                <w:lang w:eastAsia="en-US"/>
              </w:rPr>
            </w:pPr>
            <w:r>
              <w:rPr>
                <w:sz w:val="28"/>
                <w:szCs w:val="28"/>
                <w:lang w:eastAsia="en-US"/>
              </w:rPr>
              <w:t>проведение анкетирования среди учащихся 5-11 классов;</w:t>
            </w:r>
          </w:p>
          <w:p w:rsidR="00DF362C" w:rsidRDefault="00DF362C">
            <w:pPr>
              <w:pStyle w:val="a3"/>
              <w:shd w:val="clear" w:color="auto" w:fill="FFFFFF"/>
              <w:spacing w:before="0" w:beforeAutospacing="0" w:after="0" w:afterAutospacing="0"/>
              <w:jc w:val="both"/>
              <w:rPr>
                <w:sz w:val="28"/>
                <w:szCs w:val="28"/>
                <w:lang w:eastAsia="en-US"/>
              </w:rPr>
            </w:pPr>
            <w:r>
              <w:rPr>
                <w:sz w:val="28"/>
                <w:szCs w:val="28"/>
                <w:lang w:eastAsia="en-US"/>
              </w:rPr>
              <w:t>- создание базы данных по результатам анкетирования и формирование  групп учащихся;</w:t>
            </w:r>
          </w:p>
          <w:p w:rsidR="00DF362C" w:rsidRDefault="00DF362C">
            <w:pPr>
              <w:pStyle w:val="a3"/>
              <w:shd w:val="clear" w:color="auto" w:fill="FFFFFF"/>
              <w:spacing w:before="0" w:beforeAutospacing="0" w:after="0" w:afterAutospacing="0"/>
              <w:jc w:val="both"/>
              <w:rPr>
                <w:sz w:val="28"/>
                <w:szCs w:val="28"/>
                <w:lang w:eastAsia="en-US"/>
              </w:rPr>
            </w:pPr>
            <w:r>
              <w:rPr>
                <w:sz w:val="28"/>
                <w:szCs w:val="28"/>
                <w:lang w:eastAsia="en-US"/>
              </w:rPr>
              <w:t>- проведение встреч с группами учащихся по планированию совместной деятельности в рамках программы;</w:t>
            </w:r>
          </w:p>
          <w:p w:rsidR="00DF362C" w:rsidRDefault="00DF362C">
            <w:pPr>
              <w:pStyle w:val="a3"/>
              <w:shd w:val="clear" w:color="auto" w:fill="FFFFFF"/>
              <w:spacing w:before="0" w:beforeAutospacing="0" w:after="0" w:afterAutospacing="0"/>
              <w:jc w:val="both"/>
              <w:rPr>
                <w:sz w:val="28"/>
                <w:szCs w:val="28"/>
                <w:lang w:eastAsia="en-US"/>
              </w:rPr>
            </w:pPr>
            <w:r>
              <w:rPr>
                <w:sz w:val="28"/>
                <w:szCs w:val="28"/>
                <w:lang w:eastAsia="en-US"/>
              </w:rPr>
              <w:t>- проведение анкетирования среди  родителей обучающихся 1-11 классов;</w:t>
            </w:r>
          </w:p>
          <w:p w:rsidR="00DF362C" w:rsidRDefault="00DF362C">
            <w:pPr>
              <w:pStyle w:val="a3"/>
              <w:shd w:val="clear" w:color="auto" w:fill="FFFFFF"/>
              <w:spacing w:before="0" w:beforeAutospacing="0" w:after="0" w:afterAutospacing="0"/>
              <w:jc w:val="both"/>
              <w:rPr>
                <w:sz w:val="28"/>
                <w:szCs w:val="28"/>
                <w:lang w:eastAsia="en-US"/>
              </w:rPr>
            </w:pPr>
            <w:r>
              <w:rPr>
                <w:sz w:val="28"/>
                <w:szCs w:val="28"/>
                <w:lang w:eastAsia="en-US"/>
              </w:rPr>
              <w:t>-создание реестра родителей – потенциальных социальных партнеров.</w:t>
            </w:r>
          </w:p>
        </w:tc>
      </w:tr>
      <w:tr w:rsidR="00DF362C" w:rsidTr="00DF362C">
        <w:tc>
          <w:tcPr>
            <w:tcW w:w="9356" w:type="dxa"/>
            <w:tcBorders>
              <w:top w:val="single" w:sz="4" w:space="0" w:color="auto"/>
              <w:left w:val="single" w:sz="4" w:space="0" w:color="auto"/>
              <w:bottom w:val="single" w:sz="4" w:space="0" w:color="auto"/>
              <w:right w:val="single" w:sz="4" w:space="0" w:color="auto"/>
            </w:tcBorders>
            <w:hideMark/>
          </w:tcPr>
          <w:p w:rsidR="00DF362C" w:rsidRDefault="00DF362C">
            <w:pPr>
              <w:jc w:val="both"/>
              <w:rPr>
                <w:rFonts w:ascii="Times New Roman" w:hAnsi="Times New Roman" w:cs="Times New Roman"/>
                <w:b/>
                <w:sz w:val="28"/>
                <w:szCs w:val="28"/>
              </w:rPr>
            </w:pPr>
            <w:r>
              <w:rPr>
                <w:rFonts w:ascii="Times New Roman" w:hAnsi="Times New Roman" w:cs="Times New Roman"/>
                <w:i/>
                <w:sz w:val="28"/>
                <w:szCs w:val="28"/>
              </w:rPr>
              <w:t>Практический</w:t>
            </w:r>
          </w:p>
        </w:tc>
      </w:tr>
      <w:tr w:rsidR="00DF362C" w:rsidTr="00DF362C">
        <w:tc>
          <w:tcPr>
            <w:tcW w:w="9356" w:type="dxa"/>
            <w:tcBorders>
              <w:top w:val="single" w:sz="4" w:space="0" w:color="auto"/>
              <w:left w:val="single" w:sz="4" w:space="0" w:color="auto"/>
              <w:bottom w:val="single" w:sz="4" w:space="0" w:color="auto"/>
              <w:right w:val="single" w:sz="4" w:space="0" w:color="auto"/>
            </w:tcBorders>
            <w:hideMark/>
          </w:tcPr>
          <w:p w:rsidR="00DF362C" w:rsidRDefault="00DF362C">
            <w:pPr>
              <w:pStyle w:val="a3"/>
              <w:shd w:val="clear" w:color="auto" w:fill="FFFFFF"/>
              <w:spacing w:before="0" w:beforeAutospacing="0" w:after="0" w:afterAutospacing="0"/>
              <w:jc w:val="both"/>
              <w:rPr>
                <w:sz w:val="28"/>
                <w:szCs w:val="28"/>
                <w:lang w:eastAsia="en-US"/>
              </w:rPr>
            </w:pPr>
            <w:r>
              <w:rPr>
                <w:sz w:val="28"/>
                <w:szCs w:val="28"/>
                <w:lang w:eastAsia="en-US"/>
              </w:rPr>
              <w:t xml:space="preserve">заключение договоров с социальными партнерами о  прохождении профессиональных проб  обучающимися 8-11 классов МАОУ «СОШ №111» </w:t>
            </w:r>
            <w:proofErr w:type="spellStart"/>
            <w:r>
              <w:rPr>
                <w:sz w:val="28"/>
                <w:szCs w:val="28"/>
                <w:lang w:eastAsia="en-US"/>
              </w:rPr>
              <w:t>г</w:t>
            </w:r>
            <w:proofErr w:type="gramStart"/>
            <w:r>
              <w:rPr>
                <w:sz w:val="28"/>
                <w:szCs w:val="28"/>
                <w:lang w:eastAsia="en-US"/>
              </w:rPr>
              <w:t>.П</w:t>
            </w:r>
            <w:proofErr w:type="gramEnd"/>
            <w:r>
              <w:rPr>
                <w:sz w:val="28"/>
                <w:szCs w:val="28"/>
                <w:lang w:eastAsia="en-US"/>
              </w:rPr>
              <w:t>ерми</w:t>
            </w:r>
            <w:proofErr w:type="spellEnd"/>
            <w:r>
              <w:rPr>
                <w:sz w:val="28"/>
                <w:szCs w:val="28"/>
                <w:lang w:eastAsia="en-US"/>
              </w:rPr>
              <w:t>;</w:t>
            </w:r>
          </w:p>
          <w:p w:rsidR="00DF362C" w:rsidRDefault="00DF362C">
            <w:pPr>
              <w:pStyle w:val="a3"/>
              <w:shd w:val="clear" w:color="auto" w:fill="FFFFFF"/>
              <w:spacing w:before="0" w:beforeAutospacing="0" w:after="0" w:afterAutospacing="0"/>
              <w:jc w:val="both"/>
              <w:rPr>
                <w:sz w:val="28"/>
                <w:szCs w:val="28"/>
                <w:lang w:eastAsia="en-US"/>
              </w:rPr>
            </w:pPr>
            <w:r>
              <w:rPr>
                <w:sz w:val="28"/>
                <w:szCs w:val="28"/>
                <w:lang w:eastAsia="en-US"/>
              </w:rPr>
              <w:t xml:space="preserve">- кураторское (в перспективе </w:t>
            </w:r>
            <w:proofErr w:type="spellStart"/>
            <w:r>
              <w:rPr>
                <w:sz w:val="28"/>
                <w:szCs w:val="28"/>
                <w:lang w:eastAsia="en-US"/>
              </w:rPr>
              <w:t>тьюторское</w:t>
            </w:r>
            <w:proofErr w:type="spellEnd"/>
            <w:r>
              <w:rPr>
                <w:sz w:val="28"/>
                <w:szCs w:val="28"/>
                <w:lang w:eastAsia="en-US"/>
              </w:rPr>
              <w:t xml:space="preserve">) сопровождение ПП учащихся </w:t>
            </w:r>
            <w:r>
              <w:rPr>
                <w:sz w:val="28"/>
                <w:szCs w:val="28"/>
                <w:lang w:eastAsia="en-US"/>
              </w:rPr>
              <w:lastRenderedPageBreak/>
              <w:t>школы на предприятиях;</w:t>
            </w:r>
          </w:p>
          <w:p w:rsidR="00DF362C" w:rsidRDefault="00DF362C">
            <w:pPr>
              <w:pStyle w:val="a3"/>
              <w:shd w:val="clear" w:color="auto" w:fill="FFFFFF"/>
              <w:spacing w:before="0" w:beforeAutospacing="0" w:after="0" w:afterAutospacing="0"/>
              <w:jc w:val="both"/>
              <w:rPr>
                <w:sz w:val="28"/>
                <w:szCs w:val="28"/>
                <w:lang w:eastAsia="en-US"/>
              </w:rPr>
            </w:pPr>
            <w:r>
              <w:rPr>
                <w:sz w:val="28"/>
                <w:szCs w:val="28"/>
                <w:lang w:eastAsia="en-US"/>
              </w:rPr>
              <w:t>- организация и проведение экскурсий в музеи, выставки, экспозиции, открытые лекции, практические занятия;</w:t>
            </w:r>
          </w:p>
          <w:p w:rsidR="00DF362C" w:rsidRDefault="00DF362C">
            <w:pPr>
              <w:pStyle w:val="a3"/>
              <w:shd w:val="clear" w:color="auto" w:fill="FFFFFF"/>
              <w:spacing w:before="0" w:beforeAutospacing="0" w:after="0" w:afterAutospacing="0"/>
              <w:jc w:val="both"/>
              <w:rPr>
                <w:sz w:val="28"/>
                <w:szCs w:val="28"/>
                <w:lang w:eastAsia="en-US"/>
              </w:rPr>
            </w:pPr>
            <w:r>
              <w:rPr>
                <w:sz w:val="28"/>
                <w:szCs w:val="28"/>
                <w:lang w:eastAsia="en-US"/>
              </w:rPr>
              <w:t>- Дни открытых дверей в ВУЗы г. Перми (ПГНИУ, ПГМА им. Вагнера, ПГАТУ, ПГФА);</w:t>
            </w:r>
          </w:p>
          <w:p w:rsidR="00DF362C" w:rsidRDefault="00DF362C">
            <w:pPr>
              <w:pStyle w:val="a3"/>
              <w:shd w:val="clear" w:color="auto" w:fill="FFFFFF"/>
              <w:spacing w:before="0" w:beforeAutospacing="0" w:after="0" w:afterAutospacing="0"/>
              <w:jc w:val="both"/>
              <w:rPr>
                <w:sz w:val="28"/>
                <w:szCs w:val="28"/>
                <w:lang w:eastAsia="en-US"/>
              </w:rPr>
            </w:pPr>
            <w:r>
              <w:rPr>
                <w:sz w:val="28"/>
                <w:szCs w:val="28"/>
                <w:lang w:eastAsia="en-US"/>
              </w:rPr>
              <w:t>-участие с результатами прохождения ПП в краевой конференции «Дороги, которые мы выбираем»; школьной «Мои пробы - мои возможности»;</w:t>
            </w:r>
          </w:p>
          <w:p w:rsidR="00DF362C" w:rsidRDefault="00DF362C">
            <w:pPr>
              <w:pStyle w:val="a3"/>
              <w:shd w:val="clear" w:color="auto" w:fill="FFFFFF"/>
              <w:spacing w:before="0" w:beforeAutospacing="0" w:after="0" w:afterAutospacing="0"/>
              <w:jc w:val="both"/>
              <w:rPr>
                <w:sz w:val="28"/>
                <w:szCs w:val="28"/>
                <w:lang w:eastAsia="en-US"/>
              </w:rPr>
            </w:pPr>
            <w:r>
              <w:rPr>
                <w:sz w:val="28"/>
                <w:szCs w:val="28"/>
                <w:lang w:eastAsia="en-US"/>
              </w:rPr>
              <w:t>- информационное обеспечение участников программы «АГРОБИЗ»;</w:t>
            </w:r>
          </w:p>
        </w:tc>
      </w:tr>
      <w:tr w:rsidR="00DF362C" w:rsidTr="00DF362C">
        <w:tc>
          <w:tcPr>
            <w:tcW w:w="9356" w:type="dxa"/>
            <w:tcBorders>
              <w:top w:val="single" w:sz="4" w:space="0" w:color="auto"/>
              <w:left w:val="single" w:sz="4" w:space="0" w:color="auto"/>
              <w:bottom w:val="single" w:sz="4" w:space="0" w:color="auto"/>
              <w:right w:val="single" w:sz="4" w:space="0" w:color="auto"/>
            </w:tcBorders>
            <w:hideMark/>
          </w:tcPr>
          <w:p w:rsidR="00DF362C" w:rsidRDefault="00DF362C">
            <w:pPr>
              <w:jc w:val="both"/>
              <w:rPr>
                <w:rFonts w:ascii="Times New Roman" w:hAnsi="Times New Roman" w:cs="Times New Roman"/>
                <w:b/>
                <w:sz w:val="28"/>
                <w:szCs w:val="28"/>
              </w:rPr>
            </w:pPr>
            <w:r>
              <w:rPr>
                <w:rFonts w:ascii="Times New Roman" w:hAnsi="Times New Roman" w:cs="Times New Roman"/>
                <w:i/>
                <w:sz w:val="28"/>
                <w:szCs w:val="28"/>
              </w:rPr>
              <w:lastRenderedPageBreak/>
              <w:t>Заключительный</w:t>
            </w:r>
          </w:p>
        </w:tc>
      </w:tr>
      <w:tr w:rsidR="00DF362C" w:rsidTr="00DF362C">
        <w:tc>
          <w:tcPr>
            <w:tcW w:w="9356" w:type="dxa"/>
            <w:tcBorders>
              <w:top w:val="single" w:sz="4" w:space="0" w:color="auto"/>
              <w:left w:val="single" w:sz="4" w:space="0" w:color="auto"/>
              <w:bottom w:val="single" w:sz="4" w:space="0" w:color="auto"/>
              <w:right w:val="single" w:sz="4" w:space="0" w:color="auto"/>
            </w:tcBorders>
            <w:hideMark/>
          </w:tcPr>
          <w:p w:rsidR="00DF362C" w:rsidRDefault="00DF362C">
            <w:pPr>
              <w:pStyle w:val="a3"/>
              <w:shd w:val="clear" w:color="auto" w:fill="FFFFFF"/>
              <w:spacing w:before="0" w:beforeAutospacing="0" w:after="0" w:afterAutospacing="0"/>
              <w:jc w:val="both"/>
              <w:rPr>
                <w:sz w:val="28"/>
                <w:szCs w:val="28"/>
                <w:lang w:eastAsia="en-US"/>
              </w:rPr>
            </w:pPr>
            <w:r>
              <w:rPr>
                <w:sz w:val="28"/>
                <w:szCs w:val="28"/>
                <w:lang w:eastAsia="en-US"/>
              </w:rPr>
              <w:t>образовательное событие по результатам прохождения ПП в первом полугодии и конце учебного года;</w:t>
            </w:r>
          </w:p>
          <w:p w:rsidR="00DF362C" w:rsidRDefault="00DF362C">
            <w:pPr>
              <w:pStyle w:val="a3"/>
              <w:shd w:val="clear" w:color="auto" w:fill="FFFFFF"/>
              <w:spacing w:before="0" w:beforeAutospacing="0" w:after="0" w:afterAutospacing="0"/>
              <w:jc w:val="both"/>
              <w:rPr>
                <w:sz w:val="28"/>
                <w:szCs w:val="28"/>
                <w:lang w:eastAsia="en-US"/>
              </w:rPr>
            </w:pPr>
            <w:r>
              <w:rPr>
                <w:sz w:val="28"/>
                <w:szCs w:val="28"/>
                <w:lang w:eastAsia="en-US"/>
              </w:rPr>
              <w:t xml:space="preserve">-подготовка отчета о реализации программы за 2018-2019 </w:t>
            </w:r>
            <w:proofErr w:type="spellStart"/>
            <w:r>
              <w:rPr>
                <w:sz w:val="28"/>
                <w:szCs w:val="28"/>
                <w:lang w:eastAsia="en-US"/>
              </w:rPr>
              <w:t>уч.г</w:t>
            </w:r>
            <w:proofErr w:type="spellEnd"/>
            <w:r>
              <w:rPr>
                <w:sz w:val="28"/>
                <w:szCs w:val="28"/>
                <w:lang w:eastAsia="en-US"/>
              </w:rPr>
              <w:t>.;</w:t>
            </w:r>
          </w:p>
          <w:p w:rsidR="00DF362C" w:rsidRDefault="00DF362C">
            <w:pPr>
              <w:pStyle w:val="a3"/>
              <w:shd w:val="clear" w:color="auto" w:fill="FFFFFF"/>
              <w:spacing w:before="0" w:beforeAutospacing="0" w:after="0" w:afterAutospacing="0"/>
              <w:jc w:val="both"/>
              <w:rPr>
                <w:sz w:val="28"/>
                <w:szCs w:val="28"/>
                <w:lang w:eastAsia="en-US"/>
              </w:rPr>
            </w:pPr>
            <w:r>
              <w:rPr>
                <w:sz w:val="28"/>
                <w:szCs w:val="28"/>
                <w:lang w:eastAsia="en-US"/>
              </w:rPr>
              <w:t>- проведение совещания рабочей группы по итогам программы;</w:t>
            </w:r>
          </w:p>
          <w:p w:rsidR="00DF362C" w:rsidRDefault="00DF362C">
            <w:pPr>
              <w:pStyle w:val="a3"/>
              <w:shd w:val="clear" w:color="auto" w:fill="FFFFFF"/>
              <w:spacing w:before="0" w:beforeAutospacing="0" w:after="0" w:afterAutospacing="0"/>
              <w:jc w:val="both"/>
              <w:rPr>
                <w:b/>
                <w:sz w:val="28"/>
                <w:szCs w:val="28"/>
                <w:lang w:eastAsia="en-US"/>
              </w:rPr>
            </w:pPr>
            <w:r>
              <w:rPr>
                <w:sz w:val="28"/>
                <w:szCs w:val="28"/>
                <w:lang w:eastAsia="en-US"/>
              </w:rPr>
              <w:t xml:space="preserve">- анализ результатов, коррекция и планирование работы на 2019-2020 </w:t>
            </w:r>
            <w:proofErr w:type="spellStart"/>
            <w:r>
              <w:rPr>
                <w:sz w:val="28"/>
                <w:szCs w:val="28"/>
                <w:lang w:eastAsia="en-US"/>
              </w:rPr>
              <w:t>уч.г</w:t>
            </w:r>
            <w:proofErr w:type="spellEnd"/>
            <w:r>
              <w:rPr>
                <w:sz w:val="28"/>
                <w:szCs w:val="28"/>
                <w:lang w:eastAsia="en-US"/>
              </w:rPr>
              <w:t>.</w:t>
            </w:r>
          </w:p>
        </w:tc>
      </w:tr>
    </w:tbl>
    <w:p w:rsidR="00DF362C" w:rsidRPr="00DF362C" w:rsidRDefault="00DF362C" w:rsidP="00DF362C">
      <w:pPr>
        <w:spacing w:after="0" w:line="358" w:lineRule="auto"/>
        <w:ind w:left="260" w:firstLine="852"/>
        <w:jc w:val="both"/>
        <w:rPr>
          <w:rFonts w:ascii="Times New Roman" w:eastAsia="Times New Roman" w:hAnsi="Times New Roman" w:cs="Times New Roman"/>
          <w:sz w:val="20"/>
          <w:szCs w:val="20"/>
          <w:lang w:eastAsia="ru-RU"/>
        </w:rPr>
      </w:pPr>
      <w:r w:rsidRPr="00DF362C">
        <w:rPr>
          <w:rFonts w:ascii="Times New Roman" w:eastAsia="Times New Roman" w:hAnsi="Times New Roman" w:cs="Times New Roman"/>
          <w:sz w:val="28"/>
          <w:szCs w:val="28"/>
          <w:lang w:eastAsia="ru-RU"/>
        </w:rPr>
        <w:t>Взаимодействие школы с социальным партнёрством расширяет воспитательное пространство школы, обеспечивает занятость наших учащихся, способствуют развитию личности, помогают в проведении досуговых мероприятий, обеспечивают методическое сопровождение образовательных программ, возможность повышения квалификации педагогов. Школа уже много лет сотрудничает с разными общественными организациями. В 2018 учебном году список социальных партнеров школы:</w:t>
      </w:r>
    </w:p>
    <w:p w:rsidR="00DF362C" w:rsidRPr="00DF362C" w:rsidRDefault="00DF362C" w:rsidP="00DF362C">
      <w:pPr>
        <w:numPr>
          <w:ilvl w:val="0"/>
          <w:numId w:val="3"/>
        </w:numPr>
        <w:tabs>
          <w:tab w:val="left" w:pos="1840"/>
        </w:tabs>
        <w:spacing w:after="0" w:line="360" w:lineRule="auto"/>
        <w:ind w:left="1840" w:hanging="366"/>
        <w:rPr>
          <w:rFonts w:ascii="Wingdings" w:eastAsia="Wingdings" w:hAnsi="Wingdings" w:cs="Wingdings"/>
          <w:sz w:val="28"/>
          <w:szCs w:val="28"/>
          <w:vertAlign w:val="superscript"/>
          <w:lang w:eastAsia="ru-RU"/>
        </w:rPr>
      </w:pPr>
      <w:r w:rsidRPr="00DF362C">
        <w:rPr>
          <w:rFonts w:ascii="Times New Roman" w:eastAsia="Times New Roman" w:hAnsi="Times New Roman" w:cs="Times New Roman"/>
          <w:sz w:val="28"/>
          <w:szCs w:val="28"/>
          <w:lang w:eastAsia="ru-RU"/>
        </w:rPr>
        <w:t>Детско-молодежная общероссийская общественная организация «Тетрадка Дружбы»</w:t>
      </w:r>
    </w:p>
    <w:p w:rsidR="00DF362C" w:rsidRPr="00DF362C" w:rsidRDefault="00DF362C" w:rsidP="00DF362C">
      <w:pPr>
        <w:numPr>
          <w:ilvl w:val="0"/>
          <w:numId w:val="3"/>
        </w:numPr>
        <w:tabs>
          <w:tab w:val="left" w:pos="1840"/>
        </w:tabs>
        <w:spacing w:after="0" w:line="360" w:lineRule="auto"/>
        <w:ind w:left="1840" w:hanging="366"/>
        <w:rPr>
          <w:rFonts w:ascii="Wingdings" w:eastAsia="Wingdings" w:hAnsi="Wingdings" w:cs="Wingdings"/>
          <w:sz w:val="28"/>
          <w:szCs w:val="28"/>
          <w:vertAlign w:val="superscript"/>
          <w:lang w:eastAsia="ru-RU"/>
        </w:rPr>
      </w:pPr>
      <w:r w:rsidRPr="00DF362C">
        <w:rPr>
          <w:rFonts w:ascii="Times New Roman" w:eastAsia="Times New Roman" w:hAnsi="Times New Roman" w:cs="Times New Roman"/>
          <w:sz w:val="28"/>
          <w:szCs w:val="28"/>
          <w:lang w:eastAsia="ru-RU"/>
        </w:rPr>
        <w:t>Пермская региональная общественная организация Военно-патриотический центр «Гроза»</w:t>
      </w:r>
    </w:p>
    <w:p w:rsidR="00DF362C" w:rsidRPr="00DF362C" w:rsidRDefault="00DF362C" w:rsidP="00DF362C">
      <w:pPr>
        <w:numPr>
          <w:ilvl w:val="0"/>
          <w:numId w:val="3"/>
        </w:numPr>
        <w:tabs>
          <w:tab w:val="left" w:pos="1840"/>
        </w:tabs>
        <w:spacing w:after="0" w:line="360" w:lineRule="auto"/>
        <w:ind w:left="1840" w:hanging="366"/>
        <w:rPr>
          <w:rFonts w:ascii="Wingdings" w:eastAsia="Wingdings" w:hAnsi="Wingdings" w:cs="Wingdings"/>
          <w:sz w:val="28"/>
          <w:szCs w:val="28"/>
          <w:vertAlign w:val="superscript"/>
          <w:lang w:eastAsia="ru-RU"/>
        </w:rPr>
      </w:pPr>
      <w:r w:rsidRPr="00DF362C">
        <w:rPr>
          <w:rFonts w:ascii="Times New Roman" w:eastAsia="Times New Roman" w:hAnsi="Times New Roman" w:cs="Times New Roman"/>
          <w:sz w:val="28"/>
          <w:szCs w:val="28"/>
          <w:lang w:eastAsia="ru-RU"/>
        </w:rPr>
        <w:t xml:space="preserve"> Пермский институт искусства и культуры</w:t>
      </w:r>
    </w:p>
    <w:p w:rsidR="00DF362C" w:rsidRPr="00DF362C" w:rsidRDefault="00DF362C" w:rsidP="00DF362C">
      <w:pPr>
        <w:numPr>
          <w:ilvl w:val="0"/>
          <w:numId w:val="3"/>
        </w:numPr>
        <w:tabs>
          <w:tab w:val="left" w:pos="1840"/>
        </w:tabs>
        <w:spacing w:after="0" w:line="360" w:lineRule="auto"/>
        <w:ind w:left="1840" w:hanging="366"/>
        <w:rPr>
          <w:rFonts w:ascii="Wingdings" w:eastAsia="Wingdings" w:hAnsi="Wingdings" w:cs="Wingdings"/>
          <w:sz w:val="28"/>
          <w:szCs w:val="28"/>
          <w:vertAlign w:val="superscript"/>
          <w:lang w:eastAsia="ru-RU"/>
        </w:rPr>
      </w:pPr>
      <w:r w:rsidRPr="00DF362C">
        <w:rPr>
          <w:rFonts w:ascii="Times New Roman" w:eastAsia="Times New Roman" w:hAnsi="Times New Roman" w:cs="Times New Roman"/>
          <w:sz w:val="28"/>
          <w:szCs w:val="28"/>
          <w:lang w:eastAsia="ru-RU"/>
        </w:rPr>
        <w:t xml:space="preserve"> Пермский торгово-технологический колледж</w:t>
      </w:r>
    </w:p>
    <w:p w:rsidR="00DF362C" w:rsidRPr="00DF362C" w:rsidRDefault="00DF362C" w:rsidP="00DF362C">
      <w:pPr>
        <w:numPr>
          <w:ilvl w:val="0"/>
          <w:numId w:val="3"/>
        </w:numPr>
        <w:tabs>
          <w:tab w:val="left" w:pos="1840"/>
        </w:tabs>
        <w:spacing w:after="0" w:line="360" w:lineRule="auto"/>
        <w:ind w:left="1840" w:hanging="366"/>
        <w:rPr>
          <w:rFonts w:ascii="Wingdings" w:eastAsia="Wingdings" w:hAnsi="Wingdings" w:cs="Wingdings"/>
          <w:sz w:val="28"/>
          <w:szCs w:val="28"/>
          <w:vertAlign w:val="superscript"/>
          <w:lang w:eastAsia="ru-RU"/>
        </w:rPr>
      </w:pPr>
      <w:proofErr w:type="spellStart"/>
      <w:r w:rsidRPr="00DF362C">
        <w:rPr>
          <w:rFonts w:ascii="Times New Roman" w:eastAsia="Times New Roman" w:hAnsi="Times New Roman" w:cs="Times New Roman"/>
          <w:sz w:val="28"/>
          <w:szCs w:val="28"/>
          <w:lang w:eastAsia="ru-RU"/>
        </w:rPr>
        <w:t>Санфрут</w:t>
      </w:r>
      <w:proofErr w:type="spellEnd"/>
      <w:r w:rsidRPr="00DF362C">
        <w:rPr>
          <w:rFonts w:ascii="Times New Roman" w:eastAsia="Times New Roman" w:hAnsi="Times New Roman" w:cs="Times New Roman"/>
          <w:sz w:val="28"/>
          <w:szCs w:val="28"/>
          <w:lang w:eastAsia="ru-RU"/>
        </w:rPr>
        <w:t xml:space="preserve"> – Трейд, бренд «</w:t>
      </w:r>
      <w:proofErr w:type="gramStart"/>
      <w:r w:rsidRPr="00DF362C">
        <w:rPr>
          <w:rFonts w:ascii="Times New Roman" w:eastAsia="Times New Roman" w:hAnsi="Times New Roman" w:cs="Times New Roman"/>
          <w:sz w:val="28"/>
          <w:szCs w:val="28"/>
          <w:lang w:eastAsia="ru-RU"/>
        </w:rPr>
        <w:t>Красавчик</w:t>
      </w:r>
      <w:proofErr w:type="gramEnd"/>
      <w:r w:rsidRPr="00DF362C">
        <w:rPr>
          <w:rFonts w:ascii="Times New Roman" w:eastAsia="Times New Roman" w:hAnsi="Times New Roman" w:cs="Times New Roman"/>
          <w:sz w:val="28"/>
          <w:szCs w:val="28"/>
          <w:lang w:eastAsia="ru-RU"/>
        </w:rPr>
        <w:t>»</w:t>
      </w:r>
    </w:p>
    <w:p w:rsidR="00DF362C" w:rsidRPr="00DF362C" w:rsidRDefault="00DF362C" w:rsidP="00DF362C">
      <w:pPr>
        <w:numPr>
          <w:ilvl w:val="0"/>
          <w:numId w:val="3"/>
        </w:numPr>
        <w:tabs>
          <w:tab w:val="left" w:pos="1840"/>
        </w:tabs>
        <w:spacing w:after="0" w:line="360" w:lineRule="auto"/>
        <w:ind w:left="1840" w:hanging="366"/>
        <w:rPr>
          <w:rFonts w:ascii="Wingdings" w:eastAsia="Wingdings" w:hAnsi="Wingdings" w:cs="Wingdings"/>
          <w:sz w:val="28"/>
          <w:szCs w:val="28"/>
          <w:vertAlign w:val="superscript"/>
          <w:lang w:eastAsia="ru-RU"/>
        </w:rPr>
      </w:pPr>
      <w:r w:rsidRPr="00DF362C">
        <w:rPr>
          <w:rFonts w:ascii="Times New Roman" w:eastAsia="Times New Roman" w:hAnsi="Times New Roman" w:cs="Times New Roman"/>
          <w:sz w:val="28"/>
          <w:szCs w:val="28"/>
          <w:lang w:eastAsia="ru-RU"/>
        </w:rPr>
        <w:t>Детская школа искусств № 15</w:t>
      </w:r>
    </w:p>
    <w:p w:rsidR="00DF362C" w:rsidRPr="00DF362C" w:rsidRDefault="00DF362C" w:rsidP="00DF362C">
      <w:pPr>
        <w:numPr>
          <w:ilvl w:val="0"/>
          <w:numId w:val="3"/>
        </w:numPr>
        <w:tabs>
          <w:tab w:val="left" w:pos="1840"/>
        </w:tabs>
        <w:spacing w:after="0" w:line="360" w:lineRule="auto"/>
        <w:ind w:left="1840" w:hanging="366"/>
        <w:rPr>
          <w:rFonts w:ascii="Wingdings" w:eastAsia="Wingdings" w:hAnsi="Wingdings" w:cs="Wingdings"/>
          <w:sz w:val="28"/>
          <w:szCs w:val="28"/>
          <w:vertAlign w:val="superscript"/>
          <w:lang w:eastAsia="ru-RU"/>
        </w:rPr>
      </w:pPr>
      <w:r w:rsidRPr="00DF362C">
        <w:rPr>
          <w:rFonts w:ascii="Times New Roman" w:eastAsia="Times New Roman" w:hAnsi="Times New Roman" w:cs="Times New Roman"/>
          <w:sz w:val="28"/>
          <w:szCs w:val="18"/>
          <w:shd w:val="clear" w:color="auto" w:fill="F5F5EB"/>
          <w:lang w:eastAsia="ru-RU"/>
        </w:rPr>
        <w:t>Некоммерческий благотворительный фонд помощи детям «</w:t>
      </w:r>
      <w:proofErr w:type="spellStart"/>
      <w:r w:rsidRPr="00DF362C">
        <w:rPr>
          <w:rFonts w:ascii="Times New Roman" w:eastAsia="Times New Roman" w:hAnsi="Times New Roman" w:cs="Times New Roman"/>
          <w:sz w:val="28"/>
          <w:szCs w:val="18"/>
          <w:shd w:val="clear" w:color="auto" w:fill="F5F5EB"/>
          <w:lang w:eastAsia="ru-RU"/>
        </w:rPr>
        <w:t>Дедморозим</w:t>
      </w:r>
      <w:proofErr w:type="spellEnd"/>
      <w:r w:rsidRPr="00DF362C">
        <w:rPr>
          <w:rFonts w:ascii="Times New Roman" w:eastAsia="Times New Roman" w:hAnsi="Times New Roman" w:cs="Times New Roman"/>
          <w:sz w:val="28"/>
          <w:szCs w:val="18"/>
          <w:shd w:val="clear" w:color="auto" w:fill="F5F5EB"/>
          <w:lang w:eastAsia="ru-RU"/>
        </w:rPr>
        <w:t>»</w:t>
      </w:r>
    </w:p>
    <w:p w:rsidR="00DF362C" w:rsidRPr="00DF362C" w:rsidRDefault="00DF362C" w:rsidP="00DF362C">
      <w:pPr>
        <w:numPr>
          <w:ilvl w:val="0"/>
          <w:numId w:val="3"/>
        </w:numPr>
        <w:tabs>
          <w:tab w:val="left" w:pos="1840"/>
        </w:tabs>
        <w:spacing w:after="0" w:line="360" w:lineRule="auto"/>
        <w:ind w:left="1840" w:hanging="366"/>
        <w:rPr>
          <w:rFonts w:ascii="Wingdings" w:eastAsia="Wingdings" w:hAnsi="Wingdings" w:cs="Wingdings"/>
          <w:sz w:val="28"/>
          <w:szCs w:val="28"/>
          <w:vertAlign w:val="superscript"/>
          <w:lang w:eastAsia="ru-RU"/>
        </w:rPr>
      </w:pPr>
      <w:r w:rsidRPr="00DF362C">
        <w:rPr>
          <w:rFonts w:ascii="Times New Roman" w:eastAsia="Times New Roman" w:hAnsi="Times New Roman" w:cs="Times New Roman"/>
          <w:sz w:val="28"/>
          <w:szCs w:val="28"/>
          <w:lang w:eastAsia="ru-RU"/>
        </w:rPr>
        <w:t>Кинотеатр «Премьер»</w:t>
      </w:r>
    </w:p>
    <w:p w:rsidR="00DF362C" w:rsidRPr="00DF362C" w:rsidRDefault="00DF362C" w:rsidP="00DF362C">
      <w:pPr>
        <w:numPr>
          <w:ilvl w:val="0"/>
          <w:numId w:val="3"/>
        </w:numPr>
        <w:tabs>
          <w:tab w:val="left" w:pos="1840"/>
        </w:tabs>
        <w:spacing w:after="0" w:line="360" w:lineRule="auto"/>
        <w:ind w:left="1840" w:hanging="366"/>
        <w:rPr>
          <w:rFonts w:ascii="Wingdings" w:eastAsia="Wingdings" w:hAnsi="Wingdings" w:cs="Wingdings"/>
          <w:sz w:val="28"/>
          <w:szCs w:val="28"/>
          <w:vertAlign w:val="superscript"/>
          <w:lang w:eastAsia="ru-RU"/>
        </w:rPr>
      </w:pPr>
      <w:r w:rsidRPr="00DF362C">
        <w:rPr>
          <w:rFonts w:ascii="Times New Roman" w:eastAsia="Times New Roman" w:hAnsi="Times New Roman" w:cs="Times New Roman"/>
          <w:sz w:val="28"/>
          <w:szCs w:val="28"/>
          <w:lang w:eastAsia="ru-RU"/>
        </w:rPr>
        <w:t xml:space="preserve">ООО </w:t>
      </w:r>
      <w:proofErr w:type="spellStart"/>
      <w:r w:rsidRPr="00DF362C">
        <w:rPr>
          <w:rFonts w:ascii="Times New Roman" w:eastAsia="Times New Roman" w:hAnsi="Times New Roman" w:cs="Times New Roman"/>
          <w:sz w:val="28"/>
          <w:szCs w:val="28"/>
          <w:lang w:eastAsia="ru-RU"/>
        </w:rPr>
        <w:t>ПермМакулатура</w:t>
      </w:r>
      <w:proofErr w:type="spellEnd"/>
    </w:p>
    <w:p w:rsidR="00DF362C" w:rsidRPr="00DF362C" w:rsidRDefault="00DF362C" w:rsidP="00DF362C">
      <w:pPr>
        <w:numPr>
          <w:ilvl w:val="0"/>
          <w:numId w:val="3"/>
        </w:numPr>
        <w:tabs>
          <w:tab w:val="left" w:pos="1840"/>
        </w:tabs>
        <w:spacing w:after="0" w:line="360" w:lineRule="auto"/>
        <w:ind w:left="1840" w:hanging="366"/>
        <w:rPr>
          <w:rFonts w:ascii="Wingdings" w:eastAsia="Wingdings" w:hAnsi="Wingdings" w:cs="Wingdings"/>
          <w:sz w:val="28"/>
          <w:szCs w:val="28"/>
          <w:vertAlign w:val="superscript"/>
          <w:lang w:eastAsia="ru-RU"/>
        </w:rPr>
      </w:pPr>
      <w:r w:rsidRPr="00DF362C">
        <w:rPr>
          <w:rFonts w:ascii="Times New Roman" w:eastAsia="Times New Roman" w:hAnsi="Times New Roman" w:cs="Times New Roman"/>
          <w:sz w:val="28"/>
          <w:szCs w:val="28"/>
          <w:lang w:eastAsia="ru-RU"/>
        </w:rPr>
        <w:t>Пермский педагогический колледж № 1</w:t>
      </w:r>
    </w:p>
    <w:p w:rsidR="00DF362C" w:rsidRPr="00DF362C" w:rsidRDefault="00DF362C" w:rsidP="00DF362C">
      <w:pPr>
        <w:numPr>
          <w:ilvl w:val="0"/>
          <w:numId w:val="3"/>
        </w:numPr>
        <w:tabs>
          <w:tab w:val="left" w:pos="1840"/>
        </w:tabs>
        <w:spacing w:after="0" w:line="360" w:lineRule="auto"/>
        <w:ind w:left="1840" w:hanging="366"/>
        <w:rPr>
          <w:rFonts w:ascii="Wingdings" w:eastAsia="Wingdings" w:hAnsi="Wingdings" w:cs="Wingdings"/>
          <w:sz w:val="28"/>
          <w:szCs w:val="28"/>
          <w:vertAlign w:val="superscript"/>
          <w:lang w:eastAsia="ru-RU"/>
        </w:rPr>
      </w:pPr>
      <w:r w:rsidRPr="00DF362C">
        <w:rPr>
          <w:rFonts w:ascii="Times New Roman" w:eastAsia="Times New Roman" w:hAnsi="Times New Roman" w:cs="Times New Roman"/>
          <w:sz w:val="28"/>
          <w:szCs w:val="28"/>
          <w:lang w:eastAsia="ru-RU"/>
        </w:rPr>
        <w:lastRenderedPageBreak/>
        <w:t>Пермская школьная газета «Перемена»</w:t>
      </w:r>
    </w:p>
    <w:p w:rsidR="00DF362C" w:rsidRPr="00DF362C" w:rsidRDefault="00DF362C" w:rsidP="00DF362C">
      <w:pPr>
        <w:numPr>
          <w:ilvl w:val="0"/>
          <w:numId w:val="3"/>
        </w:numPr>
        <w:tabs>
          <w:tab w:val="left" w:pos="1840"/>
        </w:tabs>
        <w:spacing w:after="0" w:line="360" w:lineRule="auto"/>
        <w:ind w:left="1840" w:hanging="366"/>
        <w:rPr>
          <w:rFonts w:ascii="Wingdings" w:eastAsia="Wingdings" w:hAnsi="Wingdings" w:cs="Wingdings"/>
          <w:sz w:val="28"/>
          <w:szCs w:val="28"/>
          <w:vertAlign w:val="superscript"/>
          <w:lang w:eastAsia="ru-RU"/>
        </w:rPr>
      </w:pPr>
      <w:r w:rsidRPr="00DF362C">
        <w:rPr>
          <w:rFonts w:ascii="Times New Roman" w:eastAsia="Times New Roman" w:hAnsi="Times New Roman" w:cs="Times New Roman"/>
          <w:sz w:val="28"/>
          <w:szCs w:val="28"/>
          <w:lang w:eastAsia="ru-RU"/>
        </w:rPr>
        <w:t>Экономический факультет Пермского государственного научно-исследовательского университета</w:t>
      </w:r>
    </w:p>
    <w:p w:rsidR="00DF362C" w:rsidRPr="00DF362C" w:rsidRDefault="00DF362C" w:rsidP="00DF362C">
      <w:pPr>
        <w:numPr>
          <w:ilvl w:val="0"/>
          <w:numId w:val="3"/>
        </w:numPr>
        <w:tabs>
          <w:tab w:val="left" w:pos="1840"/>
        </w:tabs>
        <w:spacing w:after="0" w:line="360" w:lineRule="auto"/>
        <w:ind w:left="1840" w:hanging="366"/>
        <w:rPr>
          <w:rFonts w:ascii="Wingdings" w:eastAsia="Wingdings" w:hAnsi="Wingdings" w:cs="Wingdings"/>
          <w:sz w:val="28"/>
          <w:szCs w:val="28"/>
          <w:vertAlign w:val="superscript"/>
          <w:lang w:eastAsia="ru-RU"/>
        </w:rPr>
      </w:pPr>
      <w:r w:rsidRPr="00DF362C">
        <w:rPr>
          <w:rFonts w:ascii="Times New Roman" w:eastAsia="Times New Roman" w:hAnsi="Times New Roman" w:cs="Times New Roman"/>
          <w:sz w:val="28"/>
          <w:szCs w:val="28"/>
          <w:lang w:eastAsia="ru-RU"/>
        </w:rPr>
        <w:t>Пермская государственная фармацевтическая академия</w:t>
      </w:r>
    </w:p>
    <w:p w:rsidR="00DF362C" w:rsidRPr="00DF362C" w:rsidRDefault="00DF362C" w:rsidP="00DF362C">
      <w:pPr>
        <w:numPr>
          <w:ilvl w:val="0"/>
          <w:numId w:val="3"/>
        </w:numPr>
        <w:tabs>
          <w:tab w:val="left" w:pos="1840"/>
        </w:tabs>
        <w:spacing w:after="0" w:line="360" w:lineRule="auto"/>
        <w:ind w:left="1840" w:hanging="366"/>
        <w:rPr>
          <w:rFonts w:ascii="Wingdings" w:eastAsia="Wingdings" w:hAnsi="Wingdings" w:cs="Wingdings"/>
          <w:sz w:val="28"/>
          <w:szCs w:val="28"/>
          <w:vertAlign w:val="superscript"/>
          <w:lang w:eastAsia="ru-RU"/>
        </w:rPr>
      </w:pPr>
      <w:r w:rsidRPr="00DF362C">
        <w:rPr>
          <w:rFonts w:ascii="Times New Roman" w:eastAsia="Times New Roman" w:hAnsi="Times New Roman" w:cs="Times New Roman"/>
          <w:sz w:val="28"/>
          <w:szCs w:val="28"/>
          <w:lang w:eastAsia="ru-RU"/>
        </w:rPr>
        <w:t>Пермский  государственный аграрно-технологический университет</w:t>
      </w:r>
    </w:p>
    <w:p w:rsidR="00DF362C" w:rsidRPr="00DF362C" w:rsidRDefault="00DF362C" w:rsidP="00DF362C">
      <w:pPr>
        <w:numPr>
          <w:ilvl w:val="0"/>
          <w:numId w:val="3"/>
        </w:numPr>
        <w:tabs>
          <w:tab w:val="left" w:pos="1840"/>
        </w:tabs>
        <w:spacing w:after="0" w:line="360" w:lineRule="auto"/>
        <w:ind w:left="1840" w:hanging="366"/>
        <w:rPr>
          <w:rFonts w:ascii="Wingdings" w:eastAsia="Wingdings" w:hAnsi="Wingdings" w:cs="Wingdings"/>
          <w:sz w:val="28"/>
          <w:szCs w:val="28"/>
          <w:vertAlign w:val="superscript"/>
          <w:lang w:eastAsia="ru-RU"/>
        </w:rPr>
      </w:pPr>
      <w:r w:rsidRPr="00DF362C">
        <w:rPr>
          <w:rFonts w:ascii="Times New Roman" w:eastAsia="Times New Roman" w:hAnsi="Times New Roman" w:cs="Times New Roman"/>
          <w:sz w:val="28"/>
          <w:szCs w:val="28"/>
          <w:lang w:eastAsia="ru-RU"/>
        </w:rPr>
        <w:t>ТОС «</w:t>
      </w:r>
      <w:proofErr w:type="spellStart"/>
      <w:r w:rsidRPr="00DF362C">
        <w:rPr>
          <w:rFonts w:ascii="Times New Roman" w:eastAsia="Times New Roman" w:hAnsi="Times New Roman" w:cs="Times New Roman"/>
          <w:sz w:val="28"/>
          <w:szCs w:val="28"/>
          <w:lang w:eastAsia="ru-RU"/>
        </w:rPr>
        <w:t>Акуловский</w:t>
      </w:r>
      <w:proofErr w:type="spellEnd"/>
      <w:r w:rsidRPr="00DF362C">
        <w:rPr>
          <w:rFonts w:ascii="Times New Roman" w:eastAsia="Times New Roman" w:hAnsi="Times New Roman" w:cs="Times New Roman"/>
          <w:sz w:val="28"/>
          <w:szCs w:val="28"/>
          <w:lang w:eastAsia="ru-RU"/>
        </w:rPr>
        <w:t>»</w:t>
      </w:r>
    </w:p>
    <w:p w:rsidR="00DF362C" w:rsidRPr="00DF362C" w:rsidRDefault="00DF362C" w:rsidP="00DF362C">
      <w:pPr>
        <w:numPr>
          <w:ilvl w:val="0"/>
          <w:numId w:val="3"/>
        </w:numPr>
        <w:tabs>
          <w:tab w:val="left" w:pos="1840"/>
        </w:tabs>
        <w:spacing w:after="0" w:line="360" w:lineRule="auto"/>
        <w:ind w:left="1840" w:hanging="366"/>
        <w:rPr>
          <w:rFonts w:ascii="Wingdings" w:eastAsia="Wingdings" w:hAnsi="Wingdings" w:cs="Wingdings"/>
          <w:sz w:val="28"/>
          <w:szCs w:val="28"/>
          <w:vertAlign w:val="superscript"/>
          <w:lang w:eastAsia="ru-RU"/>
        </w:rPr>
      </w:pPr>
      <w:r w:rsidRPr="00DF362C">
        <w:rPr>
          <w:rFonts w:ascii="Times New Roman" w:eastAsia="Times New Roman" w:hAnsi="Times New Roman" w:cs="Times New Roman"/>
          <w:color w:val="000000"/>
          <w:sz w:val="27"/>
          <w:szCs w:val="27"/>
          <w:lang w:eastAsia="ru-RU"/>
        </w:rPr>
        <w:t>АНО «Центр социализации школьников «Осознанный выбор»</w:t>
      </w:r>
    </w:p>
    <w:p w:rsidR="00DF362C" w:rsidRPr="00DF362C" w:rsidRDefault="00DF362C" w:rsidP="00DF362C">
      <w:pPr>
        <w:tabs>
          <w:tab w:val="left" w:pos="1484"/>
        </w:tabs>
        <w:spacing w:after="0" w:line="358" w:lineRule="auto"/>
        <w:jc w:val="both"/>
        <w:rPr>
          <w:rFonts w:ascii="Times New Roman" w:eastAsia="Times New Roman" w:hAnsi="Times New Roman" w:cs="Times New Roman"/>
          <w:sz w:val="28"/>
          <w:szCs w:val="28"/>
          <w:lang w:eastAsia="ru-RU"/>
        </w:rPr>
      </w:pPr>
      <w:r w:rsidRPr="00DF362C">
        <w:rPr>
          <w:rFonts w:ascii="Times New Roman" w:eastAsia="Times New Roman" w:hAnsi="Times New Roman" w:cs="Times New Roman"/>
          <w:sz w:val="28"/>
          <w:szCs w:val="28"/>
          <w:lang w:eastAsia="ru-RU"/>
        </w:rPr>
        <w:tab/>
        <w:t xml:space="preserve">В 2017-2018  учебном году школа продолжила тесное сотрудничество с Экономическим факультетом Пермского государственного научно-исследовательского университета. В октябре прошел первый </w:t>
      </w:r>
      <w:proofErr w:type="spellStart"/>
      <w:r w:rsidRPr="00DF362C">
        <w:rPr>
          <w:rFonts w:ascii="Times New Roman" w:eastAsia="Times New Roman" w:hAnsi="Times New Roman" w:cs="Times New Roman"/>
          <w:sz w:val="28"/>
          <w:szCs w:val="28"/>
          <w:lang w:eastAsia="ru-RU"/>
        </w:rPr>
        <w:t>историко</w:t>
      </w:r>
      <w:proofErr w:type="spellEnd"/>
      <w:r w:rsidRPr="00DF362C">
        <w:rPr>
          <w:rFonts w:ascii="Times New Roman" w:eastAsia="Times New Roman" w:hAnsi="Times New Roman" w:cs="Times New Roman"/>
          <w:sz w:val="28"/>
          <w:szCs w:val="28"/>
          <w:lang w:eastAsia="ru-RU"/>
        </w:rPr>
        <w:t xml:space="preserve"> - экономические кейс-</w:t>
      </w:r>
      <w:proofErr w:type="spellStart"/>
      <w:r w:rsidRPr="00DF362C">
        <w:rPr>
          <w:rFonts w:ascii="Times New Roman" w:eastAsia="Times New Roman" w:hAnsi="Times New Roman" w:cs="Times New Roman"/>
          <w:sz w:val="28"/>
          <w:szCs w:val="28"/>
          <w:lang w:eastAsia="ru-RU"/>
        </w:rPr>
        <w:t>батл</w:t>
      </w:r>
      <w:proofErr w:type="spellEnd"/>
      <w:r w:rsidRPr="00DF362C">
        <w:rPr>
          <w:rFonts w:ascii="Times New Roman" w:eastAsia="Times New Roman" w:hAnsi="Times New Roman" w:cs="Times New Roman"/>
          <w:sz w:val="28"/>
          <w:szCs w:val="28"/>
          <w:lang w:eastAsia="ru-RU"/>
        </w:rPr>
        <w:t xml:space="preserve"> на базе  СОШ «</w:t>
      </w:r>
      <w:proofErr w:type="spellStart"/>
      <w:r w:rsidRPr="00DF362C">
        <w:rPr>
          <w:rFonts w:ascii="Times New Roman" w:eastAsia="Times New Roman" w:hAnsi="Times New Roman" w:cs="Times New Roman"/>
          <w:sz w:val="28"/>
          <w:szCs w:val="28"/>
          <w:lang w:eastAsia="ru-RU"/>
        </w:rPr>
        <w:t>Мастерград</w:t>
      </w:r>
      <w:proofErr w:type="spellEnd"/>
      <w:r w:rsidRPr="00DF362C">
        <w:rPr>
          <w:rFonts w:ascii="Times New Roman" w:eastAsia="Times New Roman" w:hAnsi="Times New Roman" w:cs="Times New Roman"/>
          <w:sz w:val="28"/>
          <w:szCs w:val="28"/>
          <w:lang w:eastAsia="ru-RU"/>
        </w:rPr>
        <w:t xml:space="preserve">» г. Перми,  наши ученики 10А и 8А классов достойно себя показали, заняв соответственно </w:t>
      </w:r>
      <w:r w:rsidRPr="00DF362C">
        <w:rPr>
          <w:rFonts w:ascii="Times New Roman" w:eastAsia="Times New Roman" w:hAnsi="Times New Roman" w:cs="Times New Roman"/>
          <w:sz w:val="28"/>
          <w:szCs w:val="28"/>
          <w:lang w:val="en-US" w:eastAsia="ru-RU"/>
        </w:rPr>
        <w:t>II</w:t>
      </w:r>
      <w:r w:rsidRPr="00DF362C">
        <w:rPr>
          <w:rFonts w:ascii="Times New Roman" w:eastAsia="Times New Roman" w:hAnsi="Times New Roman" w:cs="Times New Roman"/>
          <w:sz w:val="28"/>
          <w:szCs w:val="28"/>
          <w:lang w:eastAsia="ru-RU"/>
        </w:rPr>
        <w:t xml:space="preserve"> и </w:t>
      </w:r>
      <w:r w:rsidRPr="00DF362C">
        <w:rPr>
          <w:rFonts w:ascii="Times New Roman" w:eastAsia="Times New Roman" w:hAnsi="Times New Roman" w:cs="Times New Roman"/>
          <w:sz w:val="28"/>
          <w:szCs w:val="28"/>
          <w:lang w:val="en-US" w:eastAsia="ru-RU"/>
        </w:rPr>
        <w:t>III</w:t>
      </w:r>
      <w:r w:rsidRPr="00DF362C">
        <w:rPr>
          <w:rFonts w:ascii="Times New Roman" w:eastAsia="Times New Roman" w:hAnsi="Times New Roman" w:cs="Times New Roman"/>
          <w:sz w:val="28"/>
          <w:szCs w:val="28"/>
          <w:lang w:eastAsia="ru-RU"/>
        </w:rPr>
        <w:t xml:space="preserve"> места. БОЛЬШАЯ ИГРА (</w:t>
      </w:r>
      <w:proofErr w:type="gramStart"/>
      <w:r w:rsidRPr="00DF362C">
        <w:rPr>
          <w:rFonts w:ascii="Times New Roman" w:eastAsia="Times New Roman" w:hAnsi="Times New Roman" w:cs="Times New Roman"/>
          <w:sz w:val="28"/>
          <w:szCs w:val="28"/>
          <w:lang w:eastAsia="ru-RU"/>
        </w:rPr>
        <w:t>интеллектуальный</w:t>
      </w:r>
      <w:proofErr w:type="gramEnd"/>
      <w:r w:rsidRPr="00DF362C">
        <w:rPr>
          <w:rFonts w:ascii="Times New Roman" w:eastAsia="Times New Roman" w:hAnsi="Times New Roman" w:cs="Times New Roman"/>
          <w:sz w:val="28"/>
          <w:szCs w:val="28"/>
          <w:lang w:eastAsia="ru-RU"/>
        </w:rPr>
        <w:t xml:space="preserve"> кейс-</w:t>
      </w:r>
      <w:proofErr w:type="spellStart"/>
      <w:r w:rsidRPr="00DF362C">
        <w:rPr>
          <w:rFonts w:ascii="Times New Roman" w:eastAsia="Times New Roman" w:hAnsi="Times New Roman" w:cs="Times New Roman"/>
          <w:sz w:val="28"/>
          <w:szCs w:val="28"/>
          <w:lang w:eastAsia="ru-RU"/>
        </w:rPr>
        <w:t>батл</w:t>
      </w:r>
      <w:proofErr w:type="spellEnd"/>
      <w:r w:rsidRPr="00DF362C">
        <w:rPr>
          <w:rFonts w:ascii="Times New Roman" w:eastAsia="Times New Roman" w:hAnsi="Times New Roman" w:cs="Times New Roman"/>
          <w:sz w:val="28"/>
          <w:szCs w:val="28"/>
          <w:lang w:eastAsia="ru-RU"/>
        </w:rPr>
        <w:t xml:space="preserve">), которая состоялась 7 декабря 2017года между учебными заведениями г. Перми принесла нашим ученики   8А класса  II  место. </w:t>
      </w:r>
      <w:proofErr w:type="gramStart"/>
      <w:r w:rsidRPr="00DF362C">
        <w:rPr>
          <w:rFonts w:ascii="Times New Roman" w:eastAsia="Times New Roman" w:hAnsi="Times New Roman" w:cs="Times New Roman"/>
          <w:sz w:val="28"/>
          <w:szCs w:val="28"/>
          <w:lang w:eastAsia="ru-RU"/>
        </w:rPr>
        <w:t>В мае 2018 года на заключительном кейс-</w:t>
      </w:r>
      <w:proofErr w:type="spellStart"/>
      <w:r w:rsidRPr="00DF362C">
        <w:rPr>
          <w:rFonts w:ascii="Times New Roman" w:eastAsia="Times New Roman" w:hAnsi="Times New Roman" w:cs="Times New Roman"/>
          <w:sz w:val="28"/>
          <w:szCs w:val="28"/>
          <w:lang w:eastAsia="ru-RU"/>
        </w:rPr>
        <w:t>батле</w:t>
      </w:r>
      <w:proofErr w:type="spellEnd"/>
      <w:r w:rsidRPr="00DF362C">
        <w:rPr>
          <w:rFonts w:ascii="Times New Roman" w:eastAsia="Times New Roman" w:hAnsi="Times New Roman" w:cs="Times New Roman"/>
          <w:sz w:val="28"/>
          <w:szCs w:val="28"/>
          <w:lang w:eastAsia="ru-RU"/>
        </w:rPr>
        <w:t xml:space="preserve"> команды 8А и 10А классов также были в призерах.</w:t>
      </w:r>
      <w:proofErr w:type="gramEnd"/>
      <w:r>
        <w:rPr>
          <w:rFonts w:ascii="Times New Roman" w:eastAsia="Times New Roman" w:hAnsi="Times New Roman" w:cs="Times New Roman"/>
          <w:sz w:val="28"/>
          <w:szCs w:val="28"/>
          <w:lang w:eastAsia="ru-RU"/>
        </w:rPr>
        <w:t xml:space="preserve"> В октябре 2018 прошел </w:t>
      </w:r>
      <w:proofErr w:type="gramStart"/>
      <w:r>
        <w:rPr>
          <w:rFonts w:ascii="Times New Roman" w:eastAsia="Times New Roman" w:hAnsi="Times New Roman" w:cs="Times New Roman"/>
          <w:sz w:val="28"/>
          <w:szCs w:val="28"/>
          <w:lang w:eastAsia="ru-RU"/>
        </w:rPr>
        <w:t>интеллектуальный</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батл</w:t>
      </w:r>
      <w:proofErr w:type="spellEnd"/>
      <w:r>
        <w:rPr>
          <w:rFonts w:ascii="Times New Roman" w:eastAsia="Times New Roman" w:hAnsi="Times New Roman" w:cs="Times New Roman"/>
          <w:sz w:val="28"/>
          <w:szCs w:val="28"/>
          <w:lang w:eastAsia="ru-RU"/>
        </w:rPr>
        <w:t xml:space="preserve"> в нашей школе. Команда заняла 2 место. На первом гимназия 6, на третьем «</w:t>
      </w:r>
      <w:proofErr w:type="spellStart"/>
      <w:r>
        <w:rPr>
          <w:rFonts w:ascii="Times New Roman" w:eastAsia="Times New Roman" w:hAnsi="Times New Roman" w:cs="Times New Roman"/>
          <w:sz w:val="28"/>
          <w:szCs w:val="28"/>
          <w:lang w:eastAsia="ru-RU"/>
        </w:rPr>
        <w:t>Мастерград</w:t>
      </w:r>
      <w:proofErr w:type="spellEnd"/>
      <w:r>
        <w:rPr>
          <w:rFonts w:ascii="Times New Roman" w:eastAsia="Times New Roman" w:hAnsi="Times New Roman" w:cs="Times New Roman"/>
          <w:sz w:val="28"/>
          <w:szCs w:val="28"/>
          <w:lang w:eastAsia="ru-RU"/>
        </w:rPr>
        <w:t xml:space="preserve">». </w:t>
      </w:r>
    </w:p>
    <w:p w:rsidR="00DF362C" w:rsidRPr="00DF362C" w:rsidRDefault="00DF362C" w:rsidP="00DF362C">
      <w:pPr>
        <w:tabs>
          <w:tab w:val="left" w:pos="1134"/>
        </w:tabs>
        <w:spacing w:after="0" w:line="358" w:lineRule="auto"/>
        <w:jc w:val="both"/>
        <w:rPr>
          <w:rFonts w:ascii="Times New Roman" w:eastAsia="Times New Roman" w:hAnsi="Times New Roman" w:cs="Times New Roman"/>
          <w:sz w:val="28"/>
          <w:szCs w:val="28"/>
          <w:lang w:eastAsia="ru-RU"/>
        </w:rPr>
      </w:pPr>
      <w:r w:rsidRPr="00DF362C">
        <w:rPr>
          <w:rFonts w:ascii="Times New Roman" w:eastAsia="Times New Roman" w:hAnsi="Times New Roman" w:cs="Times New Roman"/>
          <w:sz w:val="28"/>
          <w:szCs w:val="28"/>
          <w:lang w:eastAsia="ru-RU"/>
        </w:rPr>
        <w:tab/>
        <w:t xml:space="preserve">Неизменными социальными партнерами школы являются: </w:t>
      </w:r>
    </w:p>
    <w:p w:rsidR="00DF362C" w:rsidRPr="00DF362C" w:rsidRDefault="00DF362C" w:rsidP="00DF362C">
      <w:pPr>
        <w:tabs>
          <w:tab w:val="left" w:pos="1484"/>
        </w:tabs>
        <w:spacing w:after="0" w:line="358" w:lineRule="auto"/>
        <w:jc w:val="both"/>
        <w:rPr>
          <w:rFonts w:ascii="Times New Roman" w:eastAsia="Times New Roman" w:hAnsi="Times New Roman" w:cs="Times New Roman"/>
          <w:sz w:val="28"/>
          <w:szCs w:val="28"/>
          <w:lang w:eastAsia="ru-RU"/>
        </w:rPr>
      </w:pPr>
      <w:r w:rsidRPr="00DF362C">
        <w:rPr>
          <w:rFonts w:ascii="Times New Roman" w:eastAsia="Times New Roman" w:hAnsi="Times New Roman" w:cs="Times New Roman"/>
          <w:sz w:val="28"/>
          <w:szCs w:val="28"/>
          <w:lang w:eastAsia="ru-RU"/>
        </w:rPr>
        <w:t xml:space="preserve"> </w:t>
      </w:r>
      <w:r w:rsidRPr="00DF362C">
        <w:rPr>
          <w:rFonts w:ascii="Times New Roman" w:eastAsia="Times New Roman" w:hAnsi="Times New Roman" w:cs="Times New Roman"/>
          <w:sz w:val="28"/>
          <w:szCs w:val="28"/>
          <w:lang w:eastAsia="ru-RU"/>
        </w:rPr>
        <w:tab/>
      </w:r>
      <w:r w:rsidRPr="00DF362C">
        <w:rPr>
          <w:rFonts w:ascii="Times New Roman" w:eastAsia="Times New Roman" w:hAnsi="Times New Roman" w:cs="Times New Roman"/>
          <w:sz w:val="28"/>
          <w:szCs w:val="28"/>
          <w:lang w:val="en-US" w:eastAsia="ru-RU"/>
        </w:rPr>
        <w:t></w:t>
      </w:r>
      <w:r w:rsidRPr="00DF362C">
        <w:rPr>
          <w:rFonts w:ascii="Times New Roman" w:eastAsia="Times New Roman" w:hAnsi="Times New Roman" w:cs="Times New Roman"/>
          <w:sz w:val="28"/>
          <w:szCs w:val="28"/>
          <w:lang w:eastAsia="ru-RU"/>
        </w:rPr>
        <w:t xml:space="preserve"> ЦЗН Дзержинского района; </w:t>
      </w:r>
    </w:p>
    <w:p w:rsidR="00DF362C" w:rsidRPr="00DF362C" w:rsidRDefault="00DF362C" w:rsidP="00DF362C">
      <w:pPr>
        <w:tabs>
          <w:tab w:val="left" w:pos="1484"/>
        </w:tabs>
        <w:spacing w:after="0" w:line="358" w:lineRule="auto"/>
        <w:jc w:val="both"/>
        <w:rPr>
          <w:rFonts w:ascii="Times New Roman" w:eastAsia="Times New Roman" w:hAnsi="Times New Roman" w:cs="Times New Roman"/>
          <w:sz w:val="28"/>
          <w:szCs w:val="28"/>
          <w:lang w:eastAsia="ru-RU"/>
        </w:rPr>
      </w:pPr>
      <w:r w:rsidRPr="00DF362C">
        <w:rPr>
          <w:rFonts w:ascii="Times New Roman" w:eastAsia="Times New Roman" w:hAnsi="Times New Roman" w:cs="Times New Roman"/>
          <w:sz w:val="28"/>
          <w:szCs w:val="28"/>
          <w:lang w:eastAsia="ru-RU"/>
        </w:rPr>
        <w:t xml:space="preserve"> </w:t>
      </w:r>
      <w:r w:rsidRPr="00DF362C">
        <w:rPr>
          <w:rFonts w:ascii="Times New Roman" w:eastAsia="Times New Roman" w:hAnsi="Times New Roman" w:cs="Times New Roman"/>
          <w:sz w:val="28"/>
          <w:szCs w:val="28"/>
          <w:lang w:eastAsia="ru-RU"/>
        </w:rPr>
        <w:tab/>
      </w:r>
      <w:r w:rsidRPr="00DF362C">
        <w:rPr>
          <w:rFonts w:ascii="Times New Roman" w:eastAsia="Times New Roman" w:hAnsi="Times New Roman" w:cs="Times New Roman"/>
          <w:sz w:val="28"/>
          <w:szCs w:val="28"/>
          <w:lang w:val="en-US" w:eastAsia="ru-RU"/>
        </w:rPr>
        <w:t></w:t>
      </w:r>
      <w:r w:rsidRPr="00DF362C">
        <w:rPr>
          <w:rFonts w:ascii="Times New Roman" w:eastAsia="Times New Roman" w:hAnsi="Times New Roman" w:cs="Times New Roman"/>
          <w:sz w:val="28"/>
          <w:szCs w:val="28"/>
          <w:lang w:eastAsia="ru-RU"/>
        </w:rPr>
        <w:t xml:space="preserve"> Комитет по молодёжной политике при администрации </w:t>
      </w:r>
    </w:p>
    <w:p w:rsidR="00DF362C" w:rsidRPr="00DF362C" w:rsidRDefault="00DF362C" w:rsidP="00DF362C">
      <w:pPr>
        <w:tabs>
          <w:tab w:val="left" w:pos="1484"/>
        </w:tabs>
        <w:spacing w:after="0" w:line="358" w:lineRule="auto"/>
        <w:jc w:val="both"/>
        <w:rPr>
          <w:rFonts w:ascii="Times New Roman" w:eastAsia="Times New Roman" w:hAnsi="Times New Roman" w:cs="Times New Roman"/>
          <w:sz w:val="28"/>
          <w:szCs w:val="28"/>
          <w:lang w:eastAsia="ru-RU"/>
        </w:rPr>
      </w:pPr>
      <w:r w:rsidRPr="00DF362C">
        <w:rPr>
          <w:rFonts w:ascii="Times New Roman" w:eastAsia="Times New Roman" w:hAnsi="Times New Roman" w:cs="Times New Roman"/>
          <w:sz w:val="28"/>
          <w:szCs w:val="28"/>
          <w:lang w:eastAsia="ru-RU"/>
        </w:rPr>
        <w:t xml:space="preserve"> </w:t>
      </w:r>
      <w:r w:rsidRPr="00DF362C">
        <w:rPr>
          <w:rFonts w:ascii="Times New Roman" w:eastAsia="Times New Roman" w:hAnsi="Times New Roman" w:cs="Times New Roman"/>
          <w:sz w:val="28"/>
          <w:szCs w:val="28"/>
          <w:lang w:eastAsia="ru-RU"/>
        </w:rPr>
        <w:tab/>
        <w:t xml:space="preserve">Дзержинского района;  </w:t>
      </w:r>
    </w:p>
    <w:p w:rsidR="00DF362C" w:rsidRPr="00DF362C" w:rsidRDefault="00DF362C" w:rsidP="00DF362C">
      <w:pPr>
        <w:tabs>
          <w:tab w:val="left" w:pos="1484"/>
        </w:tabs>
        <w:spacing w:after="0" w:line="358" w:lineRule="auto"/>
        <w:jc w:val="both"/>
        <w:rPr>
          <w:rFonts w:ascii="Times New Roman" w:eastAsia="Times New Roman" w:hAnsi="Times New Roman" w:cs="Times New Roman"/>
          <w:sz w:val="28"/>
          <w:szCs w:val="28"/>
          <w:lang w:eastAsia="ru-RU"/>
        </w:rPr>
      </w:pPr>
      <w:r w:rsidRPr="00DF362C">
        <w:rPr>
          <w:rFonts w:ascii="Times New Roman" w:eastAsia="Times New Roman" w:hAnsi="Times New Roman" w:cs="Times New Roman"/>
          <w:sz w:val="28"/>
          <w:szCs w:val="28"/>
          <w:lang w:eastAsia="ru-RU"/>
        </w:rPr>
        <w:t xml:space="preserve"> </w:t>
      </w:r>
      <w:r w:rsidRPr="00DF362C">
        <w:rPr>
          <w:rFonts w:ascii="Times New Roman" w:eastAsia="Times New Roman" w:hAnsi="Times New Roman" w:cs="Times New Roman"/>
          <w:sz w:val="28"/>
          <w:szCs w:val="28"/>
          <w:lang w:eastAsia="ru-RU"/>
        </w:rPr>
        <w:tab/>
      </w:r>
      <w:r w:rsidRPr="00DF362C">
        <w:rPr>
          <w:rFonts w:ascii="Times New Roman" w:eastAsia="Times New Roman" w:hAnsi="Times New Roman" w:cs="Times New Roman"/>
          <w:sz w:val="28"/>
          <w:szCs w:val="28"/>
          <w:lang w:val="en-US" w:eastAsia="ru-RU"/>
        </w:rPr>
        <w:t></w:t>
      </w:r>
      <w:r w:rsidRPr="00DF362C">
        <w:rPr>
          <w:rFonts w:ascii="Times New Roman" w:eastAsia="Times New Roman" w:hAnsi="Times New Roman" w:cs="Times New Roman"/>
          <w:sz w:val="28"/>
          <w:szCs w:val="28"/>
          <w:lang w:eastAsia="ru-RU"/>
        </w:rPr>
        <w:t xml:space="preserve"> КДН; </w:t>
      </w:r>
    </w:p>
    <w:p w:rsidR="00DF362C" w:rsidRPr="00DF362C" w:rsidRDefault="00DF362C" w:rsidP="00DF362C">
      <w:pPr>
        <w:tabs>
          <w:tab w:val="left" w:pos="1484"/>
        </w:tabs>
        <w:spacing w:after="0" w:line="358" w:lineRule="auto"/>
        <w:jc w:val="both"/>
        <w:rPr>
          <w:rFonts w:ascii="Times New Roman" w:eastAsia="Times New Roman" w:hAnsi="Times New Roman" w:cs="Times New Roman"/>
          <w:sz w:val="28"/>
          <w:szCs w:val="28"/>
          <w:lang w:eastAsia="ru-RU"/>
        </w:rPr>
      </w:pPr>
      <w:r w:rsidRPr="00DF362C">
        <w:rPr>
          <w:rFonts w:ascii="Times New Roman" w:eastAsia="Times New Roman" w:hAnsi="Times New Roman" w:cs="Times New Roman"/>
          <w:sz w:val="28"/>
          <w:szCs w:val="28"/>
          <w:lang w:eastAsia="ru-RU"/>
        </w:rPr>
        <w:t xml:space="preserve"> </w:t>
      </w:r>
      <w:r w:rsidRPr="00DF362C">
        <w:rPr>
          <w:rFonts w:ascii="Times New Roman" w:eastAsia="Times New Roman" w:hAnsi="Times New Roman" w:cs="Times New Roman"/>
          <w:sz w:val="28"/>
          <w:szCs w:val="28"/>
          <w:lang w:eastAsia="ru-RU"/>
        </w:rPr>
        <w:tab/>
      </w:r>
      <w:proofErr w:type="gramStart"/>
      <w:r w:rsidRPr="00DF362C">
        <w:rPr>
          <w:rFonts w:ascii="Times New Roman" w:eastAsia="Times New Roman" w:hAnsi="Times New Roman" w:cs="Times New Roman"/>
          <w:sz w:val="28"/>
          <w:szCs w:val="28"/>
          <w:lang w:val="en-US" w:eastAsia="ru-RU"/>
        </w:rPr>
        <w:t></w:t>
      </w:r>
      <w:r w:rsidRPr="00DF362C">
        <w:rPr>
          <w:rFonts w:ascii="Times New Roman" w:eastAsia="Times New Roman" w:hAnsi="Times New Roman" w:cs="Times New Roman"/>
          <w:sz w:val="28"/>
          <w:szCs w:val="28"/>
          <w:lang w:eastAsia="ru-RU"/>
        </w:rPr>
        <w:t xml:space="preserve"> ГИБДД Дзержинского района.</w:t>
      </w:r>
      <w:proofErr w:type="gramEnd"/>
      <w:r w:rsidRPr="00DF362C">
        <w:rPr>
          <w:rFonts w:ascii="Times New Roman" w:eastAsia="Times New Roman" w:hAnsi="Times New Roman" w:cs="Times New Roman"/>
          <w:sz w:val="28"/>
          <w:szCs w:val="28"/>
          <w:lang w:eastAsia="ru-RU"/>
        </w:rPr>
        <w:t xml:space="preserve"> </w:t>
      </w:r>
    </w:p>
    <w:p w:rsidR="00DF362C" w:rsidRPr="00DF362C" w:rsidRDefault="00DF362C" w:rsidP="00DF362C">
      <w:pPr>
        <w:tabs>
          <w:tab w:val="left" w:pos="1484"/>
        </w:tabs>
        <w:spacing w:after="0" w:line="358" w:lineRule="auto"/>
        <w:jc w:val="both"/>
        <w:rPr>
          <w:rFonts w:ascii="Times New Roman" w:eastAsia="Times New Roman" w:hAnsi="Times New Roman" w:cs="Times New Roman"/>
          <w:sz w:val="28"/>
          <w:szCs w:val="28"/>
          <w:lang w:eastAsia="ru-RU"/>
        </w:rPr>
      </w:pPr>
      <w:r w:rsidRPr="00DF362C">
        <w:rPr>
          <w:rFonts w:ascii="Times New Roman" w:eastAsia="Times New Roman" w:hAnsi="Times New Roman" w:cs="Times New Roman"/>
          <w:sz w:val="28"/>
          <w:szCs w:val="28"/>
          <w:lang w:eastAsia="ru-RU"/>
        </w:rPr>
        <w:tab/>
        <w:t>Школа продолжает работу в проекте «Ассоциация Общественн</w:t>
      </w:r>
      <w:proofErr w:type="gramStart"/>
      <w:r w:rsidRPr="00DF362C">
        <w:rPr>
          <w:rFonts w:ascii="Times New Roman" w:eastAsia="Times New Roman" w:hAnsi="Times New Roman" w:cs="Times New Roman"/>
          <w:sz w:val="28"/>
          <w:szCs w:val="28"/>
          <w:lang w:eastAsia="ru-RU"/>
        </w:rPr>
        <w:t>о-</w:t>
      </w:r>
      <w:proofErr w:type="gramEnd"/>
      <w:r w:rsidRPr="00DF362C">
        <w:rPr>
          <w:rFonts w:ascii="Times New Roman" w:eastAsia="Times New Roman" w:hAnsi="Times New Roman" w:cs="Times New Roman"/>
          <w:sz w:val="28"/>
          <w:szCs w:val="28"/>
          <w:lang w:eastAsia="ru-RU"/>
        </w:rPr>
        <w:t xml:space="preserve"> Активных Школ». Команда учителей</w:t>
      </w:r>
      <w:r w:rsidRPr="00DF362C">
        <w:rPr>
          <w:rFonts w:ascii="Times New Roman" w:eastAsia="Times New Roman" w:hAnsi="Times New Roman" w:cs="Times New Roman"/>
          <w:lang w:eastAsia="ru-RU"/>
        </w:rPr>
        <w:t xml:space="preserve"> в </w:t>
      </w:r>
      <w:r w:rsidRPr="00DF362C">
        <w:rPr>
          <w:rFonts w:ascii="Times New Roman" w:eastAsia="Times New Roman" w:hAnsi="Times New Roman" w:cs="Times New Roman"/>
          <w:sz w:val="28"/>
          <w:szCs w:val="28"/>
          <w:lang w:eastAsia="ru-RU"/>
        </w:rPr>
        <w:t xml:space="preserve">V играх по волейболу среди педагогов Ассоциации Общественно-активных школ заняла III место. Делегация наших школьников приняла участие в </w:t>
      </w:r>
      <w:r w:rsidRPr="00DF362C">
        <w:rPr>
          <w:rFonts w:ascii="Times New Roman" w:eastAsia="Times New Roman" w:hAnsi="Times New Roman" w:cs="Times New Roman"/>
          <w:sz w:val="28"/>
          <w:szCs w:val="28"/>
          <w:lang w:val="en-US" w:eastAsia="ru-RU"/>
        </w:rPr>
        <w:t>V</w:t>
      </w:r>
      <w:r w:rsidRPr="00DF362C">
        <w:rPr>
          <w:rFonts w:ascii="Times New Roman" w:eastAsia="Times New Roman" w:hAnsi="Times New Roman" w:cs="Times New Roman"/>
          <w:sz w:val="28"/>
          <w:szCs w:val="28"/>
          <w:lang w:eastAsia="ru-RU"/>
        </w:rPr>
        <w:t xml:space="preserve"> открытом форуме ОАШ «Школа и социум: </w:t>
      </w:r>
      <w:r w:rsidRPr="00DF362C">
        <w:rPr>
          <w:rFonts w:ascii="Times New Roman" w:eastAsia="Times New Roman" w:hAnsi="Times New Roman" w:cs="Times New Roman"/>
          <w:sz w:val="28"/>
          <w:szCs w:val="28"/>
          <w:lang w:eastAsia="ru-RU"/>
        </w:rPr>
        <w:lastRenderedPageBreak/>
        <w:t>действуем вместе». Учащиеся также приняли участие краевой акции «Читаем детям о войне».</w:t>
      </w:r>
    </w:p>
    <w:p w:rsidR="00DF362C" w:rsidRPr="00DF362C" w:rsidRDefault="00DF362C" w:rsidP="00DF362C">
      <w:pPr>
        <w:spacing w:after="0" w:line="22" w:lineRule="exact"/>
        <w:rPr>
          <w:rFonts w:ascii="Times New Roman" w:eastAsia="Times New Roman" w:hAnsi="Times New Roman" w:cs="Times New Roman"/>
          <w:sz w:val="20"/>
          <w:szCs w:val="20"/>
          <w:lang w:eastAsia="ru-RU"/>
        </w:rPr>
      </w:pPr>
    </w:p>
    <w:p w:rsidR="00DF362C" w:rsidRPr="00DF362C" w:rsidRDefault="00DF362C" w:rsidP="00DF362C">
      <w:pPr>
        <w:spacing w:after="0" w:line="355" w:lineRule="auto"/>
        <w:ind w:left="260" w:firstLine="852"/>
        <w:jc w:val="both"/>
        <w:rPr>
          <w:rFonts w:ascii="Times New Roman" w:eastAsia="Times New Roman" w:hAnsi="Times New Roman" w:cs="Times New Roman"/>
          <w:sz w:val="28"/>
          <w:szCs w:val="28"/>
          <w:lang w:eastAsia="ru-RU"/>
        </w:rPr>
      </w:pPr>
      <w:r w:rsidRPr="00DF362C">
        <w:rPr>
          <w:rFonts w:ascii="Times New Roman" w:eastAsia="Times New Roman" w:hAnsi="Times New Roman" w:cs="Times New Roman"/>
          <w:sz w:val="28"/>
          <w:szCs w:val="28"/>
          <w:lang w:eastAsia="ru-RU"/>
        </w:rPr>
        <w:t>Расширение списка социальных партнеров, совместная работа с ними помогают формировать положительный имидж школы, активизировать творческий потенциал личности школьника и педагога.</w:t>
      </w:r>
    </w:p>
    <w:p w:rsidR="00DF362C" w:rsidRDefault="00DF362C" w:rsidP="00E33EF8">
      <w:pPr>
        <w:spacing w:after="0"/>
        <w:jc w:val="both"/>
        <w:rPr>
          <w:rFonts w:ascii="Times New Roman" w:hAnsi="Times New Roman" w:cs="Times New Roman"/>
          <w:sz w:val="28"/>
          <w:szCs w:val="28"/>
        </w:rPr>
      </w:pPr>
    </w:p>
    <w:p w:rsidR="00AC1C22" w:rsidRPr="00DF362C" w:rsidRDefault="00DF362C" w:rsidP="00DF362C">
      <w:pPr>
        <w:pStyle w:val="a9"/>
        <w:numPr>
          <w:ilvl w:val="1"/>
          <w:numId w:val="1"/>
        </w:numPr>
        <w:spacing w:after="0"/>
        <w:jc w:val="both"/>
        <w:rPr>
          <w:rFonts w:ascii="Times New Roman" w:hAnsi="Times New Roman" w:cs="Times New Roman"/>
          <w:b/>
          <w:sz w:val="28"/>
          <w:szCs w:val="28"/>
        </w:rPr>
      </w:pPr>
      <w:r w:rsidRPr="00DF362C">
        <w:rPr>
          <w:rFonts w:ascii="Times New Roman" w:hAnsi="Times New Roman" w:cs="Times New Roman"/>
          <w:b/>
          <w:sz w:val="28"/>
          <w:szCs w:val="28"/>
        </w:rPr>
        <w:t>О</w:t>
      </w:r>
      <w:r w:rsidR="00AC1C22" w:rsidRPr="00DF362C">
        <w:rPr>
          <w:rFonts w:ascii="Times New Roman" w:hAnsi="Times New Roman" w:cs="Times New Roman"/>
          <w:b/>
          <w:sz w:val="28"/>
          <w:szCs w:val="28"/>
        </w:rPr>
        <w:t>бразовательн</w:t>
      </w:r>
      <w:r w:rsidRPr="00DF362C">
        <w:rPr>
          <w:rFonts w:ascii="Times New Roman" w:hAnsi="Times New Roman" w:cs="Times New Roman"/>
          <w:b/>
          <w:sz w:val="28"/>
          <w:szCs w:val="28"/>
        </w:rPr>
        <w:t xml:space="preserve">ая </w:t>
      </w:r>
      <w:r w:rsidR="00AC1C22" w:rsidRPr="00DF362C">
        <w:rPr>
          <w:rFonts w:ascii="Times New Roman" w:hAnsi="Times New Roman" w:cs="Times New Roman"/>
          <w:b/>
          <w:sz w:val="28"/>
          <w:szCs w:val="28"/>
        </w:rPr>
        <w:t>деятельност</w:t>
      </w:r>
      <w:r w:rsidRPr="00DF362C">
        <w:rPr>
          <w:rFonts w:ascii="Times New Roman" w:hAnsi="Times New Roman" w:cs="Times New Roman"/>
          <w:b/>
          <w:sz w:val="28"/>
          <w:szCs w:val="28"/>
        </w:rPr>
        <w:t>ь и организация учебного процесса.</w:t>
      </w:r>
    </w:p>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 xml:space="preserve">Образовательная деятельность в Школе организуется в соответствии с </w:t>
      </w:r>
      <w:hyperlink r:id="rId8" w:anchor="/document/99/902389617/" w:history="1">
        <w:r w:rsidRPr="00101E92">
          <w:rPr>
            <w:rStyle w:val="a4"/>
            <w:rFonts w:ascii="Times New Roman" w:hAnsi="Times New Roman" w:cs="Times New Roman"/>
            <w:sz w:val="28"/>
            <w:szCs w:val="28"/>
          </w:rPr>
          <w:t>Федеральным законом от 29.12.2012 № 273-ФЗ</w:t>
        </w:r>
      </w:hyperlink>
      <w:r w:rsidRPr="00101E92">
        <w:rPr>
          <w:rFonts w:ascii="Times New Roman" w:hAnsi="Times New Roman" w:cs="Times New Roman"/>
          <w:sz w:val="28"/>
          <w:szCs w:val="28"/>
        </w:rPr>
        <w:t xml:space="preserve"> «Об образовании в</w:t>
      </w:r>
      <w:r w:rsidR="00F6014A">
        <w:rPr>
          <w:rFonts w:ascii="Times New Roman" w:hAnsi="Times New Roman" w:cs="Times New Roman"/>
          <w:sz w:val="28"/>
          <w:szCs w:val="28"/>
        </w:rPr>
        <w:t xml:space="preserve"> </w:t>
      </w:r>
      <w:r w:rsidRPr="00101E92">
        <w:rPr>
          <w:rFonts w:ascii="Times New Roman" w:hAnsi="Times New Roman" w:cs="Times New Roman"/>
          <w:sz w:val="28"/>
          <w:szCs w:val="28"/>
        </w:rPr>
        <w:t xml:space="preserve">Российской Федерации», ФГОС начального общего, основного общего и среднего общего образования, </w:t>
      </w:r>
      <w:hyperlink r:id="rId9" w:anchor="/document/99/902256369/" w:history="1">
        <w:r w:rsidRPr="00101E92">
          <w:rPr>
            <w:rStyle w:val="a4"/>
            <w:rFonts w:ascii="Times New Roman" w:hAnsi="Times New Roman" w:cs="Times New Roman"/>
            <w:sz w:val="28"/>
            <w:szCs w:val="28"/>
          </w:rPr>
          <w:t>СанПиН 2.4.2.2821-10</w:t>
        </w:r>
      </w:hyperlink>
      <w:r w:rsidRPr="00101E92">
        <w:rPr>
          <w:rFonts w:ascii="Times New Roman" w:hAnsi="Times New Roman" w:cs="Times New Roman"/>
          <w:sz w:val="28"/>
          <w:szCs w:val="28"/>
        </w:rPr>
        <w:t xml:space="preserve"> «Санитарн</w:t>
      </w:r>
      <w:proofErr w:type="gramStart"/>
      <w:r w:rsidRPr="00101E92">
        <w:rPr>
          <w:rFonts w:ascii="Times New Roman" w:hAnsi="Times New Roman" w:cs="Times New Roman"/>
          <w:sz w:val="28"/>
          <w:szCs w:val="28"/>
        </w:rPr>
        <w:t>о-</w:t>
      </w:r>
      <w:proofErr w:type="gramEnd"/>
      <w:r w:rsidR="00F6014A">
        <w:rPr>
          <w:rFonts w:ascii="Times New Roman" w:hAnsi="Times New Roman" w:cs="Times New Roman"/>
          <w:sz w:val="28"/>
          <w:szCs w:val="28"/>
        </w:rPr>
        <w:t xml:space="preserve"> </w:t>
      </w:r>
      <w:r w:rsidRPr="00101E92">
        <w:rPr>
          <w:rFonts w:ascii="Times New Roman" w:hAnsi="Times New Roman" w:cs="Times New Roman"/>
          <w:sz w:val="28"/>
          <w:szCs w:val="28"/>
        </w:rPr>
        <w:t>эпидемиологические требования к условиям и организации обучения в общеобразовательных учреждениях», основными образовательными</w:t>
      </w:r>
      <w:r w:rsidR="00F6014A">
        <w:rPr>
          <w:rFonts w:ascii="Times New Roman" w:hAnsi="Times New Roman" w:cs="Times New Roman"/>
          <w:sz w:val="28"/>
          <w:szCs w:val="28"/>
        </w:rPr>
        <w:t xml:space="preserve"> </w:t>
      </w:r>
      <w:r w:rsidRPr="00101E92">
        <w:rPr>
          <w:rFonts w:ascii="Times New Roman" w:hAnsi="Times New Roman" w:cs="Times New Roman"/>
          <w:sz w:val="28"/>
          <w:szCs w:val="28"/>
        </w:rPr>
        <w:t xml:space="preserve">программами по уровням, включая учебные планы, годовые календарные графики, расписанием </w:t>
      </w:r>
      <w:r w:rsidR="00F6014A">
        <w:rPr>
          <w:rFonts w:ascii="Times New Roman" w:hAnsi="Times New Roman" w:cs="Times New Roman"/>
          <w:sz w:val="28"/>
          <w:szCs w:val="28"/>
        </w:rPr>
        <w:t>занятий.</w:t>
      </w:r>
    </w:p>
    <w:p w:rsidR="00AC1C2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Учебный план 1–4 классов ориентирован на 4-летний нормативный срок освоения основной образовательной программы начального общего</w:t>
      </w:r>
      <w:r w:rsidR="00F6014A">
        <w:rPr>
          <w:rFonts w:ascii="Times New Roman" w:hAnsi="Times New Roman" w:cs="Times New Roman"/>
          <w:sz w:val="28"/>
          <w:szCs w:val="28"/>
        </w:rPr>
        <w:t xml:space="preserve"> </w:t>
      </w:r>
      <w:r w:rsidRPr="00101E92">
        <w:rPr>
          <w:rFonts w:ascii="Times New Roman" w:hAnsi="Times New Roman" w:cs="Times New Roman"/>
          <w:sz w:val="28"/>
          <w:szCs w:val="28"/>
        </w:rPr>
        <w:t xml:space="preserve">образования (реализация </w:t>
      </w:r>
      <w:hyperlink r:id="rId10" w:anchor="/document/99/902180656/" w:history="1">
        <w:r w:rsidRPr="00101E92">
          <w:rPr>
            <w:rStyle w:val="a4"/>
            <w:rFonts w:ascii="Times New Roman" w:hAnsi="Times New Roman" w:cs="Times New Roman"/>
            <w:sz w:val="28"/>
            <w:szCs w:val="28"/>
          </w:rPr>
          <w:t>ФГОС НОО</w:t>
        </w:r>
      </w:hyperlink>
      <w:r w:rsidRPr="00101E92">
        <w:rPr>
          <w:rFonts w:ascii="Times New Roman" w:hAnsi="Times New Roman" w:cs="Times New Roman"/>
          <w:sz w:val="28"/>
          <w:szCs w:val="28"/>
        </w:rPr>
        <w:t>), 5–9 классов – на 5-летний нормативный срок освоения основной образовательной программы основного</w:t>
      </w:r>
      <w:r w:rsidR="00F6014A">
        <w:rPr>
          <w:rFonts w:ascii="Times New Roman" w:hAnsi="Times New Roman" w:cs="Times New Roman"/>
          <w:sz w:val="28"/>
          <w:szCs w:val="28"/>
        </w:rPr>
        <w:t xml:space="preserve"> </w:t>
      </w:r>
      <w:r w:rsidRPr="00101E92">
        <w:rPr>
          <w:rFonts w:ascii="Times New Roman" w:hAnsi="Times New Roman" w:cs="Times New Roman"/>
          <w:sz w:val="28"/>
          <w:szCs w:val="28"/>
        </w:rPr>
        <w:t xml:space="preserve">общего образования (реализация </w:t>
      </w:r>
      <w:hyperlink r:id="rId11" w:anchor="/document/99/902254916/" w:history="1">
        <w:r w:rsidRPr="00101E92">
          <w:rPr>
            <w:rStyle w:val="a4"/>
            <w:rFonts w:ascii="Times New Roman" w:hAnsi="Times New Roman" w:cs="Times New Roman"/>
            <w:sz w:val="28"/>
            <w:szCs w:val="28"/>
          </w:rPr>
          <w:t>ФГОС ООО</w:t>
        </w:r>
      </w:hyperlink>
      <w:r w:rsidRPr="00101E92">
        <w:rPr>
          <w:rFonts w:ascii="Times New Roman" w:hAnsi="Times New Roman" w:cs="Times New Roman"/>
          <w:sz w:val="28"/>
          <w:szCs w:val="28"/>
        </w:rPr>
        <w:t>), 10–11 классов – на 2-летний нормативный срок освоения образовательной программы среднего</w:t>
      </w:r>
      <w:r w:rsidR="00F6014A">
        <w:rPr>
          <w:rFonts w:ascii="Times New Roman" w:hAnsi="Times New Roman" w:cs="Times New Roman"/>
          <w:sz w:val="28"/>
          <w:szCs w:val="28"/>
        </w:rPr>
        <w:t xml:space="preserve"> </w:t>
      </w:r>
      <w:r w:rsidRPr="00101E92">
        <w:rPr>
          <w:rFonts w:ascii="Times New Roman" w:hAnsi="Times New Roman" w:cs="Times New Roman"/>
          <w:sz w:val="28"/>
          <w:szCs w:val="28"/>
        </w:rPr>
        <w:t>общего образования (</w:t>
      </w:r>
      <w:hyperlink r:id="rId12" w:anchor="/document/99/902350579/" w:history="1">
        <w:r w:rsidRPr="00101E92">
          <w:rPr>
            <w:rStyle w:val="a4"/>
            <w:rFonts w:ascii="Times New Roman" w:hAnsi="Times New Roman" w:cs="Times New Roman"/>
            <w:sz w:val="28"/>
            <w:szCs w:val="28"/>
          </w:rPr>
          <w:t>ФГОС СОО</w:t>
        </w:r>
      </w:hyperlink>
      <w:r w:rsidRPr="00101E92">
        <w:rPr>
          <w:rFonts w:ascii="Times New Roman" w:hAnsi="Times New Roman" w:cs="Times New Roman"/>
          <w:sz w:val="28"/>
          <w:szCs w:val="28"/>
        </w:rPr>
        <w:t>).</w:t>
      </w:r>
    </w:p>
    <w:p w:rsidR="003556DC" w:rsidRDefault="00F6014A" w:rsidP="00E33EF8">
      <w:pPr>
        <w:spacing w:after="0"/>
        <w:jc w:val="both"/>
        <w:rPr>
          <w:rFonts w:ascii="Times New Roman" w:hAnsi="Times New Roman" w:cs="Times New Roman"/>
          <w:sz w:val="28"/>
          <w:szCs w:val="28"/>
        </w:rPr>
      </w:pPr>
      <w:r w:rsidRPr="00F6014A">
        <w:rPr>
          <w:rFonts w:ascii="Times New Roman" w:hAnsi="Times New Roman" w:cs="Times New Roman"/>
          <w:sz w:val="28"/>
          <w:szCs w:val="28"/>
        </w:rPr>
        <w:t xml:space="preserve">       Численность обучающихся на 31.12.201</w:t>
      </w:r>
      <w:r>
        <w:rPr>
          <w:rFonts w:ascii="Times New Roman" w:hAnsi="Times New Roman" w:cs="Times New Roman"/>
          <w:sz w:val="28"/>
          <w:szCs w:val="28"/>
        </w:rPr>
        <w:t>8</w:t>
      </w:r>
      <w:r w:rsidRPr="00F6014A">
        <w:rPr>
          <w:rFonts w:ascii="Times New Roman" w:hAnsi="Times New Roman" w:cs="Times New Roman"/>
          <w:sz w:val="28"/>
          <w:szCs w:val="28"/>
        </w:rPr>
        <w:t xml:space="preserve"> г. составляет – 1</w:t>
      </w:r>
      <w:r>
        <w:rPr>
          <w:rFonts w:ascii="Times New Roman" w:hAnsi="Times New Roman" w:cs="Times New Roman"/>
          <w:sz w:val="28"/>
          <w:szCs w:val="28"/>
        </w:rPr>
        <w:t>536</w:t>
      </w:r>
      <w:r w:rsidRPr="00F6014A">
        <w:rPr>
          <w:rFonts w:ascii="Times New Roman" w:hAnsi="Times New Roman" w:cs="Times New Roman"/>
          <w:sz w:val="28"/>
          <w:szCs w:val="28"/>
        </w:rPr>
        <w:t xml:space="preserve"> человек, что на </w:t>
      </w:r>
      <w:r>
        <w:rPr>
          <w:rFonts w:ascii="Times New Roman" w:hAnsi="Times New Roman" w:cs="Times New Roman"/>
          <w:sz w:val="28"/>
          <w:szCs w:val="28"/>
        </w:rPr>
        <w:t xml:space="preserve">5 </w:t>
      </w:r>
      <w:r w:rsidRPr="00F6014A">
        <w:rPr>
          <w:rFonts w:ascii="Times New Roman" w:hAnsi="Times New Roman" w:cs="Times New Roman"/>
          <w:sz w:val="28"/>
          <w:szCs w:val="28"/>
        </w:rPr>
        <w:t>% больше, чем в 201</w:t>
      </w:r>
      <w:r>
        <w:rPr>
          <w:rFonts w:ascii="Times New Roman" w:hAnsi="Times New Roman" w:cs="Times New Roman"/>
          <w:sz w:val="28"/>
          <w:szCs w:val="28"/>
        </w:rPr>
        <w:t xml:space="preserve">7 </w:t>
      </w:r>
      <w:r w:rsidRPr="00F6014A">
        <w:rPr>
          <w:rFonts w:ascii="Times New Roman" w:hAnsi="Times New Roman" w:cs="Times New Roman"/>
          <w:sz w:val="28"/>
          <w:szCs w:val="28"/>
        </w:rPr>
        <w:t xml:space="preserve">году. Средняя наполняемость класса – </w:t>
      </w:r>
      <w:r w:rsidR="003556DC">
        <w:rPr>
          <w:rFonts w:ascii="Times New Roman" w:hAnsi="Times New Roman" w:cs="Times New Roman"/>
          <w:sz w:val="28"/>
          <w:szCs w:val="28"/>
        </w:rPr>
        <w:t>26</w:t>
      </w:r>
      <w:r w:rsidRPr="00F6014A">
        <w:rPr>
          <w:rFonts w:ascii="Times New Roman" w:hAnsi="Times New Roman" w:cs="Times New Roman"/>
          <w:sz w:val="28"/>
          <w:szCs w:val="28"/>
        </w:rPr>
        <w:t xml:space="preserve"> чел. Общее количество классов - </w:t>
      </w:r>
      <w:r w:rsidR="003556DC">
        <w:rPr>
          <w:rFonts w:ascii="Times New Roman" w:hAnsi="Times New Roman" w:cs="Times New Roman"/>
          <w:sz w:val="28"/>
          <w:szCs w:val="28"/>
        </w:rPr>
        <w:t>61</w:t>
      </w:r>
      <w:r w:rsidRPr="00F6014A">
        <w:rPr>
          <w:rFonts w:ascii="Times New Roman" w:hAnsi="Times New Roman" w:cs="Times New Roman"/>
          <w:sz w:val="28"/>
          <w:szCs w:val="28"/>
        </w:rPr>
        <w:t xml:space="preserve">, в </w:t>
      </w:r>
      <w:proofErr w:type="spellStart"/>
      <w:r w:rsidRPr="00F6014A">
        <w:rPr>
          <w:rFonts w:ascii="Times New Roman" w:hAnsi="Times New Roman" w:cs="Times New Roman"/>
          <w:sz w:val="28"/>
          <w:szCs w:val="28"/>
        </w:rPr>
        <w:t>т.ч</w:t>
      </w:r>
      <w:proofErr w:type="spellEnd"/>
      <w:r w:rsidRPr="00F6014A">
        <w:rPr>
          <w:rFonts w:ascii="Times New Roman" w:hAnsi="Times New Roman" w:cs="Times New Roman"/>
          <w:sz w:val="28"/>
          <w:szCs w:val="28"/>
        </w:rPr>
        <w:t xml:space="preserve">.: на 1 уровне - </w:t>
      </w:r>
      <w:r w:rsidR="003556DC">
        <w:rPr>
          <w:rFonts w:ascii="Times New Roman" w:hAnsi="Times New Roman" w:cs="Times New Roman"/>
          <w:sz w:val="28"/>
          <w:szCs w:val="28"/>
        </w:rPr>
        <w:t>29</w:t>
      </w:r>
      <w:r w:rsidRPr="00F6014A">
        <w:rPr>
          <w:rFonts w:ascii="Times New Roman" w:hAnsi="Times New Roman" w:cs="Times New Roman"/>
          <w:sz w:val="28"/>
          <w:szCs w:val="28"/>
        </w:rPr>
        <w:t xml:space="preserve"> классов на 2 уровне - </w:t>
      </w:r>
      <w:r w:rsidR="003556DC">
        <w:rPr>
          <w:rFonts w:ascii="Times New Roman" w:hAnsi="Times New Roman" w:cs="Times New Roman"/>
          <w:sz w:val="28"/>
          <w:szCs w:val="28"/>
        </w:rPr>
        <w:t>29</w:t>
      </w:r>
      <w:r w:rsidRPr="00F6014A">
        <w:rPr>
          <w:rFonts w:ascii="Times New Roman" w:hAnsi="Times New Roman" w:cs="Times New Roman"/>
          <w:sz w:val="28"/>
          <w:szCs w:val="28"/>
        </w:rPr>
        <w:t xml:space="preserve"> классов на 3 уровне –3 класса Динамика численности за последние три года представлена в таблице 1. Таблица 1 – Динамика численности контингента, 2014-2017 гг. год </w:t>
      </w:r>
    </w:p>
    <w:p w:rsidR="003556DC" w:rsidRDefault="003556DC" w:rsidP="00E33EF8">
      <w:pPr>
        <w:spacing w:after="0"/>
        <w:jc w:val="both"/>
        <w:rPr>
          <w:rFonts w:ascii="Times New Roman" w:hAnsi="Times New Roman" w:cs="Times New Roman"/>
          <w:sz w:val="28"/>
          <w:szCs w:val="28"/>
        </w:rPr>
        <w:sectPr w:rsidR="003556DC">
          <w:pgSz w:w="11906" w:h="16838"/>
          <w:pgMar w:top="1134" w:right="850" w:bottom="1134" w:left="1701" w:header="708" w:footer="708" w:gutter="0"/>
          <w:cols w:space="708"/>
          <w:docGrid w:linePitch="360"/>
        </w:sectPr>
      </w:pPr>
    </w:p>
    <w:p w:rsidR="000238C8" w:rsidRPr="00A33374" w:rsidRDefault="000238C8" w:rsidP="000238C8">
      <w:pPr>
        <w:pStyle w:val="10"/>
        <w:shd w:val="clear" w:color="auto" w:fill="FFFFFF"/>
        <w:tabs>
          <w:tab w:val="left" w:pos="0"/>
        </w:tabs>
        <w:spacing w:after="0" w:line="240" w:lineRule="auto"/>
        <w:ind w:left="0"/>
        <w:jc w:val="both"/>
        <w:rPr>
          <w:rFonts w:ascii="Times New Roman" w:hAnsi="Times New Roman" w:cs="Times New Roman"/>
          <w:sz w:val="28"/>
          <w:szCs w:val="28"/>
          <w:lang w:eastAsia="ru-RU"/>
        </w:rPr>
      </w:pPr>
      <w:r w:rsidRPr="00A33374">
        <w:rPr>
          <w:rFonts w:ascii="Times New Roman" w:hAnsi="Times New Roman" w:cs="Times New Roman"/>
          <w:sz w:val="28"/>
          <w:szCs w:val="28"/>
          <w:lang w:eastAsia="ru-RU"/>
        </w:rPr>
        <w:lastRenderedPageBreak/>
        <w:t xml:space="preserve">Общая численность </w:t>
      </w:r>
      <w:proofErr w:type="gramStart"/>
      <w:r w:rsidRPr="00A33374">
        <w:rPr>
          <w:rFonts w:ascii="Times New Roman" w:hAnsi="Times New Roman" w:cs="Times New Roman"/>
          <w:sz w:val="28"/>
          <w:szCs w:val="28"/>
          <w:lang w:eastAsia="ru-RU"/>
        </w:rPr>
        <w:t>обучающихся</w:t>
      </w:r>
      <w:proofErr w:type="gramEnd"/>
    </w:p>
    <w:p w:rsidR="003556DC" w:rsidRDefault="003556DC" w:rsidP="00E33EF8">
      <w:pPr>
        <w:spacing w:after="0"/>
        <w:jc w:val="both"/>
        <w:rPr>
          <w:rFonts w:ascii="Times New Roman" w:hAnsi="Times New Roman" w:cs="Times New Roman"/>
          <w:sz w:val="28"/>
          <w:szCs w:val="28"/>
        </w:rPr>
      </w:pPr>
    </w:p>
    <w:tbl>
      <w:tblPr>
        <w:tblStyle w:val="a8"/>
        <w:tblW w:w="0" w:type="auto"/>
        <w:tblLayout w:type="fixed"/>
        <w:tblLook w:val="04A0" w:firstRow="1" w:lastRow="0" w:firstColumn="1" w:lastColumn="0" w:noHBand="0" w:noVBand="1"/>
      </w:tblPr>
      <w:tblGrid>
        <w:gridCol w:w="2093"/>
        <w:gridCol w:w="2268"/>
        <w:gridCol w:w="2551"/>
        <w:gridCol w:w="2552"/>
      </w:tblGrid>
      <w:tr w:rsidR="00AF610A" w:rsidTr="000238C8">
        <w:tc>
          <w:tcPr>
            <w:tcW w:w="2093" w:type="dxa"/>
          </w:tcPr>
          <w:p w:rsidR="00AF610A" w:rsidRDefault="00AF610A" w:rsidP="00E33EF8">
            <w:pPr>
              <w:jc w:val="both"/>
              <w:rPr>
                <w:rFonts w:ascii="Times New Roman" w:hAnsi="Times New Roman" w:cs="Times New Roman"/>
                <w:sz w:val="28"/>
                <w:szCs w:val="28"/>
              </w:rPr>
            </w:pPr>
          </w:p>
        </w:tc>
        <w:tc>
          <w:tcPr>
            <w:tcW w:w="2268" w:type="dxa"/>
          </w:tcPr>
          <w:p w:rsidR="00AF610A" w:rsidRDefault="00AF610A" w:rsidP="00E33EF8">
            <w:pPr>
              <w:jc w:val="both"/>
              <w:rPr>
                <w:rFonts w:ascii="Times New Roman" w:hAnsi="Times New Roman" w:cs="Times New Roman"/>
                <w:sz w:val="28"/>
                <w:szCs w:val="28"/>
              </w:rPr>
            </w:pPr>
            <w:r w:rsidRPr="00F6014A">
              <w:rPr>
                <w:rFonts w:ascii="Times New Roman" w:hAnsi="Times New Roman" w:cs="Times New Roman"/>
                <w:sz w:val="28"/>
                <w:szCs w:val="28"/>
              </w:rPr>
              <w:t>2016</w:t>
            </w:r>
          </w:p>
        </w:tc>
        <w:tc>
          <w:tcPr>
            <w:tcW w:w="2551" w:type="dxa"/>
          </w:tcPr>
          <w:p w:rsidR="00AF610A" w:rsidRDefault="00AF610A" w:rsidP="00E33EF8">
            <w:pPr>
              <w:jc w:val="both"/>
              <w:rPr>
                <w:rFonts w:ascii="Times New Roman" w:hAnsi="Times New Roman" w:cs="Times New Roman"/>
                <w:sz w:val="28"/>
                <w:szCs w:val="28"/>
              </w:rPr>
            </w:pPr>
            <w:r w:rsidRPr="00F6014A">
              <w:rPr>
                <w:rFonts w:ascii="Times New Roman" w:hAnsi="Times New Roman" w:cs="Times New Roman"/>
                <w:sz w:val="28"/>
                <w:szCs w:val="28"/>
              </w:rPr>
              <w:t>2017</w:t>
            </w:r>
          </w:p>
        </w:tc>
        <w:tc>
          <w:tcPr>
            <w:tcW w:w="2552" w:type="dxa"/>
          </w:tcPr>
          <w:p w:rsidR="00AF610A" w:rsidRDefault="00AF610A" w:rsidP="00E33EF8">
            <w:pPr>
              <w:jc w:val="both"/>
              <w:rPr>
                <w:rFonts w:ascii="Times New Roman" w:hAnsi="Times New Roman" w:cs="Times New Roman"/>
                <w:sz w:val="28"/>
                <w:szCs w:val="28"/>
              </w:rPr>
            </w:pPr>
            <w:r>
              <w:rPr>
                <w:rFonts w:ascii="Times New Roman" w:hAnsi="Times New Roman" w:cs="Times New Roman"/>
                <w:sz w:val="28"/>
                <w:szCs w:val="28"/>
              </w:rPr>
              <w:t>2018</w:t>
            </w:r>
          </w:p>
        </w:tc>
      </w:tr>
      <w:tr w:rsidR="00AF610A" w:rsidTr="000238C8">
        <w:trPr>
          <w:trHeight w:val="797"/>
        </w:trPr>
        <w:tc>
          <w:tcPr>
            <w:tcW w:w="2093" w:type="dxa"/>
          </w:tcPr>
          <w:p w:rsidR="00AF610A" w:rsidRPr="00F6014A" w:rsidRDefault="00AF610A" w:rsidP="003556DC">
            <w:pPr>
              <w:jc w:val="both"/>
              <w:rPr>
                <w:rFonts w:ascii="Times New Roman" w:hAnsi="Times New Roman" w:cs="Times New Roman"/>
                <w:sz w:val="28"/>
                <w:szCs w:val="28"/>
              </w:rPr>
            </w:pPr>
            <w:r w:rsidRPr="00F6014A">
              <w:rPr>
                <w:rFonts w:ascii="Times New Roman" w:hAnsi="Times New Roman" w:cs="Times New Roman"/>
                <w:sz w:val="28"/>
                <w:szCs w:val="28"/>
              </w:rPr>
              <w:t>Общее количество</w:t>
            </w:r>
          </w:p>
        </w:tc>
        <w:tc>
          <w:tcPr>
            <w:tcW w:w="2268" w:type="dxa"/>
          </w:tcPr>
          <w:p w:rsidR="00AF610A" w:rsidRDefault="000238C8" w:rsidP="00E33EF8">
            <w:pPr>
              <w:jc w:val="both"/>
              <w:rPr>
                <w:rFonts w:ascii="Times New Roman" w:hAnsi="Times New Roman" w:cs="Times New Roman"/>
                <w:sz w:val="28"/>
                <w:szCs w:val="28"/>
              </w:rPr>
            </w:pPr>
            <w:r>
              <w:rPr>
                <w:rFonts w:ascii="Times New Roman" w:hAnsi="Times New Roman" w:cs="Times New Roman"/>
                <w:sz w:val="28"/>
                <w:szCs w:val="28"/>
                <w:lang w:eastAsia="ru-RU"/>
              </w:rPr>
              <w:t>1287</w:t>
            </w:r>
          </w:p>
        </w:tc>
        <w:tc>
          <w:tcPr>
            <w:tcW w:w="2551" w:type="dxa"/>
          </w:tcPr>
          <w:p w:rsidR="00AF610A" w:rsidRDefault="00AF610A" w:rsidP="000238C8">
            <w:pPr>
              <w:jc w:val="both"/>
              <w:rPr>
                <w:rFonts w:ascii="Times New Roman" w:hAnsi="Times New Roman" w:cs="Times New Roman"/>
                <w:sz w:val="28"/>
                <w:szCs w:val="28"/>
              </w:rPr>
            </w:pPr>
            <w:r>
              <w:rPr>
                <w:rFonts w:ascii="Times New Roman" w:hAnsi="Times New Roman" w:cs="Times New Roman"/>
                <w:sz w:val="28"/>
                <w:szCs w:val="28"/>
              </w:rPr>
              <w:t>14</w:t>
            </w:r>
            <w:r w:rsidR="000238C8">
              <w:rPr>
                <w:rFonts w:ascii="Times New Roman" w:hAnsi="Times New Roman" w:cs="Times New Roman"/>
                <w:sz w:val="28"/>
                <w:szCs w:val="28"/>
              </w:rPr>
              <w:t>02</w:t>
            </w:r>
          </w:p>
        </w:tc>
        <w:tc>
          <w:tcPr>
            <w:tcW w:w="2552" w:type="dxa"/>
          </w:tcPr>
          <w:p w:rsidR="00AF610A" w:rsidRDefault="00AF610A" w:rsidP="00E33EF8">
            <w:pPr>
              <w:jc w:val="both"/>
              <w:rPr>
                <w:rFonts w:ascii="Times New Roman" w:hAnsi="Times New Roman" w:cs="Times New Roman"/>
                <w:sz w:val="28"/>
                <w:szCs w:val="28"/>
              </w:rPr>
            </w:pPr>
            <w:r>
              <w:rPr>
                <w:rFonts w:ascii="Times New Roman" w:hAnsi="Times New Roman" w:cs="Times New Roman"/>
                <w:sz w:val="28"/>
                <w:szCs w:val="28"/>
              </w:rPr>
              <w:t>1536</w:t>
            </w:r>
          </w:p>
        </w:tc>
      </w:tr>
      <w:tr w:rsidR="00AF610A" w:rsidTr="000238C8">
        <w:tc>
          <w:tcPr>
            <w:tcW w:w="2093" w:type="dxa"/>
          </w:tcPr>
          <w:p w:rsidR="00AF610A" w:rsidRDefault="00AF610A" w:rsidP="003556DC">
            <w:pPr>
              <w:jc w:val="both"/>
              <w:rPr>
                <w:rFonts w:ascii="Times New Roman" w:hAnsi="Times New Roman" w:cs="Times New Roman"/>
                <w:sz w:val="28"/>
                <w:szCs w:val="28"/>
              </w:rPr>
            </w:pPr>
          </w:p>
          <w:p w:rsidR="00AF610A" w:rsidRDefault="00AF610A" w:rsidP="003556DC">
            <w:pPr>
              <w:jc w:val="both"/>
              <w:rPr>
                <w:rFonts w:ascii="Times New Roman" w:hAnsi="Times New Roman" w:cs="Times New Roman"/>
                <w:sz w:val="28"/>
                <w:szCs w:val="28"/>
              </w:rPr>
            </w:pPr>
            <w:r>
              <w:rPr>
                <w:rFonts w:ascii="Times New Roman" w:hAnsi="Times New Roman" w:cs="Times New Roman"/>
                <w:sz w:val="28"/>
                <w:szCs w:val="28"/>
              </w:rPr>
              <w:t xml:space="preserve">1-4 класс </w:t>
            </w:r>
          </w:p>
          <w:p w:rsidR="00AF610A" w:rsidRDefault="00AF610A" w:rsidP="00E33EF8">
            <w:pPr>
              <w:jc w:val="both"/>
              <w:rPr>
                <w:rFonts w:ascii="Times New Roman" w:hAnsi="Times New Roman" w:cs="Times New Roman"/>
                <w:sz w:val="28"/>
                <w:szCs w:val="28"/>
              </w:rPr>
            </w:pPr>
          </w:p>
        </w:tc>
        <w:tc>
          <w:tcPr>
            <w:tcW w:w="2268" w:type="dxa"/>
          </w:tcPr>
          <w:p w:rsidR="00AF610A" w:rsidRDefault="000238C8" w:rsidP="000238C8">
            <w:pPr>
              <w:jc w:val="both"/>
              <w:rPr>
                <w:rFonts w:ascii="Times New Roman" w:hAnsi="Times New Roman" w:cs="Times New Roman"/>
                <w:sz w:val="28"/>
                <w:szCs w:val="28"/>
              </w:rPr>
            </w:pPr>
            <w:r>
              <w:rPr>
                <w:rFonts w:ascii="Times New Roman" w:hAnsi="Times New Roman" w:cs="Times New Roman"/>
                <w:sz w:val="28"/>
                <w:szCs w:val="28"/>
                <w:lang w:eastAsia="ru-RU"/>
              </w:rPr>
              <w:t>680</w:t>
            </w:r>
          </w:p>
        </w:tc>
        <w:tc>
          <w:tcPr>
            <w:tcW w:w="2551" w:type="dxa"/>
          </w:tcPr>
          <w:p w:rsidR="00AF610A" w:rsidRDefault="000238C8" w:rsidP="00E33EF8">
            <w:pPr>
              <w:jc w:val="both"/>
              <w:rPr>
                <w:rFonts w:ascii="Times New Roman" w:hAnsi="Times New Roman" w:cs="Times New Roman"/>
                <w:sz w:val="28"/>
                <w:szCs w:val="28"/>
              </w:rPr>
            </w:pPr>
            <w:r>
              <w:rPr>
                <w:rFonts w:ascii="Times New Roman" w:eastAsia="Calibri" w:hAnsi="Times New Roman" w:cs="Times New Roman"/>
                <w:sz w:val="28"/>
                <w:szCs w:val="28"/>
                <w:lang w:eastAsia="ru-RU"/>
              </w:rPr>
              <w:t>749</w:t>
            </w:r>
          </w:p>
        </w:tc>
        <w:tc>
          <w:tcPr>
            <w:tcW w:w="2552" w:type="dxa"/>
          </w:tcPr>
          <w:p w:rsidR="00AF610A" w:rsidRDefault="000238C8" w:rsidP="00E33EF8">
            <w:pPr>
              <w:jc w:val="both"/>
              <w:rPr>
                <w:rFonts w:ascii="Times New Roman" w:hAnsi="Times New Roman" w:cs="Times New Roman"/>
                <w:sz w:val="28"/>
                <w:szCs w:val="28"/>
              </w:rPr>
            </w:pPr>
            <w:r>
              <w:rPr>
                <w:rFonts w:ascii="Times New Roman" w:hAnsi="Times New Roman" w:cs="Times New Roman"/>
                <w:sz w:val="28"/>
                <w:szCs w:val="28"/>
              </w:rPr>
              <w:t>758</w:t>
            </w:r>
          </w:p>
        </w:tc>
      </w:tr>
      <w:tr w:rsidR="00AF610A" w:rsidTr="000238C8">
        <w:tc>
          <w:tcPr>
            <w:tcW w:w="2093" w:type="dxa"/>
          </w:tcPr>
          <w:p w:rsidR="00AF610A" w:rsidRDefault="00AF610A" w:rsidP="00E33EF8">
            <w:pPr>
              <w:jc w:val="both"/>
              <w:rPr>
                <w:rFonts w:ascii="Times New Roman" w:hAnsi="Times New Roman" w:cs="Times New Roman"/>
                <w:sz w:val="28"/>
                <w:szCs w:val="28"/>
              </w:rPr>
            </w:pPr>
            <w:r w:rsidRPr="00F6014A">
              <w:rPr>
                <w:rFonts w:ascii="Times New Roman" w:hAnsi="Times New Roman" w:cs="Times New Roman"/>
                <w:sz w:val="28"/>
                <w:szCs w:val="28"/>
              </w:rPr>
              <w:t>5-9 классы</w:t>
            </w:r>
          </w:p>
        </w:tc>
        <w:tc>
          <w:tcPr>
            <w:tcW w:w="2268" w:type="dxa"/>
          </w:tcPr>
          <w:p w:rsidR="00AF610A" w:rsidRDefault="000238C8" w:rsidP="000238C8">
            <w:pPr>
              <w:jc w:val="both"/>
              <w:rPr>
                <w:rFonts w:ascii="Times New Roman" w:hAnsi="Times New Roman" w:cs="Times New Roman"/>
                <w:sz w:val="28"/>
                <w:szCs w:val="28"/>
              </w:rPr>
            </w:pPr>
            <w:r>
              <w:rPr>
                <w:rFonts w:ascii="Times New Roman" w:hAnsi="Times New Roman" w:cs="Times New Roman"/>
                <w:sz w:val="28"/>
                <w:szCs w:val="28"/>
                <w:lang w:eastAsia="ru-RU"/>
              </w:rPr>
              <w:t>562</w:t>
            </w:r>
          </w:p>
        </w:tc>
        <w:tc>
          <w:tcPr>
            <w:tcW w:w="2551" w:type="dxa"/>
          </w:tcPr>
          <w:p w:rsidR="00AF610A" w:rsidRDefault="000238C8" w:rsidP="00E33EF8">
            <w:pPr>
              <w:jc w:val="both"/>
              <w:rPr>
                <w:rFonts w:ascii="Times New Roman" w:hAnsi="Times New Roman" w:cs="Times New Roman"/>
                <w:sz w:val="28"/>
                <w:szCs w:val="28"/>
              </w:rPr>
            </w:pPr>
            <w:r>
              <w:rPr>
                <w:rFonts w:ascii="Times New Roman" w:eastAsia="Calibri" w:hAnsi="Times New Roman" w:cs="Times New Roman"/>
                <w:sz w:val="28"/>
                <w:szCs w:val="28"/>
                <w:lang w:eastAsia="ru-RU"/>
              </w:rPr>
              <w:t>606</w:t>
            </w:r>
          </w:p>
        </w:tc>
        <w:tc>
          <w:tcPr>
            <w:tcW w:w="2552" w:type="dxa"/>
          </w:tcPr>
          <w:p w:rsidR="00AF610A" w:rsidRDefault="000238C8" w:rsidP="00E33EF8">
            <w:pPr>
              <w:jc w:val="both"/>
              <w:rPr>
                <w:rFonts w:ascii="Times New Roman" w:hAnsi="Times New Roman" w:cs="Times New Roman"/>
                <w:sz w:val="28"/>
                <w:szCs w:val="28"/>
              </w:rPr>
            </w:pPr>
            <w:r>
              <w:rPr>
                <w:rFonts w:ascii="Times New Roman" w:hAnsi="Times New Roman" w:cs="Times New Roman"/>
                <w:sz w:val="28"/>
                <w:szCs w:val="28"/>
              </w:rPr>
              <w:t>712</w:t>
            </w:r>
          </w:p>
        </w:tc>
      </w:tr>
      <w:tr w:rsidR="00AF610A" w:rsidTr="000238C8">
        <w:tc>
          <w:tcPr>
            <w:tcW w:w="2093" w:type="dxa"/>
          </w:tcPr>
          <w:p w:rsidR="00AF610A" w:rsidRDefault="00AF610A" w:rsidP="003556DC">
            <w:pPr>
              <w:jc w:val="both"/>
              <w:rPr>
                <w:rFonts w:ascii="Times New Roman" w:hAnsi="Times New Roman" w:cs="Times New Roman"/>
                <w:sz w:val="28"/>
                <w:szCs w:val="28"/>
              </w:rPr>
            </w:pPr>
            <w:r w:rsidRPr="00F6014A">
              <w:rPr>
                <w:rFonts w:ascii="Times New Roman" w:hAnsi="Times New Roman" w:cs="Times New Roman"/>
                <w:sz w:val="28"/>
                <w:szCs w:val="28"/>
              </w:rPr>
              <w:lastRenderedPageBreak/>
              <w:t xml:space="preserve">10-11 классы </w:t>
            </w:r>
          </w:p>
          <w:p w:rsidR="00AF610A" w:rsidRDefault="00AF610A" w:rsidP="00E33EF8">
            <w:pPr>
              <w:jc w:val="both"/>
              <w:rPr>
                <w:rFonts w:ascii="Times New Roman" w:hAnsi="Times New Roman" w:cs="Times New Roman"/>
                <w:sz w:val="28"/>
                <w:szCs w:val="28"/>
              </w:rPr>
            </w:pPr>
          </w:p>
        </w:tc>
        <w:tc>
          <w:tcPr>
            <w:tcW w:w="2268" w:type="dxa"/>
          </w:tcPr>
          <w:p w:rsidR="00AF610A" w:rsidRDefault="000238C8" w:rsidP="000238C8">
            <w:pPr>
              <w:jc w:val="both"/>
              <w:rPr>
                <w:rFonts w:ascii="Times New Roman" w:hAnsi="Times New Roman" w:cs="Times New Roman"/>
                <w:sz w:val="28"/>
                <w:szCs w:val="28"/>
              </w:rPr>
            </w:pPr>
            <w:r>
              <w:rPr>
                <w:rFonts w:ascii="Times New Roman" w:hAnsi="Times New Roman" w:cs="Times New Roman"/>
                <w:sz w:val="28"/>
                <w:szCs w:val="28"/>
                <w:lang w:eastAsia="ru-RU"/>
              </w:rPr>
              <w:t>45</w:t>
            </w:r>
          </w:p>
        </w:tc>
        <w:tc>
          <w:tcPr>
            <w:tcW w:w="2551" w:type="dxa"/>
          </w:tcPr>
          <w:p w:rsidR="00AF610A" w:rsidRDefault="000238C8" w:rsidP="00E33EF8">
            <w:pPr>
              <w:jc w:val="both"/>
              <w:rPr>
                <w:rFonts w:ascii="Times New Roman" w:hAnsi="Times New Roman" w:cs="Times New Roman"/>
                <w:sz w:val="28"/>
                <w:szCs w:val="28"/>
              </w:rPr>
            </w:pPr>
            <w:r>
              <w:rPr>
                <w:rFonts w:ascii="Times New Roman" w:eastAsia="Calibri" w:hAnsi="Times New Roman" w:cs="Times New Roman"/>
                <w:sz w:val="28"/>
                <w:szCs w:val="28"/>
                <w:lang w:eastAsia="ru-RU"/>
              </w:rPr>
              <w:t>46</w:t>
            </w:r>
          </w:p>
        </w:tc>
        <w:tc>
          <w:tcPr>
            <w:tcW w:w="2552" w:type="dxa"/>
          </w:tcPr>
          <w:p w:rsidR="00AF610A" w:rsidRDefault="000238C8" w:rsidP="00E33EF8">
            <w:pPr>
              <w:jc w:val="both"/>
              <w:rPr>
                <w:rFonts w:ascii="Times New Roman" w:hAnsi="Times New Roman" w:cs="Times New Roman"/>
                <w:sz w:val="28"/>
                <w:szCs w:val="28"/>
              </w:rPr>
            </w:pPr>
            <w:r>
              <w:rPr>
                <w:rFonts w:ascii="Times New Roman" w:hAnsi="Times New Roman" w:cs="Times New Roman"/>
                <w:sz w:val="28"/>
                <w:szCs w:val="28"/>
              </w:rPr>
              <w:t>66</w:t>
            </w:r>
          </w:p>
        </w:tc>
      </w:tr>
    </w:tbl>
    <w:p w:rsidR="003556DC" w:rsidRDefault="003556DC" w:rsidP="00E33EF8">
      <w:pPr>
        <w:spacing w:after="0"/>
        <w:jc w:val="both"/>
        <w:rPr>
          <w:rFonts w:ascii="Times New Roman" w:hAnsi="Times New Roman" w:cs="Times New Roman"/>
          <w:sz w:val="28"/>
          <w:szCs w:val="28"/>
        </w:rPr>
        <w:sectPr w:rsidR="003556DC" w:rsidSect="003556DC">
          <w:type w:val="continuous"/>
          <w:pgSz w:w="11906" w:h="16838"/>
          <w:pgMar w:top="1134" w:right="850" w:bottom="1134" w:left="1701" w:header="708" w:footer="708" w:gutter="0"/>
          <w:cols w:space="708"/>
          <w:docGrid w:linePitch="360"/>
        </w:sectPr>
      </w:pPr>
    </w:p>
    <w:p w:rsidR="003556DC" w:rsidRDefault="000238C8" w:rsidP="00E33EF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014A" w:rsidRPr="00F6014A">
        <w:rPr>
          <w:rFonts w:ascii="Times New Roman" w:hAnsi="Times New Roman" w:cs="Times New Roman"/>
          <w:sz w:val="28"/>
          <w:szCs w:val="28"/>
        </w:rPr>
        <w:t>На всех уровнях наблюдается прирост контингента.</w:t>
      </w:r>
    </w:p>
    <w:p w:rsidR="003556DC" w:rsidRDefault="00F6014A" w:rsidP="00E33EF8">
      <w:pPr>
        <w:spacing w:after="0"/>
        <w:jc w:val="both"/>
        <w:rPr>
          <w:rFonts w:ascii="Times New Roman" w:hAnsi="Times New Roman" w:cs="Times New Roman"/>
          <w:sz w:val="28"/>
          <w:szCs w:val="28"/>
        </w:rPr>
      </w:pPr>
      <w:r w:rsidRPr="00F6014A">
        <w:rPr>
          <w:rFonts w:ascii="Times New Roman" w:hAnsi="Times New Roman" w:cs="Times New Roman"/>
          <w:sz w:val="28"/>
          <w:szCs w:val="28"/>
        </w:rPr>
        <w:t xml:space="preserve"> В 201</w:t>
      </w:r>
      <w:r w:rsidR="003556DC">
        <w:rPr>
          <w:rFonts w:ascii="Times New Roman" w:hAnsi="Times New Roman" w:cs="Times New Roman"/>
          <w:sz w:val="28"/>
          <w:szCs w:val="28"/>
        </w:rPr>
        <w:t>8</w:t>
      </w:r>
      <w:r w:rsidRPr="00F6014A">
        <w:rPr>
          <w:rFonts w:ascii="Times New Roman" w:hAnsi="Times New Roman" w:cs="Times New Roman"/>
          <w:sz w:val="28"/>
          <w:szCs w:val="28"/>
        </w:rPr>
        <w:t xml:space="preserve"> году на 3 уровне увеличилось количество обучающихся на </w:t>
      </w:r>
      <w:r w:rsidR="000238C8">
        <w:rPr>
          <w:rFonts w:ascii="Times New Roman" w:hAnsi="Times New Roman" w:cs="Times New Roman"/>
          <w:sz w:val="28"/>
          <w:szCs w:val="28"/>
        </w:rPr>
        <w:t>43</w:t>
      </w:r>
      <w:r w:rsidRPr="00F6014A">
        <w:rPr>
          <w:rFonts w:ascii="Times New Roman" w:hAnsi="Times New Roman" w:cs="Times New Roman"/>
          <w:sz w:val="28"/>
          <w:szCs w:val="28"/>
        </w:rPr>
        <w:t>%. Данный факт связан с тем, что было увеличено количество 10-х классов. В первую смену обучаются –</w:t>
      </w:r>
      <w:r w:rsidR="00421683">
        <w:rPr>
          <w:rFonts w:ascii="Times New Roman" w:hAnsi="Times New Roman" w:cs="Times New Roman"/>
          <w:sz w:val="28"/>
          <w:szCs w:val="28"/>
        </w:rPr>
        <w:t xml:space="preserve"> </w:t>
      </w:r>
      <w:r w:rsidRPr="00F6014A">
        <w:rPr>
          <w:rFonts w:ascii="Times New Roman" w:hAnsi="Times New Roman" w:cs="Times New Roman"/>
          <w:sz w:val="28"/>
          <w:szCs w:val="28"/>
        </w:rPr>
        <w:t xml:space="preserve">человек, во вторую смену </w:t>
      </w:r>
      <w:proofErr w:type="gramStart"/>
      <w:r w:rsidRPr="00F6014A">
        <w:rPr>
          <w:rFonts w:ascii="Times New Roman" w:hAnsi="Times New Roman" w:cs="Times New Roman"/>
          <w:sz w:val="28"/>
          <w:szCs w:val="28"/>
        </w:rPr>
        <w:t>–ч</w:t>
      </w:r>
      <w:proofErr w:type="gramEnd"/>
      <w:r w:rsidRPr="00F6014A">
        <w:rPr>
          <w:rFonts w:ascii="Times New Roman" w:hAnsi="Times New Roman" w:cs="Times New Roman"/>
          <w:sz w:val="28"/>
          <w:szCs w:val="28"/>
        </w:rPr>
        <w:t>еловек. Комплектование 1-х, 5-х, 10-х классов осуществляется на основании Устава образовательной организации.</w:t>
      </w:r>
    </w:p>
    <w:p w:rsidR="003556DC" w:rsidRDefault="00F6014A" w:rsidP="00E33EF8">
      <w:pPr>
        <w:spacing w:after="0"/>
        <w:jc w:val="both"/>
        <w:rPr>
          <w:rFonts w:ascii="Times New Roman" w:hAnsi="Times New Roman" w:cs="Times New Roman"/>
          <w:sz w:val="28"/>
          <w:szCs w:val="28"/>
        </w:rPr>
      </w:pPr>
      <w:r w:rsidRPr="00F6014A">
        <w:rPr>
          <w:rFonts w:ascii="Times New Roman" w:hAnsi="Times New Roman" w:cs="Times New Roman"/>
          <w:sz w:val="28"/>
          <w:szCs w:val="28"/>
        </w:rPr>
        <w:t xml:space="preserve"> На первом уровне обучения школа реализует программы: УМК «Перспектива», УМК «Школа России». В основной и старшей школе соблюдается принцип преемственности обучения. В 10-х -11-х классах осу</w:t>
      </w:r>
      <w:r w:rsidR="000238C8">
        <w:rPr>
          <w:rFonts w:ascii="Times New Roman" w:hAnsi="Times New Roman" w:cs="Times New Roman"/>
          <w:sz w:val="28"/>
          <w:szCs w:val="28"/>
        </w:rPr>
        <w:t>ществляется профильное обучение</w:t>
      </w:r>
      <w:r w:rsidRPr="00F6014A">
        <w:rPr>
          <w:rFonts w:ascii="Times New Roman" w:hAnsi="Times New Roman" w:cs="Times New Roman"/>
          <w:sz w:val="28"/>
          <w:szCs w:val="28"/>
        </w:rPr>
        <w:t xml:space="preserve">. </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1-4 класс – обеспечивает освоение основной образовательной программы начального общего образования всеми обучающимися, в том числе детьми с ограниченными возможностями здоровья;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5-9 класс – обеспечивает освоение обучающимися общеобразовательных программ основного общего образования, создает условия для становления и формирования личности обучающегося, его склонностей, интересов и способностей к социальному самоопределению. В целях реализации новых образовательных стандартов, начиная с 2013 года, МАОУ «СОШ № 111» участвует в реализации муниципальной модели «Основная школа – пространство выбора». В школе реализуются основные элементы муниципальной модели: поточно-групповой метод организации учебного процесса, краткосрочные курсы по выбору, социальные практики, профессиональные пробы, а также работа с родителями</w:t>
      </w:r>
      <w:r>
        <w:rPr>
          <w:rFonts w:ascii="Times New Roman" w:hAnsi="Times New Roman" w:cs="Times New Roman"/>
          <w:sz w:val="28"/>
          <w:szCs w:val="28"/>
        </w:rPr>
        <w:t>.</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 xml:space="preserve"> Компоненты программы для выбора учащимся на уроках биологии в 5-х классах:</w:t>
      </w:r>
      <w:r w:rsidRPr="00184E97">
        <w:rPr>
          <w:rFonts w:ascii="Times New Roman" w:hAnsi="Times New Roman" w:cs="Times New Roman"/>
          <w:sz w:val="28"/>
          <w:szCs w:val="28"/>
        </w:rPr>
        <w:br/>
        <w:t xml:space="preserve"> 1.«Химия на уроках биологии в курсе 5-ого класса».</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 xml:space="preserve"> 2.«Охраняемые растения Пермского Края».</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 xml:space="preserve"> 3.«Путешествие по материкам и океанам».</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 xml:space="preserve"> 4.«Охраняемые животные Пермского Края».</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 xml:space="preserve"> 5.«Игра-путешествие на уроках биологии».</w:t>
      </w:r>
      <w:r w:rsidRPr="00184E97">
        <w:rPr>
          <w:rFonts w:ascii="Times New Roman" w:hAnsi="Times New Roman" w:cs="Times New Roman"/>
          <w:sz w:val="28"/>
          <w:szCs w:val="28"/>
        </w:rPr>
        <w:br/>
        <w:t xml:space="preserve"> Компоненты программы для выбора учащимся на уроках биологии в 6-х классах:</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 xml:space="preserve"> 1. «Экология растений Пермского Края».</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 xml:space="preserve"> 2. «Химия в курсе биологии».</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 xml:space="preserve"> 3. «Физические основы в биологии».</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 xml:space="preserve"> 4. «Исследовательская деятельность в курсе биологии 6-го класса». </w:t>
      </w:r>
    </w:p>
    <w:p w:rsid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lastRenderedPageBreak/>
        <w:t xml:space="preserve"> На параллели 5-6 классов, в рамках муниципальной модели «Основная школа-пространство выбора, ведутся краткосрочные курсы по выбору. Количество курсов в этом учебном году составляло – 14. </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В 5-ых, 6-ых классах учащимся были предложены краткосрочные курсы по выбору:</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1. «</w:t>
      </w:r>
      <w:proofErr w:type="spellStart"/>
      <w:r w:rsidRPr="00184E97">
        <w:rPr>
          <w:rFonts w:ascii="Times New Roman" w:hAnsi="Times New Roman" w:cs="Times New Roman"/>
          <w:sz w:val="28"/>
          <w:szCs w:val="28"/>
        </w:rPr>
        <w:t>Папертоль</w:t>
      </w:r>
      <w:proofErr w:type="spellEnd"/>
      <w:r w:rsidRPr="00184E97">
        <w:rPr>
          <w:rFonts w:ascii="Times New Roman" w:hAnsi="Times New Roman" w:cs="Times New Roman"/>
          <w:sz w:val="28"/>
          <w:szCs w:val="28"/>
        </w:rPr>
        <w:t>».</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2. «</w:t>
      </w:r>
      <w:proofErr w:type="spellStart"/>
      <w:r w:rsidRPr="00184E97">
        <w:rPr>
          <w:rFonts w:ascii="Times New Roman" w:hAnsi="Times New Roman" w:cs="Times New Roman"/>
          <w:sz w:val="28"/>
          <w:szCs w:val="28"/>
        </w:rPr>
        <w:t>Печворк</w:t>
      </w:r>
      <w:proofErr w:type="spellEnd"/>
      <w:r w:rsidRPr="00184E97">
        <w:rPr>
          <w:rFonts w:ascii="Times New Roman" w:hAnsi="Times New Roman" w:cs="Times New Roman"/>
          <w:sz w:val="28"/>
          <w:szCs w:val="28"/>
        </w:rPr>
        <w:t>».</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3. «</w:t>
      </w:r>
      <w:proofErr w:type="spellStart"/>
      <w:r w:rsidRPr="00184E97">
        <w:rPr>
          <w:rFonts w:ascii="Times New Roman" w:hAnsi="Times New Roman" w:cs="Times New Roman"/>
          <w:sz w:val="28"/>
          <w:szCs w:val="28"/>
        </w:rPr>
        <w:t>Амигуруми</w:t>
      </w:r>
      <w:proofErr w:type="spellEnd"/>
      <w:r w:rsidRPr="00184E97">
        <w:rPr>
          <w:rFonts w:ascii="Times New Roman" w:hAnsi="Times New Roman" w:cs="Times New Roman"/>
          <w:sz w:val="28"/>
          <w:szCs w:val="28"/>
        </w:rPr>
        <w:t>».</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4. «Робототехника».</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 xml:space="preserve">5. «Британский </w:t>
      </w:r>
      <w:r w:rsidRPr="00184E97">
        <w:rPr>
          <w:rFonts w:ascii="Times New Roman" w:hAnsi="Times New Roman" w:cs="Times New Roman"/>
          <w:sz w:val="28"/>
          <w:szCs w:val="28"/>
          <w:lang w:val="en-US"/>
        </w:rPr>
        <w:t>handmade</w:t>
      </w:r>
      <w:r w:rsidRPr="00184E97">
        <w:rPr>
          <w:rFonts w:ascii="Times New Roman" w:hAnsi="Times New Roman" w:cs="Times New Roman"/>
          <w:sz w:val="28"/>
          <w:szCs w:val="28"/>
        </w:rPr>
        <w:t>».</w:t>
      </w:r>
    </w:p>
    <w:p w:rsidR="00184E97" w:rsidRPr="00184E97" w:rsidRDefault="00184E97" w:rsidP="00184E97">
      <w:pPr>
        <w:spacing w:after="0"/>
        <w:jc w:val="both"/>
        <w:rPr>
          <w:rFonts w:ascii="Times New Roman" w:hAnsi="Times New Roman" w:cs="Times New Roman"/>
          <w:sz w:val="28"/>
          <w:szCs w:val="28"/>
        </w:rPr>
      </w:pPr>
      <w:r>
        <w:rPr>
          <w:rFonts w:ascii="Times New Roman" w:hAnsi="Times New Roman" w:cs="Times New Roman"/>
          <w:sz w:val="28"/>
          <w:szCs w:val="28"/>
        </w:rPr>
        <w:t>6.</w:t>
      </w:r>
      <w:r w:rsidRPr="00184E97">
        <w:rPr>
          <w:rFonts w:ascii="Times New Roman" w:hAnsi="Times New Roman" w:cs="Times New Roman"/>
          <w:sz w:val="28"/>
          <w:szCs w:val="28"/>
        </w:rPr>
        <w:t>«Квиллинг».</w:t>
      </w:r>
      <w:r w:rsidRPr="00184E97">
        <w:rPr>
          <w:rFonts w:ascii="Times New Roman" w:hAnsi="Times New Roman" w:cs="Times New Roman"/>
          <w:sz w:val="28"/>
          <w:szCs w:val="28"/>
        </w:rPr>
        <w:br/>
        <w:t>7. «3-</w:t>
      </w:r>
      <w:r w:rsidRPr="00184E97">
        <w:rPr>
          <w:rFonts w:ascii="Times New Roman" w:hAnsi="Times New Roman" w:cs="Times New Roman"/>
          <w:sz w:val="28"/>
          <w:szCs w:val="28"/>
          <w:lang w:val="en-US"/>
        </w:rPr>
        <w:t>D</w:t>
      </w:r>
      <w:r w:rsidRPr="00184E97">
        <w:rPr>
          <w:rFonts w:ascii="Times New Roman" w:hAnsi="Times New Roman" w:cs="Times New Roman"/>
          <w:sz w:val="28"/>
          <w:szCs w:val="28"/>
        </w:rPr>
        <w:t xml:space="preserve"> моделирование». </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8. «Макраме».</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9. «Искусство оригами».</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10</w:t>
      </w:r>
      <w:r>
        <w:rPr>
          <w:rFonts w:ascii="Times New Roman" w:hAnsi="Times New Roman" w:cs="Times New Roman"/>
          <w:sz w:val="28"/>
          <w:szCs w:val="28"/>
        </w:rPr>
        <w:t>.</w:t>
      </w:r>
      <w:r w:rsidRPr="00184E97">
        <w:rPr>
          <w:rFonts w:ascii="Times New Roman" w:hAnsi="Times New Roman" w:cs="Times New Roman"/>
          <w:sz w:val="28"/>
          <w:szCs w:val="28"/>
        </w:rPr>
        <w:t>«</w:t>
      </w:r>
      <w:r>
        <w:rPr>
          <w:rFonts w:ascii="Times New Roman" w:hAnsi="Times New Roman" w:cs="Times New Roman"/>
          <w:sz w:val="28"/>
          <w:szCs w:val="28"/>
        </w:rPr>
        <w:t>Танцевальный</w:t>
      </w:r>
      <w:r w:rsidRPr="00184E97">
        <w:rPr>
          <w:rFonts w:ascii="Times New Roman" w:hAnsi="Times New Roman" w:cs="Times New Roman"/>
          <w:sz w:val="28"/>
          <w:szCs w:val="28"/>
        </w:rPr>
        <w:t>флешмоб».</w:t>
      </w:r>
      <w:r w:rsidRPr="00184E97">
        <w:rPr>
          <w:rFonts w:ascii="Times New Roman" w:hAnsi="Times New Roman" w:cs="Times New Roman"/>
          <w:sz w:val="28"/>
          <w:szCs w:val="28"/>
        </w:rPr>
        <w:br/>
        <w:t>11. «Познай себя».</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12. «Куклы».</w:t>
      </w:r>
    </w:p>
    <w:p w:rsidR="00184E97" w:rsidRPr="00184E97" w:rsidRDefault="00184E97" w:rsidP="00184E97">
      <w:pPr>
        <w:spacing w:after="0"/>
        <w:jc w:val="both"/>
        <w:rPr>
          <w:rFonts w:ascii="Times New Roman" w:hAnsi="Times New Roman" w:cs="Times New Roman"/>
          <w:sz w:val="28"/>
          <w:szCs w:val="28"/>
        </w:rPr>
      </w:pPr>
      <w:r>
        <w:rPr>
          <w:rFonts w:ascii="Times New Roman" w:hAnsi="Times New Roman" w:cs="Times New Roman"/>
          <w:sz w:val="28"/>
          <w:szCs w:val="28"/>
        </w:rPr>
        <w:t>13.</w:t>
      </w:r>
      <w:r w:rsidRPr="00184E97">
        <w:rPr>
          <w:rFonts w:ascii="Times New Roman" w:hAnsi="Times New Roman" w:cs="Times New Roman"/>
          <w:sz w:val="28"/>
          <w:szCs w:val="28"/>
        </w:rPr>
        <w:t>«Мукосолечки».</w:t>
      </w:r>
      <w:r w:rsidRPr="00184E97">
        <w:rPr>
          <w:rFonts w:ascii="Times New Roman" w:hAnsi="Times New Roman" w:cs="Times New Roman"/>
          <w:sz w:val="28"/>
          <w:szCs w:val="28"/>
        </w:rPr>
        <w:br/>
        <w:t xml:space="preserve">14. «ТРИЗ». </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 xml:space="preserve"> В 7-ых классах, в рамках муниципальной модели «Основная школа-пространство выбора», учащимся были предложены социальные практики, на которых они смогли получить качественно-новый опыт социального взаимодействия.</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 xml:space="preserve"> Социальные практики:</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 xml:space="preserve"> 1. «Публичное выступление».</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 xml:space="preserve"> 2. «Первая медицинская помощь».</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 xml:space="preserve"> 3. «Обработка графических изображений».</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 xml:space="preserve"> 4. «Деловой этикет».</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 xml:space="preserve"> 5. «Основы парикмахерского искусства».</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 xml:space="preserve"> 6. «Школа ведущего».   </w:t>
      </w:r>
    </w:p>
    <w:p w:rsidR="00184E97" w:rsidRPr="00184E97" w:rsidRDefault="00184E97" w:rsidP="00184E97">
      <w:pPr>
        <w:spacing w:after="0"/>
        <w:jc w:val="both"/>
        <w:rPr>
          <w:rFonts w:ascii="Times New Roman" w:hAnsi="Times New Roman" w:cs="Times New Roman"/>
          <w:sz w:val="28"/>
          <w:szCs w:val="28"/>
        </w:rPr>
      </w:pPr>
      <w:proofErr w:type="gramStart"/>
      <w:r w:rsidRPr="00184E97">
        <w:rPr>
          <w:rFonts w:ascii="Times New Roman" w:hAnsi="Times New Roman" w:cs="Times New Roman"/>
          <w:sz w:val="28"/>
          <w:szCs w:val="28"/>
        </w:rPr>
        <w:t xml:space="preserve">10-11 класс – является завершающим этапом общеобразовательной подготовки, обеспечивающей освоение обучающимися общеобразовательных программ среднего (полного) 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w:t>
      </w:r>
      <w:proofErr w:type="gramEnd"/>
    </w:p>
    <w:p w:rsidR="00184E97" w:rsidRPr="00184E97" w:rsidRDefault="00184E97" w:rsidP="005148B3">
      <w:pPr>
        <w:spacing w:after="0"/>
        <w:jc w:val="both"/>
        <w:rPr>
          <w:rFonts w:ascii="Times New Roman" w:hAnsi="Times New Roman" w:cs="Times New Roman"/>
          <w:sz w:val="28"/>
          <w:szCs w:val="28"/>
        </w:rPr>
      </w:pPr>
      <w:r w:rsidRPr="00184E97">
        <w:rPr>
          <w:rFonts w:ascii="Times New Roman" w:hAnsi="Times New Roman" w:cs="Times New Roman"/>
          <w:sz w:val="28"/>
          <w:szCs w:val="28"/>
        </w:rPr>
        <w:t xml:space="preserve"> Наполняемость профильных групп устанавливается в количестве 12 человек. </w:t>
      </w:r>
      <w:r w:rsidR="005148B3">
        <w:rPr>
          <w:rFonts w:ascii="Times New Roman" w:hAnsi="Times New Roman" w:cs="Times New Roman"/>
          <w:sz w:val="28"/>
          <w:szCs w:val="28"/>
        </w:rPr>
        <w:t>При</w:t>
      </w:r>
      <w:r w:rsidRPr="00184E97">
        <w:rPr>
          <w:rFonts w:ascii="Times New Roman" w:hAnsi="Times New Roman" w:cs="Times New Roman"/>
          <w:sz w:val="28"/>
          <w:szCs w:val="28"/>
        </w:rPr>
        <w:t xml:space="preserve"> зачислении в 10 класс </w:t>
      </w:r>
      <w:r w:rsidR="005148B3">
        <w:rPr>
          <w:rFonts w:ascii="Times New Roman" w:hAnsi="Times New Roman" w:cs="Times New Roman"/>
          <w:sz w:val="28"/>
          <w:szCs w:val="28"/>
        </w:rPr>
        <w:t>обучающиеся</w:t>
      </w:r>
      <w:r w:rsidRPr="00184E97">
        <w:rPr>
          <w:rFonts w:ascii="Times New Roman" w:hAnsi="Times New Roman" w:cs="Times New Roman"/>
          <w:sz w:val="28"/>
          <w:szCs w:val="28"/>
        </w:rPr>
        <w:t xml:space="preserve"> и их родители (законные представители) заполняют индивидуальный учебный план и</w:t>
      </w:r>
      <w:r w:rsidR="005148B3">
        <w:rPr>
          <w:rFonts w:ascii="Times New Roman" w:hAnsi="Times New Roman" w:cs="Times New Roman"/>
          <w:sz w:val="28"/>
          <w:szCs w:val="28"/>
        </w:rPr>
        <w:t xml:space="preserve"> представляют в МАОУ «СОШ №111».</w:t>
      </w:r>
    </w:p>
    <w:p w:rsidR="00184E97" w:rsidRPr="00184E97" w:rsidRDefault="005148B3" w:rsidP="00184E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84E97" w:rsidRPr="00184E97">
        <w:rPr>
          <w:rFonts w:ascii="Times New Roman" w:hAnsi="Times New Roman" w:cs="Times New Roman"/>
          <w:sz w:val="28"/>
          <w:szCs w:val="28"/>
        </w:rPr>
        <w:t xml:space="preserve"> В 2017-2018 учебном году в школе реализовывались следующие технологии оценки учебных и </w:t>
      </w:r>
      <w:proofErr w:type="spellStart"/>
      <w:r w:rsidR="00184E97" w:rsidRPr="00184E97">
        <w:rPr>
          <w:rFonts w:ascii="Times New Roman" w:hAnsi="Times New Roman" w:cs="Times New Roman"/>
          <w:sz w:val="28"/>
          <w:szCs w:val="28"/>
        </w:rPr>
        <w:t>внеучебных</w:t>
      </w:r>
      <w:proofErr w:type="spellEnd"/>
      <w:r w:rsidR="00184E97" w:rsidRPr="00184E97">
        <w:rPr>
          <w:rFonts w:ascii="Times New Roman" w:hAnsi="Times New Roman" w:cs="Times New Roman"/>
          <w:sz w:val="28"/>
          <w:szCs w:val="28"/>
        </w:rPr>
        <w:t xml:space="preserve"> достижений учащихся:</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 xml:space="preserve"> - мониторинг;</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lastRenderedPageBreak/>
        <w:t xml:space="preserve"> - рейтинговое оценивание;</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 xml:space="preserve"> - портфолио.</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 xml:space="preserve">  Мониторинг качества образования – механизм контроля и слежения за качеством образования. Цель мониторинга - совершенствовать содержание и методы обучения. Процедура проходит с использованием следующих методов:</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-наблюдение за функционированием образовательного процесса и состоянием школьных условий,</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 xml:space="preserve">- анализ школьной документации, </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 xml:space="preserve">- анкетирование, самооценка и оценка учащихся, учителей и родителей, </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 xml:space="preserve">- педагогическое и психологическое тестирование, </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 xml:space="preserve">- экспертная оценка качества, предоставляемого школой образования и др.                   Рейтинг учащегося - это индивидуальный числовой показатель интегральной оценки достижений в учебе, образуемый путем сложения рейтинговых баллов, полученных в результате оценки отдельных учебных действий, по возможности с учетом коэффициента значимости этих действий в достижении образовательных целей. Конечная цель рейтинговой технологии – становление учащегося как субъекта учебной и внеурочной деятельности, т.е. достижения такого уровня развития </w:t>
      </w:r>
      <w:proofErr w:type="gramStart"/>
      <w:r w:rsidRPr="00184E97">
        <w:rPr>
          <w:rFonts w:ascii="Times New Roman" w:hAnsi="Times New Roman" w:cs="Times New Roman"/>
          <w:sz w:val="28"/>
          <w:szCs w:val="28"/>
        </w:rPr>
        <w:t>обучаемых</w:t>
      </w:r>
      <w:proofErr w:type="gramEnd"/>
      <w:r w:rsidRPr="00184E97">
        <w:rPr>
          <w:rFonts w:ascii="Times New Roman" w:hAnsi="Times New Roman" w:cs="Times New Roman"/>
          <w:sz w:val="28"/>
          <w:szCs w:val="28"/>
        </w:rPr>
        <w:t>, когда они оказываются способными поставить цель своей деятельности; когда учащиеся могут планировать, корректировать свои действия, соотнося результат с поставленной целью.</w:t>
      </w:r>
    </w:p>
    <w:p w:rsidR="00184E97" w:rsidRPr="00184E97" w:rsidRDefault="00184E97" w:rsidP="00184E97">
      <w:pPr>
        <w:spacing w:after="0"/>
        <w:jc w:val="both"/>
        <w:rPr>
          <w:rFonts w:ascii="Times New Roman" w:hAnsi="Times New Roman" w:cs="Times New Roman"/>
          <w:sz w:val="28"/>
          <w:szCs w:val="28"/>
        </w:rPr>
      </w:pPr>
      <w:r w:rsidRPr="00184E97">
        <w:rPr>
          <w:rFonts w:ascii="Times New Roman" w:hAnsi="Times New Roman" w:cs="Times New Roman"/>
          <w:sz w:val="28"/>
          <w:szCs w:val="28"/>
        </w:rPr>
        <w:t xml:space="preserve">  Портфолио является способом фиксирования, накопления и оценки индивидуальных достижений школьника в определенный период его обучения. Оно может собираться с различными целями, поэтому единого определения данной технологии не существует. Один из вариантов портфолио - это "папка достижений", направленная на повышение собственной значимости ученика и отражающая его успехи. </w:t>
      </w:r>
      <w:proofErr w:type="gramStart"/>
      <w:r w:rsidRPr="00184E97">
        <w:rPr>
          <w:rFonts w:ascii="Times New Roman" w:hAnsi="Times New Roman" w:cs="Times New Roman"/>
          <w:sz w:val="28"/>
          <w:szCs w:val="28"/>
        </w:rPr>
        <w:t>Процедура заключается в предоставлении похвальных грамот за учебу, достижения в спорте, музыке, шахматах и т.д.; благодарственных писем родителям, табеля успеваемости, значков, медалей и т.п.).</w:t>
      </w:r>
      <w:proofErr w:type="gramEnd"/>
      <w:r w:rsidRPr="00184E97">
        <w:rPr>
          <w:rFonts w:ascii="Times New Roman" w:hAnsi="Times New Roman" w:cs="Times New Roman"/>
          <w:sz w:val="28"/>
          <w:szCs w:val="28"/>
        </w:rPr>
        <w:t xml:space="preserve"> Сбор и систематизация материала </w:t>
      </w:r>
      <w:proofErr w:type="gramStart"/>
      <w:r w:rsidRPr="00184E97">
        <w:rPr>
          <w:rFonts w:ascii="Times New Roman" w:hAnsi="Times New Roman" w:cs="Times New Roman"/>
          <w:sz w:val="28"/>
          <w:szCs w:val="28"/>
        </w:rPr>
        <w:t>в</w:t>
      </w:r>
      <w:proofErr w:type="gramEnd"/>
      <w:r w:rsidRPr="00184E97">
        <w:rPr>
          <w:rFonts w:ascii="Times New Roman" w:hAnsi="Times New Roman" w:cs="Times New Roman"/>
          <w:sz w:val="28"/>
          <w:szCs w:val="28"/>
        </w:rPr>
        <w:t xml:space="preserve"> </w:t>
      </w:r>
      <w:proofErr w:type="gramStart"/>
      <w:r w:rsidRPr="00184E97">
        <w:rPr>
          <w:rFonts w:ascii="Times New Roman" w:hAnsi="Times New Roman" w:cs="Times New Roman"/>
          <w:sz w:val="28"/>
          <w:szCs w:val="28"/>
        </w:rPr>
        <w:t>таких</w:t>
      </w:r>
      <w:proofErr w:type="gramEnd"/>
      <w:r w:rsidRPr="00184E97">
        <w:rPr>
          <w:rFonts w:ascii="Times New Roman" w:hAnsi="Times New Roman" w:cs="Times New Roman"/>
          <w:sz w:val="28"/>
          <w:szCs w:val="28"/>
        </w:rPr>
        <w:t xml:space="preserve"> портфолио помогает учащимся не только достойно представить свои достижения окружающим, но и развивает их познавательные интересы. В этом году школа   участвовала в проекте «</w:t>
      </w:r>
      <w:proofErr w:type="gramStart"/>
      <w:r w:rsidRPr="00184E97">
        <w:rPr>
          <w:rFonts w:ascii="Times New Roman" w:hAnsi="Times New Roman" w:cs="Times New Roman"/>
          <w:sz w:val="28"/>
          <w:szCs w:val="28"/>
        </w:rPr>
        <w:t>Электронное</w:t>
      </w:r>
      <w:proofErr w:type="gramEnd"/>
      <w:r w:rsidRPr="00184E97">
        <w:rPr>
          <w:rFonts w:ascii="Times New Roman" w:hAnsi="Times New Roman" w:cs="Times New Roman"/>
          <w:sz w:val="28"/>
          <w:szCs w:val="28"/>
        </w:rPr>
        <w:t xml:space="preserve"> портфолио ученика». </w:t>
      </w:r>
      <w:proofErr w:type="gramStart"/>
      <w:r w:rsidRPr="00184E97">
        <w:rPr>
          <w:rFonts w:ascii="Times New Roman" w:hAnsi="Times New Roman" w:cs="Times New Roman"/>
          <w:sz w:val="28"/>
          <w:szCs w:val="28"/>
        </w:rPr>
        <w:t>Электронное портфолио позволит значительно повысить шансы успешных учеников на поступление в желаемый ВУЗ России.</w:t>
      </w:r>
      <w:proofErr w:type="gramEnd"/>
      <w:r w:rsidRPr="00184E97">
        <w:rPr>
          <w:rFonts w:ascii="Times New Roman" w:hAnsi="Times New Roman" w:cs="Times New Roman"/>
          <w:sz w:val="28"/>
          <w:szCs w:val="28"/>
        </w:rPr>
        <w:t xml:space="preserve"> У каждого ребенка в системе появилась учётная запись, в которой формируется его электронное портфолио. Таким образом, при поступлении ученика в ВУЗ на основании «электронного портфолио» будут учтены </w:t>
      </w:r>
      <w:proofErr w:type="gramStart"/>
      <w:r w:rsidRPr="00184E97">
        <w:rPr>
          <w:rFonts w:ascii="Times New Roman" w:hAnsi="Times New Roman" w:cs="Times New Roman"/>
          <w:sz w:val="28"/>
          <w:szCs w:val="28"/>
        </w:rPr>
        <w:t>достижения</w:t>
      </w:r>
      <w:proofErr w:type="gramEnd"/>
      <w:r w:rsidRPr="00184E97">
        <w:rPr>
          <w:rFonts w:ascii="Times New Roman" w:hAnsi="Times New Roman" w:cs="Times New Roman"/>
          <w:sz w:val="28"/>
          <w:szCs w:val="28"/>
        </w:rPr>
        <w:t xml:space="preserve"> как в образовании, так и в других сферах деятельности.</w:t>
      </w:r>
    </w:p>
    <w:p w:rsidR="00CF306F" w:rsidRDefault="00FB1E12" w:rsidP="00E33EF8">
      <w:pPr>
        <w:spacing w:after="0"/>
        <w:jc w:val="both"/>
        <w:rPr>
          <w:rFonts w:ascii="Times New Roman" w:hAnsi="Times New Roman" w:cs="Times New Roman"/>
          <w:sz w:val="28"/>
          <w:szCs w:val="28"/>
        </w:rPr>
      </w:pPr>
      <w:r>
        <w:rPr>
          <w:rFonts w:ascii="Times New Roman" w:hAnsi="Times New Roman" w:cs="Times New Roman"/>
          <w:sz w:val="28"/>
          <w:szCs w:val="28"/>
        </w:rPr>
        <w:t>В школе созданы два коррекционных класса и 62 ребенка обучаются по адаптированным образовательным программам в инклюзивных классах.</w:t>
      </w:r>
    </w:p>
    <w:p w:rsidR="00FB1E12" w:rsidRDefault="00FB1E12" w:rsidP="00E33EF8">
      <w:pPr>
        <w:spacing w:after="0"/>
        <w:jc w:val="both"/>
        <w:rPr>
          <w:rFonts w:ascii="Times New Roman" w:hAnsi="Times New Roman" w:cs="Times New Roman"/>
          <w:sz w:val="28"/>
          <w:szCs w:val="28"/>
        </w:rPr>
      </w:pPr>
      <w:r>
        <w:rPr>
          <w:rFonts w:ascii="Times New Roman" w:hAnsi="Times New Roman" w:cs="Times New Roman"/>
          <w:sz w:val="28"/>
          <w:szCs w:val="28"/>
        </w:rPr>
        <w:t>С детьми с ОВЗ работают педагог</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предметники, логопед и психолог. </w:t>
      </w:r>
    </w:p>
    <w:p w:rsidR="00FB1E12" w:rsidRPr="00FB1E12" w:rsidRDefault="00FB1E12" w:rsidP="00FB1E1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Педагог</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предметники проводят дополнительные индивидуальные занятия.</w:t>
      </w:r>
      <w:r>
        <w:rPr>
          <w:rFonts w:ascii="Times New Roman" w:hAnsi="Times New Roman" w:cs="Times New Roman"/>
          <w:sz w:val="24"/>
          <w:szCs w:val="24"/>
        </w:rPr>
        <w:t xml:space="preserve">    </w:t>
      </w:r>
      <w:r>
        <w:rPr>
          <w:rFonts w:ascii="Times New Roman" w:hAnsi="Times New Roman" w:cs="Times New Roman"/>
          <w:sz w:val="28"/>
          <w:szCs w:val="28"/>
        </w:rPr>
        <w:t xml:space="preserve">Логопедом и психологом </w:t>
      </w:r>
      <w:r w:rsidRPr="00FB1E12">
        <w:rPr>
          <w:rFonts w:ascii="Times New Roman" w:hAnsi="Times New Roman" w:cs="Times New Roman"/>
          <w:sz w:val="28"/>
          <w:szCs w:val="28"/>
        </w:rPr>
        <w:t xml:space="preserve"> ве</w:t>
      </w:r>
      <w:r w:rsidR="000D2EAB">
        <w:rPr>
          <w:rFonts w:ascii="Times New Roman" w:hAnsi="Times New Roman" w:cs="Times New Roman"/>
          <w:sz w:val="28"/>
          <w:szCs w:val="28"/>
        </w:rPr>
        <w:t xml:space="preserve">дется </w:t>
      </w:r>
      <w:r w:rsidRPr="00FB1E12">
        <w:rPr>
          <w:rFonts w:ascii="Times New Roman" w:hAnsi="Times New Roman" w:cs="Times New Roman"/>
          <w:sz w:val="28"/>
          <w:szCs w:val="28"/>
        </w:rPr>
        <w:t xml:space="preserve"> коррекционная работа с учащимися</w:t>
      </w:r>
      <w:r w:rsidR="000D2EAB">
        <w:rPr>
          <w:rFonts w:ascii="Times New Roman" w:hAnsi="Times New Roman" w:cs="Times New Roman"/>
          <w:sz w:val="28"/>
          <w:szCs w:val="28"/>
        </w:rPr>
        <w:t xml:space="preserve">. </w:t>
      </w:r>
      <w:r w:rsidRPr="00FB1E12">
        <w:rPr>
          <w:rFonts w:ascii="Times New Roman" w:hAnsi="Times New Roman" w:cs="Times New Roman"/>
          <w:sz w:val="28"/>
          <w:szCs w:val="28"/>
        </w:rPr>
        <w:t xml:space="preserve"> </w:t>
      </w:r>
      <w:r w:rsidR="000D2EAB" w:rsidRPr="00FB1E12">
        <w:rPr>
          <w:rFonts w:ascii="Times New Roman" w:hAnsi="Times New Roman" w:cs="Times New Roman"/>
          <w:sz w:val="28"/>
          <w:szCs w:val="28"/>
        </w:rPr>
        <w:t>О</w:t>
      </w:r>
      <w:r w:rsidRPr="00FB1E12">
        <w:rPr>
          <w:rFonts w:ascii="Times New Roman" w:hAnsi="Times New Roman" w:cs="Times New Roman"/>
          <w:sz w:val="28"/>
          <w:szCs w:val="28"/>
        </w:rPr>
        <w:t>бучающиеся</w:t>
      </w:r>
      <w:r w:rsidR="000D2EAB">
        <w:rPr>
          <w:rFonts w:ascii="Times New Roman" w:hAnsi="Times New Roman" w:cs="Times New Roman"/>
          <w:sz w:val="28"/>
          <w:szCs w:val="28"/>
        </w:rPr>
        <w:t xml:space="preserve">  </w:t>
      </w:r>
      <w:r w:rsidRPr="00FB1E12">
        <w:rPr>
          <w:rFonts w:ascii="Times New Roman" w:hAnsi="Times New Roman" w:cs="Times New Roman"/>
          <w:sz w:val="28"/>
          <w:szCs w:val="28"/>
        </w:rPr>
        <w:t xml:space="preserve"> объединены в малые группы по принципу схожести речевого дефекта или посещали индивидуальные занятия. </w:t>
      </w:r>
    </w:p>
    <w:p w:rsidR="00FB1E12" w:rsidRDefault="00FB1E12" w:rsidP="000D2EAB">
      <w:pPr>
        <w:spacing w:line="240" w:lineRule="auto"/>
        <w:rPr>
          <w:rFonts w:ascii="Times New Roman" w:hAnsi="Times New Roman" w:cs="Times New Roman"/>
          <w:sz w:val="28"/>
          <w:szCs w:val="28"/>
        </w:rPr>
      </w:pPr>
      <w:r w:rsidRPr="00FB1E12">
        <w:rPr>
          <w:rFonts w:ascii="Times New Roman" w:hAnsi="Times New Roman" w:cs="Times New Roman"/>
          <w:sz w:val="28"/>
          <w:szCs w:val="28"/>
        </w:rPr>
        <w:t xml:space="preserve">   Трудности: недостаточный </w:t>
      </w:r>
      <w:proofErr w:type="gramStart"/>
      <w:r w:rsidRPr="00FB1E12">
        <w:rPr>
          <w:rFonts w:ascii="Times New Roman" w:hAnsi="Times New Roman" w:cs="Times New Roman"/>
          <w:sz w:val="28"/>
          <w:szCs w:val="28"/>
        </w:rPr>
        <w:t>контроль за</w:t>
      </w:r>
      <w:proofErr w:type="gramEnd"/>
      <w:r w:rsidRPr="00FB1E12">
        <w:rPr>
          <w:rFonts w:ascii="Times New Roman" w:hAnsi="Times New Roman" w:cs="Times New Roman"/>
          <w:sz w:val="28"/>
          <w:szCs w:val="28"/>
        </w:rPr>
        <w:t xml:space="preserve"> посещением занятий со стороны родителей.</w:t>
      </w:r>
    </w:p>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b/>
          <w:sz w:val="28"/>
          <w:szCs w:val="28"/>
        </w:rPr>
        <w:t>Основные направления воспитательной деятельности</w:t>
      </w:r>
    </w:p>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Для достижения поставленной цели воспитательная деятельность планировалась по следующим </w:t>
      </w:r>
      <w:r w:rsidRPr="000D2EAB">
        <w:rPr>
          <w:rFonts w:ascii="Times New Roman" w:hAnsi="Times New Roman" w:cs="Times New Roman"/>
          <w:b/>
          <w:sz w:val="28"/>
          <w:szCs w:val="28"/>
        </w:rPr>
        <w:t>направлениям</w:t>
      </w:r>
      <w:r w:rsidRPr="000D2EAB">
        <w:rPr>
          <w:rFonts w:ascii="Times New Roman" w:hAnsi="Times New Roman" w:cs="Times New Roman"/>
          <w:sz w:val="28"/>
          <w:szCs w:val="28"/>
        </w:rPr>
        <w:t xml:space="preserve">: </w:t>
      </w:r>
    </w:p>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 -Научно – интеллектуальное. </w:t>
      </w:r>
    </w:p>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-Духовное – нравственное</w:t>
      </w:r>
    </w:p>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-Спортивно – оздоровительное. </w:t>
      </w:r>
    </w:p>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 Гражданско-правовое. </w:t>
      </w:r>
    </w:p>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 Экологическое. </w:t>
      </w:r>
    </w:p>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-Работа с родителями.</w:t>
      </w:r>
    </w:p>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Работа с социумом.</w:t>
      </w:r>
    </w:p>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-Организация дополнительного образования. </w:t>
      </w:r>
    </w:p>
    <w:p w:rsidR="000D2EAB" w:rsidRPr="000D2EAB" w:rsidRDefault="000D2EAB" w:rsidP="000D2EA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D2EAB">
        <w:rPr>
          <w:rFonts w:ascii="Times New Roman" w:hAnsi="Times New Roman" w:cs="Times New Roman"/>
          <w:sz w:val="28"/>
          <w:szCs w:val="28"/>
        </w:rPr>
        <w:t>Трудовое.</w:t>
      </w:r>
    </w:p>
    <w:p w:rsidR="001960F8" w:rsidRPr="00101E92" w:rsidRDefault="000D2EAB" w:rsidP="001960F8">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В традиционных школьных мероприятиях участвуют все классы, но степень активности классов в жизни школы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w:t>
      </w:r>
      <w:proofErr w:type="spellStart"/>
      <w:r w:rsidRPr="000D2EAB">
        <w:rPr>
          <w:rFonts w:ascii="Times New Roman" w:hAnsi="Times New Roman" w:cs="Times New Roman"/>
          <w:sz w:val="28"/>
          <w:szCs w:val="28"/>
        </w:rPr>
        <w:t>сформированность</w:t>
      </w:r>
      <w:proofErr w:type="spellEnd"/>
      <w:r w:rsidRPr="000D2EAB">
        <w:rPr>
          <w:rFonts w:ascii="Times New Roman" w:hAnsi="Times New Roman" w:cs="Times New Roman"/>
          <w:sz w:val="28"/>
          <w:szCs w:val="28"/>
        </w:rPr>
        <w:t xml:space="preserve"> классного коллектива, отношения между учениками в классе.</w:t>
      </w:r>
      <w:bookmarkStart w:id="0" w:name="page3"/>
      <w:bookmarkEnd w:id="0"/>
      <w:r w:rsidRPr="000D2EAB">
        <w:rPr>
          <w:rFonts w:ascii="Times New Roman" w:hAnsi="Times New Roman" w:cs="Times New Roman"/>
          <w:sz w:val="28"/>
          <w:szCs w:val="28"/>
        </w:rPr>
        <w:t xml:space="preserve"> Из самых ярких мероприятий в этом году прошли: </w:t>
      </w:r>
      <w:proofErr w:type="gramStart"/>
      <w:r w:rsidRPr="000D2EAB">
        <w:rPr>
          <w:rFonts w:ascii="Times New Roman" w:hAnsi="Times New Roman" w:cs="Times New Roman"/>
          <w:sz w:val="28"/>
          <w:szCs w:val="28"/>
        </w:rPr>
        <w:t xml:space="preserve">Ярмарка услуг дополнительного образования, Семейный спортивный праздник,  День самоуправления, организованный Советом старшеклассников, Новогодний бал «Великий Гэтсби», Конкурс «Ты СУПЕР!», который проходил в три этапа, Конкурс масленичных чучел «Масленица», Конкурс «Защитник Отечества-2018», победителем стал ученик 8В класса Югов Даниил, Конкурс масленичных чучел «Масленица» среди 2-3 классов, Конкурс «Две звезды» среди учителей, Конкурс «Мисс очарование-2018», победительницей стала ученица 8Б класса </w:t>
      </w:r>
      <w:proofErr w:type="spellStart"/>
      <w:r w:rsidRPr="000D2EAB">
        <w:rPr>
          <w:rFonts w:ascii="Times New Roman" w:hAnsi="Times New Roman" w:cs="Times New Roman"/>
          <w:sz w:val="28"/>
          <w:szCs w:val="28"/>
        </w:rPr>
        <w:t>Винокурова</w:t>
      </w:r>
      <w:proofErr w:type="spellEnd"/>
      <w:r w:rsidRPr="000D2EAB">
        <w:rPr>
          <w:rFonts w:ascii="Times New Roman" w:hAnsi="Times New Roman" w:cs="Times New Roman"/>
          <w:sz w:val="28"/>
          <w:szCs w:val="28"/>
        </w:rPr>
        <w:t xml:space="preserve"> Елизавета</w:t>
      </w:r>
      <w:proofErr w:type="gramEnd"/>
      <w:r w:rsidRPr="000D2EAB">
        <w:rPr>
          <w:rFonts w:ascii="Times New Roman" w:hAnsi="Times New Roman" w:cs="Times New Roman"/>
          <w:sz w:val="28"/>
          <w:szCs w:val="28"/>
        </w:rPr>
        <w:t>, Праздник, посвященный 9 мая «Поклонимся великим тем годам», Бессмертный полк, Акция «Вальс Победы»</w:t>
      </w:r>
      <w:r>
        <w:rPr>
          <w:rFonts w:ascii="Times New Roman" w:hAnsi="Times New Roman" w:cs="Times New Roman"/>
          <w:sz w:val="28"/>
          <w:szCs w:val="28"/>
        </w:rPr>
        <w:t>.</w:t>
      </w:r>
      <w:r w:rsidR="001960F8" w:rsidRPr="001960F8">
        <w:rPr>
          <w:rFonts w:ascii="Times New Roman" w:hAnsi="Times New Roman" w:cs="Times New Roman"/>
          <w:sz w:val="28"/>
          <w:szCs w:val="28"/>
        </w:rPr>
        <w:t xml:space="preserve"> </w:t>
      </w:r>
      <w:r w:rsidR="001960F8" w:rsidRPr="00101E92">
        <w:rPr>
          <w:rFonts w:ascii="Times New Roman" w:hAnsi="Times New Roman" w:cs="Times New Roman"/>
          <w:sz w:val="28"/>
          <w:szCs w:val="28"/>
        </w:rPr>
        <w:t xml:space="preserve">В 2018 году Школа провела работу по профилактике употребления </w:t>
      </w:r>
      <w:proofErr w:type="spellStart"/>
      <w:r w:rsidR="001960F8" w:rsidRPr="00101E92">
        <w:rPr>
          <w:rFonts w:ascii="Times New Roman" w:hAnsi="Times New Roman" w:cs="Times New Roman"/>
          <w:sz w:val="28"/>
          <w:szCs w:val="28"/>
        </w:rPr>
        <w:t>психоактивных</w:t>
      </w:r>
      <w:proofErr w:type="spellEnd"/>
      <w:r w:rsidR="001960F8" w:rsidRPr="00101E92">
        <w:rPr>
          <w:rFonts w:ascii="Times New Roman" w:hAnsi="Times New Roman" w:cs="Times New Roman"/>
          <w:sz w:val="28"/>
          <w:szCs w:val="28"/>
        </w:rPr>
        <w:t xml:space="preserve"> веществ (ПАВ), формированию здорового образа жизни и</w:t>
      </w:r>
      <w:r w:rsidR="001960F8" w:rsidRPr="00101E92">
        <w:rPr>
          <w:rFonts w:ascii="Times New Roman" w:hAnsi="Times New Roman" w:cs="Times New Roman"/>
          <w:sz w:val="28"/>
          <w:szCs w:val="28"/>
        </w:rPr>
        <w:br/>
        <w:t>воспитанию законопослушного поведения обучающихся. Мероприятия проводились с участием обучающихся и их родителей.</w:t>
      </w:r>
    </w:p>
    <w:p w:rsidR="001960F8" w:rsidRPr="00101E92" w:rsidRDefault="001960F8" w:rsidP="001960F8">
      <w:pPr>
        <w:spacing w:after="0"/>
        <w:jc w:val="both"/>
        <w:rPr>
          <w:rFonts w:ascii="Times New Roman" w:hAnsi="Times New Roman" w:cs="Times New Roman"/>
          <w:sz w:val="28"/>
          <w:szCs w:val="28"/>
        </w:rPr>
      </w:pPr>
      <w:r w:rsidRPr="00101E92">
        <w:rPr>
          <w:rFonts w:ascii="Times New Roman" w:hAnsi="Times New Roman" w:cs="Times New Roman"/>
          <w:sz w:val="28"/>
          <w:szCs w:val="28"/>
        </w:rPr>
        <w:t>Проведены обучающие семинары для учителей специалистами ЦПМ</w:t>
      </w:r>
      <w:r>
        <w:rPr>
          <w:rFonts w:ascii="Times New Roman" w:hAnsi="Times New Roman" w:cs="Times New Roman"/>
          <w:sz w:val="28"/>
          <w:szCs w:val="28"/>
        </w:rPr>
        <w:t>П</w:t>
      </w:r>
      <w:r w:rsidRPr="00101E92">
        <w:rPr>
          <w:rFonts w:ascii="Times New Roman" w:hAnsi="Times New Roman" w:cs="Times New Roman"/>
          <w:sz w:val="28"/>
          <w:szCs w:val="28"/>
        </w:rPr>
        <w:t xml:space="preserve">С и </w:t>
      </w:r>
      <w:r>
        <w:rPr>
          <w:rFonts w:ascii="Times New Roman" w:hAnsi="Times New Roman" w:cs="Times New Roman"/>
          <w:sz w:val="28"/>
          <w:szCs w:val="28"/>
        </w:rPr>
        <w:t xml:space="preserve">по вопросам здорового образа </w:t>
      </w:r>
      <w:r w:rsidRPr="00101E92">
        <w:rPr>
          <w:rFonts w:ascii="Times New Roman" w:hAnsi="Times New Roman" w:cs="Times New Roman"/>
          <w:sz w:val="28"/>
          <w:szCs w:val="28"/>
        </w:rPr>
        <w:t>жизни, по вопросам диагностики неадекватного состояния учащихся. Проводилась систематическая раб</w:t>
      </w:r>
      <w:r>
        <w:rPr>
          <w:rFonts w:ascii="Times New Roman" w:hAnsi="Times New Roman" w:cs="Times New Roman"/>
          <w:sz w:val="28"/>
          <w:szCs w:val="28"/>
        </w:rPr>
        <w:t xml:space="preserve">ота с родителями по разъяснению </w:t>
      </w:r>
      <w:r w:rsidRPr="00101E92">
        <w:rPr>
          <w:rFonts w:ascii="Times New Roman" w:hAnsi="Times New Roman" w:cs="Times New Roman"/>
          <w:sz w:val="28"/>
          <w:szCs w:val="28"/>
        </w:rPr>
        <w:t xml:space="preserve">уголовной и административной ответственности за преступления и </w:t>
      </w:r>
      <w:r w:rsidRPr="00101E92">
        <w:rPr>
          <w:rFonts w:ascii="Times New Roman" w:hAnsi="Times New Roman" w:cs="Times New Roman"/>
          <w:sz w:val="28"/>
          <w:szCs w:val="28"/>
        </w:rPr>
        <w:lastRenderedPageBreak/>
        <w:t>правонарушения, связанные с не</w:t>
      </w:r>
      <w:r>
        <w:rPr>
          <w:rFonts w:ascii="Times New Roman" w:hAnsi="Times New Roman" w:cs="Times New Roman"/>
          <w:sz w:val="28"/>
          <w:szCs w:val="28"/>
        </w:rPr>
        <w:t xml:space="preserve">законным оборотом наркотиков, </w:t>
      </w:r>
      <w:r w:rsidRPr="00101E92">
        <w:rPr>
          <w:rFonts w:ascii="Times New Roman" w:hAnsi="Times New Roman" w:cs="Times New Roman"/>
          <w:sz w:val="28"/>
          <w:szCs w:val="28"/>
        </w:rPr>
        <w:t>незаконным потреблением наркотиков и других ПАВ.</w:t>
      </w:r>
    </w:p>
    <w:p w:rsidR="001960F8" w:rsidRPr="00101E92" w:rsidRDefault="001960F8" w:rsidP="001960F8">
      <w:pPr>
        <w:spacing w:after="0"/>
        <w:jc w:val="both"/>
        <w:rPr>
          <w:rFonts w:ascii="Times New Roman" w:hAnsi="Times New Roman" w:cs="Times New Roman"/>
          <w:sz w:val="28"/>
          <w:szCs w:val="28"/>
        </w:rPr>
      </w:pPr>
      <w:r w:rsidRPr="00101E92">
        <w:rPr>
          <w:rFonts w:ascii="Times New Roman" w:hAnsi="Times New Roman" w:cs="Times New Roman"/>
          <w:sz w:val="28"/>
          <w:szCs w:val="28"/>
        </w:rPr>
        <w:t>Были организованы:</w:t>
      </w:r>
    </w:p>
    <w:p w:rsidR="001960F8" w:rsidRPr="00101E92" w:rsidRDefault="001960F8" w:rsidP="001960F8">
      <w:pPr>
        <w:spacing w:after="0"/>
        <w:jc w:val="both"/>
        <w:rPr>
          <w:rFonts w:ascii="Times New Roman" w:hAnsi="Times New Roman" w:cs="Times New Roman"/>
          <w:sz w:val="28"/>
          <w:szCs w:val="28"/>
        </w:rPr>
      </w:pPr>
      <w:r w:rsidRPr="00101E92">
        <w:rPr>
          <w:rFonts w:ascii="Times New Roman" w:hAnsi="Times New Roman" w:cs="Times New Roman"/>
          <w:sz w:val="28"/>
          <w:szCs w:val="28"/>
        </w:rPr>
        <w:t>− выступление агитбригад, участие в фестивале «Мы выбираем жизнь!»;</w:t>
      </w:r>
    </w:p>
    <w:p w:rsidR="001960F8" w:rsidRPr="00101E92" w:rsidRDefault="001960F8" w:rsidP="001960F8">
      <w:pPr>
        <w:spacing w:after="0"/>
        <w:jc w:val="both"/>
        <w:rPr>
          <w:rFonts w:ascii="Times New Roman" w:hAnsi="Times New Roman" w:cs="Times New Roman"/>
          <w:sz w:val="28"/>
          <w:szCs w:val="28"/>
        </w:rPr>
      </w:pPr>
      <w:r w:rsidRPr="00101E92">
        <w:rPr>
          <w:rFonts w:ascii="Times New Roman" w:hAnsi="Times New Roman" w:cs="Times New Roman"/>
          <w:sz w:val="28"/>
          <w:szCs w:val="28"/>
        </w:rPr>
        <w:t>− участие в конкурсе социальных плакатов «Я против ПАВ»;</w:t>
      </w:r>
    </w:p>
    <w:p w:rsidR="001960F8" w:rsidRPr="00101E92" w:rsidRDefault="001960F8" w:rsidP="001960F8">
      <w:pPr>
        <w:spacing w:after="0"/>
        <w:jc w:val="both"/>
        <w:rPr>
          <w:rFonts w:ascii="Times New Roman" w:hAnsi="Times New Roman" w:cs="Times New Roman"/>
          <w:sz w:val="28"/>
          <w:szCs w:val="28"/>
        </w:rPr>
      </w:pPr>
      <w:r w:rsidRPr="00101E92">
        <w:rPr>
          <w:rFonts w:ascii="Times New Roman" w:hAnsi="Times New Roman" w:cs="Times New Roman"/>
          <w:sz w:val="28"/>
          <w:szCs w:val="28"/>
        </w:rPr>
        <w:t xml:space="preserve">− проведение классных часов и бесед на антинаркотические темы с использованием </w:t>
      </w:r>
      <w:proofErr w:type="gramStart"/>
      <w:r w:rsidRPr="00101E92">
        <w:rPr>
          <w:rFonts w:ascii="Times New Roman" w:hAnsi="Times New Roman" w:cs="Times New Roman"/>
          <w:sz w:val="28"/>
          <w:szCs w:val="28"/>
        </w:rPr>
        <w:t>ИКТ-технологий</w:t>
      </w:r>
      <w:proofErr w:type="gramEnd"/>
      <w:r w:rsidRPr="00101E92">
        <w:rPr>
          <w:rFonts w:ascii="Times New Roman" w:hAnsi="Times New Roman" w:cs="Times New Roman"/>
          <w:sz w:val="28"/>
          <w:szCs w:val="28"/>
        </w:rPr>
        <w:t>;</w:t>
      </w:r>
    </w:p>
    <w:p w:rsidR="001960F8" w:rsidRPr="00101E92" w:rsidRDefault="001960F8" w:rsidP="001960F8">
      <w:pPr>
        <w:spacing w:after="0"/>
        <w:jc w:val="both"/>
        <w:rPr>
          <w:rFonts w:ascii="Times New Roman" w:hAnsi="Times New Roman" w:cs="Times New Roman"/>
          <w:sz w:val="28"/>
          <w:szCs w:val="28"/>
        </w:rPr>
      </w:pPr>
      <w:r w:rsidRPr="00101E92">
        <w:rPr>
          <w:rFonts w:ascii="Times New Roman" w:hAnsi="Times New Roman" w:cs="Times New Roman"/>
          <w:sz w:val="28"/>
          <w:szCs w:val="28"/>
        </w:rPr>
        <w:t>− книжная выставка «Я выбираю жизнь» в школьной библиотеке;</w:t>
      </w:r>
    </w:p>
    <w:p w:rsidR="001960F8" w:rsidRPr="00101E92" w:rsidRDefault="001960F8" w:rsidP="001960F8">
      <w:pPr>
        <w:spacing w:after="0"/>
        <w:jc w:val="both"/>
        <w:rPr>
          <w:rFonts w:ascii="Times New Roman" w:hAnsi="Times New Roman" w:cs="Times New Roman"/>
          <w:sz w:val="28"/>
          <w:szCs w:val="28"/>
        </w:rPr>
      </w:pPr>
      <w:r w:rsidRPr="00101E92">
        <w:rPr>
          <w:rFonts w:ascii="Times New Roman" w:hAnsi="Times New Roman" w:cs="Times New Roman"/>
          <w:sz w:val="28"/>
          <w:szCs w:val="28"/>
        </w:rPr>
        <w:t>− лекции с участием сотрудников МВД.</w:t>
      </w:r>
    </w:p>
    <w:p w:rsidR="000D2EAB" w:rsidRPr="000D2EAB" w:rsidRDefault="000D2EAB" w:rsidP="000D2EAB">
      <w:pPr>
        <w:spacing w:after="0"/>
        <w:jc w:val="both"/>
        <w:rPr>
          <w:rFonts w:ascii="Times New Roman" w:hAnsi="Times New Roman" w:cs="Times New Roman"/>
          <w:sz w:val="28"/>
          <w:szCs w:val="28"/>
        </w:rPr>
      </w:pPr>
    </w:p>
    <w:p w:rsidR="000D2EAB" w:rsidRPr="000D2EAB" w:rsidRDefault="000D2EAB" w:rsidP="000D2EAB">
      <w:pPr>
        <w:spacing w:after="0"/>
        <w:jc w:val="both"/>
        <w:rPr>
          <w:rFonts w:ascii="Times New Roman" w:hAnsi="Times New Roman" w:cs="Times New Roman"/>
          <w:sz w:val="28"/>
          <w:szCs w:val="28"/>
        </w:rPr>
      </w:pPr>
      <w:r w:rsidRPr="001960F8">
        <w:rPr>
          <w:rFonts w:ascii="Times New Roman" w:hAnsi="Times New Roman" w:cs="Times New Roman"/>
          <w:b/>
          <w:i/>
          <w:sz w:val="28"/>
          <w:szCs w:val="28"/>
        </w:rPr>
        <w:t>Дополнительное образование</w:t>
      </w:r>
      <w:r w:rsidRPr="000D2EAB">
        <w:rPr>
          <w:rFonts w:ascii="Times New Roman" w:hAnsi="Times New Roman" w:cs="Times New Roman"/>
          <w:sz w:val="28"/>
          <w:szCs w:val="28"/>
        </w:rPr>
        <w:t xml:space="preserve"> в школе даёт детям возможность выбирать дело, которое позволяет в значительной мере проявлять свои  таланты и склонности, решать проблему полезной занятости. Эта сфера востребована учащимися и их родителями. В этом году  на сентябрь  сложилась следующая картина о  состоянии дополнительной занятости </w:t>
      </w:r>
      <w:proofErr w:type="gramStart"/>
      <w:r w:rsidRPr="000D2EAB">
        <w:rPr>
          <w:rFonts w:ascii="Times New Roman" w:hAnsi="Times New Roman" w:cs="Times New Roman"/>
          <w:sz w:val="28"/>
          <w:szCs w:val="28"/>
        </w:rPr>
        <w:t>обучающихся</w:t>
      </w:r>
      <w:proofErr w:type="gramEnd"/>
      <w:r w:rsidRPr="000D2EAB">
        <w:rPr>
          <w:rFonts w:ascii="Times New Roman" w:hAnsi="Times New Roman" w:cs="Times New Roman"/>
          <w:sz w:val="28"/>
          <w:szCs w:val="28"/>
        </w:rPr>
        <w:t xml:space="preserve">  МАОУ «СОШ №111». Всего в школе обучается  1461  учащихся.</w:t>
      </w:r>
    </w:p>
    <w:p w:rsidR="000D2EAB" w:rsidRPr="000D2EAB" w:rsidRDefault="000D2EAB" w:rsidP="000D2EAB">
      <w:pPr>
        <w:spacing w:after="0"/>
        <w:jc w:val="both"/>
        <w:rPr>
          <w:rFonts w:ascii="Times New Roman" w:hAnsi="Times New Roman" w:cs="Times New Roman"/>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275"/>
        <w:gridCol w:w="1134"/>
        <w:gridCol w:w="1276"/>
        <w:gridCol w:w="1418"/>
        <w:gridCol w:w="1559"/>
        <w:gridCol w:w="1100"/>
      </w:tblGrid>
      <w:tr w:rsidR="000D2EAB" w:rsidRPr="000D2EAB" w:rsidTr="007E21BC">
        <w:tc>
          <w:tcPr>
            <w:tcW w:w="9997" w:type="dxa"/>
            <w:gridSpan w:val="8"/>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Занятость учащихся</w:t>
            </w:r>
          </w:p>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 </w:t>
            </w:r>
          </w:p>
        </w:tc>
      </w:tr>
      <w:tr w:rsidR="000D2EAB" w:rsidRPr="000D2EAB" w:rsidTr="007E21BC">
        <w:tc>
          <w:tcPr>
            <w:tcW w:w="1242" w:type="dxa"/>
            <w:shd w:val="clear" w:color="auto" w:fill="auto"/>
          </w:tcPr>
          <w:p w:rsidR="000D2EAB" w:rsidRPr="000D2EAB" w:rsidRDefault="000D2EAB" w:rsidP="000D2EAB">
            <w:pPr>
              <w:spacing w:after="0"/>
              <w:jc w:val="both"/>
              <w:rPr>
                <w:rFonts w:ascii="Times New Roman" w:hAnsi="Times New Roman" w:cs="Times New Roman"/>
                <w:b/>
                <w:sz w:val="28"/>
                <w:szCs w:val="28"/>
              </w:rPr>
            </w:pPr>
            <w:r w:rsidRPr="000D2EAB">
              <w:rPr>
                <w:rFonts w:ascii="Times New Roman" w:hAnsi="Times New Roman" w:cs="Times New Roman"/>
                <w:b/>
                <w:sz w:val="28"/>
                <w:szCs w:val="28"/>
              </w:rPr>
              <w:t>В МАОУ «СОШ №111»</w:t>
            </w:r>
          </w:p>
        </w:tc>
        <w:tc>
          <w:tcPr>
            <w:tcW w:w="993"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Спортивное направление</w:t>
            </w:r>
          </w:p>
        </w:tc>
        <w:tc>
          <w:tcPr>
            <w:tcW w:w="1275"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Творческое, интеллектуальное</w:t>
            </w:r>
          </w:p>
        </w:tc>
        <w:tc>
          <w:tcPr>
            <w:tcW w:w="1134"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Техническое направление </w:t>
            </w:r>
          </w:p>
        </w:tc>
        <w:tc>
          <w:tcPr>
            <w:tcW w:w="1276" w:type="dxa"/>
            <w:shd w:val="clear" w:color="auto" w:fill="auto"/>
          </w:tcPr>
          <w:p w:rsidR="000D2EAB" w:rsidRPr="000D2EAB" w:rsidRDefault="000D2EAB" w:rsidP="000D2EAB">
            <w:pPr>
              <w:spacing w:after="0"/>
              <w:jc w:val="both"/>
              <w:rPr>
                <w:rFonts w:ascii="Times New Roman" w:hAnsi="Times New Roman" w:cs="Times New Roman"/>
                <w:b/>
                <w:sz w:val="28"/>
                <w:szCs w:val="28"/>
              </w:rPr>
            </w:pPr>
            <w:r w:rsidRPr="000D2EAB">
              <w:rPr>
                <w:rFonts w:ascii="Times New Roman" w:hAnsi="Times New Roman" w:cs="Times New Roman"/>
                <w:b/>
                <w:sz w:val="28"/>
                <w:szCs w:val="28"/>
              </w:rPr>
              <w:t xml:space="preserve">Вне школы </w:t>
            </w:r>
          </w:p>
        </w:tc>
        <w:tc>
          <w:tcPr>
            <w:tcW w:w="1418"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Спортивное направление</w:t>
            </w:r>
          </w:p>
        </w:tc>
        <w:tc>
          <w:tcPr>
            <w:tcW w:w="1559"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 Творческое, интеллектуальное</w:t>
            </w:r>
          </w:p>
        </w:tc>
        <w:tc>
          <w:tcPr>
            <w:tcW w:w="1100"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Техническое направление </w:t>
            </w:r>
          </w:p>
        </w:tc>
      </w:tr>
      <w:tr w:rsidR="000D2EAB" w:rsidRPr="000D2EAB" w:rsidTr="007E21BC">
        <w:tc>
          <w:tcPr>
            <w:tcW w:w="1242"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309</w:t>
            </w:r>
          </w:p>
        </w:tc>
        <w:tc>
          <w:tcPr>
            <w:tcW w:w="993"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79</w:t>
            </w:r>
          </w:p>
        </w:tc>
        <w:tc>
          <w:tcPr>
            <w:tcW w:w="1275"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200</w:t>
            </w:r>
          </w:p>
        </w:tc>
        <w:tc>
          <w:tcPr>
            <w:tcW w:w="1134"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30</w:t>
            </w:r>
          </w:p>
        </w:tc>
        <w:tc>
          <w:tcPr>
            <w:tcW w:w="1276"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581</w:t>
            </w:r>
          </w:p>
        </w:tc>
        <w:tc>
          <w:tcPr>
            <w:tcW w:w="1418"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340</w:t>
            </w:r>
          </w:p>
        </w:tc>
        <w:tc>
          <w:tcPr>
            <w:tcW w:w="1559"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229</w:t>
            </w:r>
          </w:p>
        </w:tc>
        <w:tc>
          <w:tcPr>
            <w:tcW w:w="1100"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12</w:t>
            </w:r>
          </w:p>
        </w:tc>
      </w:tr>
      <w:tr w:rsidR="000D2EAB" w:rsidRPr="000D2EAB" w:rsidTr="007E21BC">
        <w:tc>
          <w:tcPr>
            <w:tcW w:w="9997" w:type="dxa"/>
            <w:gridSpan w:val="8"/>
            <w:shd w:val="clear" w:color="auto" w:fill="auto"/>
          </w:tcPr>
          <w:p w:rsidR="000D2EAB" w:rsidRPr="000D2EAB" w:rsidRDefault="000D2EAB" w:rsidP="000D2EAB">
            <w:pPr>
              <w:spacing w:after="0"/>
              <w:jc w:val="both"/>
              <w:rPr>
                <w:rFonts w:ascii="Times New Roman" w:hAnsi="Times New Roman" w:cs="Times New Roman"/>
                <w:sz w:val="28"/>
                <w:szCs w:val="28"/>
              </w:rPr>
            </w:pPr>
          </w:p>
        </w:tc>
      </w:tr>
      <w:tr w:rsidR="000D2EAB" w:rsidRPr="000D2EAB" w:rsidTr="007E21BC">
        <w:tc>
          <w:tcPr>
            <w:tcW w:w="1242"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Всего занято </w:t>
            </w:r>
          </w:p>
        </w:tc>
        <w:tc>
          <w:tcPr>
            <w:tcW w:w="8755" w:type="dxa"/>
            <w:gridSpan w:val="7"/>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890</w:t>
            </w:r>
          </w:p>
        </w:tc>
      </w:tr>
      <w:tr w:rsidR="000D2EAB" w:rsidRPr="000D2EAB" w:rsidTr="007E21BC">
        <w:tc>
          <w:tcPr>
            <w:tcW w:w="1242"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В двух и более</w:t>
            </w:r>
          </w:p>
        </w:tc>
        <w:tc>
          <w:tcPr>
            <w:tcW w:w="8755" w:type="dxa"/>
            <w:gridSpan w:val="7"/>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177</w:t>
            </w:r>
          </w:p>
        </w:tc>
      </w:tr>
      <w:tr w:rsidR="000D2EAB" w:rsidRPr="000D2EAB" w:rsidTr="007E21BC">
        <w:tc>
          <w:tcPr>
            <w:tcW w:w="1242"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Не занято</w:t>
            </w:r>
          </w:p>
        </w:tc>
        <w:tc>
          <w:tcPr>
            <w:tcW w:w="8755" w:type="dxa"/>
            <w:gridSpan w:val="7"/>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571</w:t>
            </w:r>
          </w:p>
        </w:tc>
      </w:tr>
    </w:tbl>
    <w:p w:rsidR="000D2EAB" w:rsidRPr="000D2EAB" w:rsidRDefault="000D2EAB" w:rsidP="000D2EAB">
      <w:pPr>
        <w:spacing w:after="0"/>
        <w:jc w:val="both"/>
        <w:rPr>
          <w:rFonts w:ascii="Times New Roman" w:hAnsi="Times New Roman" w:cs="Times New Roman"/>
          <w:sz w:val="28"/>
          <w:szCs w:val="28"/>
        </w:rPr>
      </w:pPr>
    </w:p>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Состояние занятости детей в системе дополнительного образования  в МАОУ «СОШ №111» является удовлетворительным. Процент занятости детей в системе ДО - 61%. Несмотря на то, что старшеклассники посещают элективные курсы, факультативные занятиях по предметам, индивидуальные занятия и занятия </w:t>
      </w:r>
      <w:proofErr w:type="spellStart"/>
      <w:r w:rsidRPr="000D2EAB">
        <w:rPr>
          <w:rFonts w:ascii="Times New Roman" w:hAnsi="Times New Roman" w:cs="Times New Roman"/>
          <w:sz w:val="28"/>
          <w:szCs w:val="28"/>
        </w:rPr>
        <w:t>Довузовской</w:t>
      </w:r>
      <w:proofErr w:type="spellEnd"/>
      <w:r w:rsidRPr="000D2EAB">
        <w:rPr>
          <w:rFonts w:ascii="Times New Roman" w:hAnsi="Times New Roman" w:cs="Times New Roman"/>
          <w:sz w:val="28"/>
          <w:szCs w:val="28"/>
        </w:rPr>
        <w:t xml:space="preserve"> подготовки, процент занятости в системе дополнительного образования средний.</w:t>
      </w:r>
    </w:p>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     </w:t>
      </w:r>
      <w:r w:rsidRPr="000D2EAB">
        <w:rPr>
          <w:rFonts w:ascii="Times New Roman" w:hAnsi="Times New Roman" w:cs="Times New Roman"/>
          <w:sz w:val="28"/>
          <w:szCs w:val="28"/>
        </w:rPr>
        <w:tab/>
        <w:t xml:space="preserve">Особое внимание уделяется организации занятости детей, стоящих на учете в группе риска и СОП. </w:t>
      </w:r>
    </w:p>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lastRenderedPageBreak/>
        <w:t xml:space="preserve">Также обучающиеся МАОУ «СОШ№111»   занимаются в ДЮСШ в различных секциях, обучаются в ДШИ на различных отделениях, определённый процент учащихся регулярно в течение многих лет посещает городские учреждения дополнительного образования </w:t>
      </w:r>
      <w:proofErr w:type="gramStart"/>
      <w:r w:rsidRPr="000D2EAB">
        <w:rPr>
          <w:rFonts w:ascii="Times New Roman" w:hAnsi="Times New Roman" w:cs="Times New Roman"/>
          <w:sz w:val="28"/>
          <w:szCs w:val="28"/>
        </w:rPr>
        <w:t xml:space="preserve">( </w:t>
      </w:r>
      <w:proofErr w:type="gramEnd"/>
      <w:r w:rsidRPr="000D2EAB">
        <w:rPr>
          <w:rFonts w:ascii="Times New Roman" w:hAnsi="Times New Roman" w:cs="Times New Roman"/>
          <w:sz w:val="28"/>
          <w:szCs w:val="28"/>
        </w:rPr>
        <w:t xml:space="preserve">«Заречный» ). </w:t>
      </w:r>
      <w:r w:rsidRPr="000D2EAB">
        <w:rPr>
          <w:rFonts w:ascii="Times New Roman" w:hAnsi="Times New Roman" w:cs="Times New Roman"/>
          <w:sz w:val="28"/>
          <w:szCs w:val="28"/>
        </w:rPr>
        <w:tab/>
      </w:r>
    </w:p>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Младшее звено  МАОУ «СОШ № 111» 90 % занято в системе дополнительного образования, среднее звено имеет несколько меньший процент, а учащиеся старшего звена заняты в самой меньшей степени. Это объясняется большой загруженностью в школе и подготовкой к итоговой аттестации. </w:t>
      </w:r>
    </w:p>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Также </w:t>
      </w:r>
      <w:r w:rsidRPr="000D2EAB">
        <w:rPr>
          <w:rFonts w:ascii="Times New Roman" w:hAnsi="Times New Roman" w:cs="Times New Roman"/>
          <w:b/>
          <w:sz w:val="28"/>
          <w:szCs w:val="28"/>
        </w:rPr>
        <w:t>дополнительное образование</w:t>
      </w:r>
      <w:r w:rsidRPr="000D2EAB">
        <w:rPr>
          <w:rFonts w:ascii="Times New Roman" w:hAnsi="Times New Roman" w:cs="Times New Roman"/>
          <w:sz w:val="28"/>
          <w:szCs w:val="28"/>
        </w:rPr>
        <w:t xml:space="preserve"> в школе осуществлялось в виде: </w:t>
      </w:r>
    </w:p>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 внеурочной деятельности (факультативы, проекты, олимпиады, предметные недели, конкурсы, КСК); </w:t>
      </w:r>
    </w:p>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спортивные секции.</w:t>
      </w:r>
    </w:p>
    <w:p w:rsidR="000D2EAB" w:rsidRPr="000D2EAB" w:rsidRDefault="000D2EAB" w:rsidP="000D2EAB">
      <w:pPr>
        <w:spacing w:after="0"/>
        <w:jc w:val="both"/>
        <w:rPr>
          <w:rFonts w:ascii="Times New Roman" w:hAnsi="Times New Roman" w:cs="Times New Roman"/>
          <w:b/>
          <w:sz w:val="28"/>
          <w:szCs w:val="28"/>
        </w:rPr>
      </w:pPr>
      <w:r w:rsidRPr="000D2EAB">
        <w:rPr>
          <w:rFonts w:ascii="Times New Roman" w:hAnsi="Times New Roman" w:cs="Times New Roman"/>
          <w:b/>
          <w:sz w:val="28"/>
          <w:szCs w:val="28"/>
        </w:rPr>
        <w:t>Научные общества, творческие объединения, кружки, секции</w:t>
      </w:r>
    </w:p>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Одним и направлений работы школы с учащимися является участие детей в конференциях разного уровня. При организации работы с одарёнными детьми. Важное место занимает работа школьного Научного Общества Учащихся, которое возглавляет Иевлева О.В., учитель истории и обществознания. По инициативе управляющего совета школы, при проведении школьной конференции представитель управляющего совета входит в состав жюри каждой секции в 5-11 классах и имеет право голоса.</w:t>
      </w:r>
    </w:p>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 xml:space="preserve">         </w:t>
      </w:r>
    </w:p>
    <w:p w:rsidR="007E21BC" w:rsidRDefault="007E21BC" w:rsidP="007E21BC">
      <w:pPr>
        <w:spacing w:after="0"/>
        <w:jc w:val="both"/>
        <w:rPr>
          <w:rFonts w:ascii="Times New Roman" w:hAnsi="Times New Roman" w:cs="Times New Roman"/>
          <w:b/>
          <w:sz w:val="28"/>
          <w:szCs w:val="28"/>
        </w:rPr>
      </w:pPr>
      <w:r w:rsidRPr="007E21BC">
        <w:rPr>
          <w:rFonts w:ascii="Times New Roman" w:hAnsi="Times New Roman" w:cs="Times New Roman"/>
          <w:b/>
          <w:sz w:val="28"/>
          <w:szCs w:val="28"/>
        </w:rPr>
        <w:t xml:space="preserve">Итоги проведения </w:t>
      </w:r>
      <w:proofErr w:type="gramStart"/>
      <w:r w:rsidRPr="007E21BC">
        <w:rPr>
          <w:rFonts w:ascii="Times New Roman" w:hAnsi="Times New Roman" w:cs="Times New Roman"/>
          <w:b/>
          <w:sz w:val="28"/>
          <w:szCs w:val="28"/>
        </w:rPr>
        <w:t>Х</w:t>
      </w:r>
      <w:proofErr w:type="gramEnd"/>
      <w:r w:rsidRPr="007E21BC">
        <w:rPr>
          <w:rFonts w:ascii="Times New Roman" w:hAnsi="Times New Roman" w:cs="Times New Roman"/>
          <w:b/>
          <w:sz w:val="28"/>
          <w:szCs w:val="28"/>
          <w:lang w:val="en-US"/>
        </w:rPr>
        <w:t>VII</w:t>
      </w:r>
      <w:r w:rsidRPr="007E21BC">
        <w:rPr>
          <w:rFonts w:ascii="Times New Roman" w:hAnsi="Times New Roman" w:cs="Times New Roman"/>
          <w:b/>
          <w:sz w:val="28"/>
          <w:szCs w:val="28"/>
        </w:rPr>
        <w:t xml:space="preserve"> научно-прак</w:t>
      </w:r>
      <w:r>
        <w:rPr>
          <w:rFonts w:ascii="Times New Roman" w:hAnsi="Times New Roman" w:cs="Times New Roman"/>
          <w:b/>
          <w:sz w:val="28"/>
          <w:szCs w:val="28"/>
        </w:rPr>
        <w:t>тической конференции школьников.</w:t>
      </w:r>
    </w:p>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 xml:space="preserve">         Всего принимало участие по данным общих листов регистрации </w:t>
      </w:r>
      <w:r w:rsidRPr="007E21BC">
        <w:rPr>
          <w:rFonts w:ascii="Times New Roman" w:hAnsi="Times New Roman" w:cs="Times New Roman"/>
          <w:b/>
          <w:sz w:val="28"/>
          <w:szCs w:val="28"/>
        </w:rPr>
        <w:t>86</w:t>
      </w:r>
      <w:r w:rsidRPr="007E21BC">
        <w:rPr>
          <w:rFonts w:ascii="Times New Roman" w:hAnsi="Times New Roman" w:cs="Times New Roman"/>
          <w:sz w:val="28"/>
          <w:szCs w:val="28"/>
        </w:rPr>
        <w:t xml:space="preserve"> учащихся в работе 9 секций. </w:t>
      </w:r>
    </w:p>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 xml:space="preserve">Было представлено: </w:t>
      </w:r>
    </w:p>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в старшей школе – 36 рефератов;</w:t>
      </w:r>
    </w:p>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в среднем звене – 50 рефератов;</w:t>
      </w:r>
    </w:p>
    <w:p w:rsidR="007E21BC" w:rsidRPr="007E21BC" w:rsidRDefault="007E21BC" w:rsidP="007E21BC">
      <w:pPr>
        <w:spacing w:after="0"/>
        <w:jc w:val="both"/>
        <w:rPr>
          <w:rFonts w:ascii="Times New Roman" w:hAnsi="Times New Roman" w:cs="Times New Roman"/>
          <w:b/>
          <w:sz w:val="28"/>
          <w:szCs w:val="28"/>
        </w:rPr>
      </w:pPr>
      <w:r w:rsidRPr="007E21BC">
        <w:rPr>
          <w:rFonts w:ascii="Times New Roman" w:hAnsi="Times New Roman" w:cs="Times New Roman"/>
          <w:b/>
          <w:sz w:val="28"/>
          <w:szCs w:val="28"/>
        </w:rPr>
        <w:t>Данные участия по классам (суммарно по всем секциям):</w:t>
      </w:r>
    </w:p>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Среднее звено и старшая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93"/>
      </w:tblGrid>
      <w:tr w:rsidR="007E21BC" w:rsidRPr="007E21BC" w:rsidTr="00802684">
        <w:tc>
          <w:tcPr>
            <w:tcW w:w="1384" w:type="dxa"/>
            <w:tcBorders>
              <w:top w:val="single" w:sz="4" w:space="0" w:color="auto"/>
              <w:left w:val="single" w:sz="4" w:space="0" w:color="auto"/>
              <w:bottom w:val="single" w:sz="4" w:space="0" w:color="auto"/>
              <w:right w:val="single" w:sz="4" w:space="0" w:color="auto"/>
            </w:tcBorders>
            <w:hideMark/>
          </w:tcPr>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5А</w:t>
            </w:r>
          </w:p>
        </w:tc>
        <w:tc>
          <w:tcPr>
            <w:tcW w:w="1593" w:type="dxa"/>
            <w:tcBorders>
              <w:top w:val="single" w:sz="4" w:space="0" w:color="auto"/>
              <w:left w:val="single" w:sz="4" w:space="0" w:color="auto"/>
              <w:bottom w:val="single" w:sz="4" w:space="0" w:color="auto"/>
              <w:right w:val="single" w:sz="4" w:space="0" w:color="auto"/>
            </w:tcBorders>
            <w:hideMark/>
          </w:tcPr>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5</w:t>
            </w:r>
          </w:p>
        </w:tc>
      </w:tr>
      <w:tr w:rsidR="007E21BC" w:rsidRPr="007E21BC" w:rsidTr="00802684">
        <w:tc>
          <w:tcPr>
            <w:tcW w:w="1384" w:type="dxa"/>
            <w:tcBorders>
              <w:top w:val="single" w:sz="4" w:space="0" w:color="auto"/>
              <w:left w:val="single" w:sz="4" w:space="0" w:color="auto"/>
              <w:bottom w:val="single" w:sz="4" w:space="0" w:color="auto"/>
              <w:right w:val="single" w:sz="4" w:space="0" w:color="auto"/>
            </w:tcBorders>
            <w:hideMark/>
          </w:tcPr>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5Б</w:t>
            </w:r>
          </w:p>
        </w:tc>
        <w:tc>
          <w:tcPr>
            <w:tcW w:w="1593" w:type="dxa"/>
            <w:tcBorders>
              <w:top w:val="single" w:sz="4" w:space="0" w:color="auto"/>
              <w:left w:val="single" w:sz="4" w:space="0" w:color="auto"/>
              <w:bottom w:val="single" w:sz="4" w:space="0" w:color="auto"/>
              <w:right w:val="single" w:sz="4" w:space="0" w:color="auto"/>
            </w:tcBorders>
            <w:hideMark/>
          </w:tcPr>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7</w:t>
            </w:r>
          </w:p>
        </w:tc>
      </w:tr>
      <w:tr w:rsidR="007E21BC" w:rsidRPr="007E21BC" w:rsidTr="00802684">
        <w:tc>
          <w:tcPr>
            <w:tcW w:w="1384" w:type="dxa"/>
            <w:tcBorders>
              <w:top w:val="single" w:sz="4" w:space="0" w:color="auto"/>
              <w:left w:val="single" w:sz="4" w:space="0" w:color="auto"/>
              <w:bottom w:val="single" w:sz="4" w:space="0" w:color="auto"/>
              <w:right w:val="single" w:sz="4" w:space="0" w:color="auto"/>
            </w:tcBorders>
            <w:hideMark/>
          </w:tcPr>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5Д</w:t>
            </w:r>
          </w:p>
        </w:tc>
        <w:tc>
          <w:tcPr>
            <w:tcW w:w="1593" w:type="dxa"/>
            <w:tcBorders>
              <w:top w:val="single" w:sz="4" w:space="0" w:color="auto"/>
              <w:left w:val="single" w:sz="4" w:space="0" w:color="auto"/>
              <w:bottom w:val="single" w:sz="4" w:space="0" w:color="auto"/>
              <w:right w:val="single" w:sz="4" w:space="0" w:color="auto"/>
            </w:tcBorders>
            <w:hideMark/>
          </w:tcPr>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4</w:t>
            </w:r>
          </w:p>
        </w:tc>
      </w:tr>
      <w:tr w:rsidR="007E21BC" w:rsidRPr="007E21BC" w:rsidTr="00802684">
        <w:tc>
          <w:tcPr>
            <w:tcW w:w="1384" w:type="dxa"/>
            <w:tcBorders>
              <w:top w:val="single" w:sz="4" w:space="0" w:color="auto"/>
              <w:left w:val="single" w:sz="4" w:space="0" w:color="auto"/>
              <w:bottom w:val="single" w:sz="4" w:space="0" w:color="auto"/>
              <w:right w:val="single" w:sz="4" w:space="0" w:color="auto"/>
            </w:tcBorders>
            <w:hideMark/>
          </w:tcPr>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7А</w:t>
            </w:r>
          </w:p>
        </w:tc>
        <w:tc>
          <w:tcPr>
            <w:tcW w:w="1593" w:type="dxa"/>
            <w:tcBorders>
              <w:top w:val="single" w:sz="4" w:space="0" w:color="auto"/>
              <w:left w:val="single" w:sz="4" w:space="0" w:color="auto"/>
              <w:bottom w:val="single" w:sz="4" w:space="0" w:color="auto"/>
              <w:right w:val="single" w:sz="4" w:space="0" w:color="auto"/>
            </w:tcBorders>
            <w:hideMark/>
          </w:tcPr>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2</w:t>
            </w:r>
          </w:p>
        </w:tc>
      </w:tr>
      <w:tr w:rsidR="007E21BC" w:rsidRPr="007E21BC" w:rsidTr="00802684">
        <w:tc>
          <w:tcPr>
            <w:tcW w:w="1384" w:type="dxa"/>
            <w:tcBorders>
              <w:top w:val="single" w:sz="4" w:space="0" w:color="auto"/>
              <w:left w:val="single" w:sz="4" w:space="0" w:color="auto"/>
              <w:bottom w:val="single" w:sz="4" w:space="0" w:color="auto"/>
              <w:right w:val="single" w:sz="4" w:space="0" w:color="auto"/>
            </w:tcBorders>
            <w:hideMark/>
          </w:tcPr>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7Б</w:t>
            </w:r>
          </w:p>
        </w:tc>
        <w:tc>
          <w:tcPr>
            <w:tcW w:w="1593" w:type="dxa"/>
            <w:tcBorders>
              <w:top w:val="single" w:sz="4" w:space="0" w:color="auto"/>
              <w:left w:val="single" w:sz="4" w:space="0" w:color="auto"/>
              <w:bottom w:val="single" w:sz="4" w:space="0" w:color="auto"/>
              <w:right w:val="single" w:sz="4" w:space="0" w:color="auto"/>
            </w:tcBorders>
            <w:hideMark/>
          </w:tcPr>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3</w:t>
            </w:r>
          </w:p>
        </w:tc>
      </w:tr>
      <w:tr w:rsidR="007E21BC" w:rsidRPr="007E21BC" w:rsidTr="00802684">
        <w:tc>
          <w:tcPr>
            <w:tcW w:w="1384" w:type="dxa"/>
            <w:tcBorders>
              <w:top w:val="single" w:sz="4" w:space="0" w:color="auto"/>
              <w:left w:val="single" w:sz="4" w:space="0" w:color="auto"/>
              <w:bottom w:val="single" w:sz="4" w:space="0" w:color="auto"/>
              <w:right w:val="single" w:sz="4" w:space="0" w:color="auto"/>
            </w:tcBorders>
            <w:hideMark/>
          </w:tcPr>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7В</w:t>
            </w:r>
          </w:p>
        </w:tc>
        <w:tc>
          <w:tcPr>
            <w:tcW w:w="1593" w:type="dxa"/>
            <w:tcBorders>
              <w:top w:val="single" w:sz="4" w:space="0" w:color="auto"/>
              <w:left w:val="single" w:sz="4" w:space="0" w:color="auto"/>
              <w:bottom w:val="single" w:sz="4" w:space="0" w:color="auto"/>
              <w:right w:val="single" w:sz="4" w:space="0" w:color="auto"/>
            </w:tcBorders>
            <w:hideMark/>
          </w:tcPr>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1</w:t>
            </w:r>
          </w:p>
        </w:tc>
      </w:tr>
      <w:tr w:rsidR="007E21BC" w:rsidRPr="007E21BC" w:rsidTr="00802684">
        <w:tc>
          <w:tcPr>
            <w:tcW w:w="1384" w:type="dxa"/>
            <w:tcBorders>
              <w:top w:val="single" w:sz="4" w:space="0" w:color="auto"/>
              <w:left w:val="single" w:sz="4" w:space="0" w:color="auto"/>
              <w:bottom w:val="single" w:sz="4" w:space="0" w:color="auto"/>
              <w:right w:val="single" w:sz="4" w:space="0" w:color="auto"/>
            </w:tcBorders>
            <w:hideMark/>
          </w:tcPr>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7И</w:t>
            </w:r>
          </w:p>
        </w:tc>
        <w:tc>
          <w:tcPr>
            <w:tcW w:w="1593" w:type="dxa"/>
            <w:tcBorders>
              <w:top w:val="single" w:sz="4" w:space="0" w:color="auto"/>
              <w:left w:val="single" w:sz="4" w:space="0" w:color="auto"/>
              <w:bottom w:val="single" w:sz="4" w:space="0" w:color="auto"/>
              <w:right w:val="single" w:sz="4" w:space="0" w:color="auto"/>
            </w:tcBorders>
            <w:hideMark/>
          </w:tcPr>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29</w:t>
            </w:r>
          </w:p>
        </w:tc>
      </w:tr>
      <w:tr w:rsidR="007E21BC" w:rsidRPr="007E21BC" w:rsidTr="00802684">
        <w:tc>
          <w:tcPr>
            <w:tcW w:w="1384" w:type="dxa"/>
            <w:tcBorders>
              <w:top w:val="single" w:sz="4" w:space="0" w:color="auto"/>
              <w:left w:val="single" w:sz="4" w:space="0" w:color="auto"/>
              <w:bottom w:val="single" w:sz="4" w:space="0" w:color="auto"/>
              <w:right w:val="single" w:sz="4" w:space="0" w:color="auto"/>
            </w:tcBorders>
            <w:hideMark/>
          </w:tcPr>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8Б</w:t>
            </w:r>
          </w:p>
        </w:tc>
        <w:tc>
          <w:tcPr>
            <w:tcW w:w="1593" w:type="dxa"/>
            <w:tcBorders>
              <w:top w:val="single" w:sz="4" w:space="0" w:color="auto"/>
              <w:left w:val="single" w:sz="4" w:space="0" w:color="auto"/>
              <w:bottom w:val="single" w:sz="4" w:space="0" w:color="auto"/>
              <w:right w:val="single" w:sz="4" w:space="0" w:color="auto"/>
            </w:tcBorders>
            <w:hideMark/>
          </w:tcPr>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1</w:t>
            </w:r>
          </w:p>
        </w:tc>
      </w:tr>
      <w:tr w:rsidR="007E21BC" w:rsidRPr="007E21BC" w:rsidTr="00802684">
        <w:trPr>
          <w:trHeight w:val="363"/>
        </w:trPr>
        <w:tc>
          <w:tcPr>
            <w:tcW w:w="1384" w:type="dxa"/>
            <w:tcBorders>
              <w:top w:val="single" w:sz="4" w:space="0" w:color="auto"/>
              <w:left w:val="single" w:sz="4" w:space="0" w:color="auto"/>
              <w:bottom w:val="single" w:sz="4" w:space="0" w:color="auto"/>
              <w:right w:val="single" w:sz="4" w:space="0" w:color="auto"/>
            </w:tcBorders>
            <w:hideMark/>
          </w:tcPr>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10А</w:t>
            </w:r>
          </w:p>
        </w:tc>
        <w:tc>
          <w:tcPr>
            <w:tcW w:w="1593" w:type="dxa"/>
            <w:tcBorders>
              <w:top w:val="single" w:sz="4" w:space="0" w:color="auto"/>
              <w:left w:val="single" w:sz="4" w:space="0" w:color="auto"/>
              <w:bottom w:val="single" w:sz="4" w:space="0" w:color="auto"/>
              <w:right w:val="single" w:sz="4" w:space="0" w:color="auto"/>
            </w:tcBorders>
            <w:hideMark/>
          </w:tcPr>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20</w:t>
            </w:r>
          </w:p>
        </w:tc>
      </w:tr>
      <w:tr w:rsidR="007E21BC" w:rsidRPr="007E21BC" w:rsidTr="00802684">
        <w:trPr>
          <w:trHeight w:val="351"/>
        </w:trPr>
        <w:tc>
          <w:tcPr>
            <w:tcW w:w="1384" w:type="dxa"/>
            <w:tcBorders>
              <w:top w:val="single" w:sz="4" w:space="0" w:color="auto"/>
              <w:left w:val="single" w:sz="4" w:space="0" w:color="auto"/>
              <w:bottom w:val="single" w:sz="4" w:space="0" w:color="auto"/>
              <w:right w:val="single" w:sz="4" w:space="0" w:color="auto"/>
            </w:tcBorders>
            <w:hideMark/>
          </w:tcPr>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11А</w:t>
            </w:r>
          </w:p>
        </w:tc>
        <w:tc>
          <w:tcPr>
            <w:tcW w:w="1593" w:type="dxa"/>
            <w:tcBorders>
              <w:top w:val="single" w:sz="4" w:space="0" w:color="auto"/>
              <w:left w:val="single" w:sz="4" w:space="0" w:color="auto"/>
              <w:bottom w:val="single" w:sz="4" w:space="0" w:color="auto"/>
              <w:right w:val="single" w:sz="4" w:space="0" w:color="auto"/>
            </w:tcBorders>
            <w:hideMark/>
          </w:tcPr>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16</w:t>
            </w:r>
          </w:p>
        </w:tc>
      </w:tr>
    </w:tbl>
    <w:p w:rsidR="007E21BC" w:rsidRPr="007E21BC" w:rsidRDefault="007E21BC" w:rsidP="007E21BC">
      <w:pPr>
        <w:spacing w:after="0"/>
        <w:jc w:val="both"/>
        <w:rPr>
          <w:rFonts w:ascii="Times New Roman" w:hAnsi="Times New Roman" w:cs="Times New Roman"/>
          <w:i/>
          <w:sz w:val="28"/>
          <w:szCs w:val="28"/>
        </w:rPr>
      </w:pPr>
      <w:r w:rsidRPr="007E21BC">
        <w:rPr>
          <w:rFonts w:ascii="Times New Roman" w:hAnsi="Times New Roman" w:cs="Times New Roman"/>
          <w:i/>
          <w:sz w:val="28"/>
          <w:szCs w:val="28"/>
        </w:rPr>
        <w:t xml:space="preserve">Участие в городских, краевых, региональных, всероссийских </w:t>
      </w:r>
      <w:proofErr w:type="gramStart"/>
      <w:r w:rsidRPr="007E21BC">
        <w:rPr>
          <w:rFonts w:ascii="Times New Roman" w:hAnsi="Times New Roman" w:cs="Times New Roman"/>
          <w:i/>
          <w:sz w:val="28"/>
          <w:szCs w:val="28"/>
        </w:rPr>
        <w:t>научно-практическая</w:t>
      </w:r>
      <w:proofErr w:type="gramEnd"/>
      <w:r w:rsidRPr="007E21BC">
        <w:rPr>
          <w:rFonts w:ascii="Times New Roman" w:hAnsi="Times New Roman" w:cs="Times New Roman"/>
          <w:i/>
          <w:sz w:val="28"/>
          <w:szCs w:val="28"/>
        </w:rPr>
        <w:t xml:space="preserve"> конференциях.</w:t>
      </w:r>
    </w:p>
    <w:p w:rsidR="007E21BC" w:rsidRPr="007E21BC" w:rsidRDefault="007E21BC" w:rsidP="007E21BC">
      <w:pPr>
        <w:spacing w:after="0"/>
        <w:jc w:val="both"/>
        <w:rPr>
          <w:rFonts w:ascii="Times New Roman" w:hAnsi="Times New Roman" w:cs="Times New Roman"/>
          <w:b/>
          <w:sz w:val="28"/>
          <w:szCs w:val="28"/>
        </w:rPr>
      </w:pPr>
      <w:r w:rsidRPr="007E21BC">
        <w:rPr>
          <w:rFonts w:ascii="Times New Roman" w:hAnsi="Times New Roman" w:cs="Times New Roman"/>
          <w:b/>
          <w:sz w:val="28"/>
          <w:szCs w:val="28"/>
        </w:rPr>
        <w:lastRenderedPageBreak/>
        <w:t>1. Городская научно-практическая конференция в МАОУ «СОШ №120»</w:t>
      </w:r>
    </w:p>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Участники – Генералов</w:t>
      </w:r>
      <w:proofErr w:type="gramStart"/>
      <w:r w:rsidRPr="007E21BC">
        <w:rPr>
          <w:rFonts w:ascii="Times New Roman" w:hAnsi="Times New Roman" w:cs="Times New Roman"/>
          <w:sz w:val="28"/>
          <w:szCs w:val="28"/>
        </w:rPr>
        <w:t xml:space="preserve"> Д</w:t>
      </w:r>
      <w:proofErr w:type="gramEnd"/>
      <w:r w:rsidRPr="007E21BC">
        <w:rPr>
          <w:rFonts w:ascii="Times New Roman" w:hAnsi="Times New Roman" w:cs="Times New Roman"/>
          <w:sz w:val="28"/>
          <w:szCs w:val="28"/>
        </w:rPr>
        <w:t xml:space="preserve"> – 6 «В» класс, Николаева Л – 7 «И» класс, Анциферова Ю., Корляков А., </w:t>
      </w:r>
      <w:proofErr w:type="spellStart"/>
      <w:r w:rsidRPr="007E21BC">
        <w:rPr>
          <w:rFonts w:ascii="Times New Roman" w:hAnsi="Times New Roman" w:cs="Times New Roman"/>
          <w:sz w:val="28"/>
          <w:szCs w:val="28"/>
        </w:rPr>
        <w:t>Колосницина</w:t>
      </w:r>
      <w:proofErr w:type="spellEnd"/>
      <w:r w:rsidRPr="007E21BC">
        <w:rPr>
          <w:rFonts w:ascii="Times New Roman" w:hAnsi="Times New Roman" w:cs="Times New Roman"/>
          <w:sz w:val="28"/>
          <w:szCs w:val="28"/>
        </w:rPr>
        <w:t xml:space="preserve"> Д.</w:t>
      </w:r>
    </w:p>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 xml:space="preserve">Призёр (2 место) – </w:t>
      </w:r>
      <w:proofErr w:type="spellStart"/>
      <w:r w:rsidRPr="007E21BC">
        <w:rPr>
          <w:rFonts w:ascii="Times New Roman" w:hAnsi="Times New Roman" w:cs="Times New Roman"/>
          <w:sz w:val="28"/>
          <w:szCs w:val="28"/>
        </w:rPr>
        <w:t>Усынина</w:t>
      </w:r>
      <w:proofErr w:type="spellEnd"/>
      <w:r w:rsidRPr="007E21BC">
        <w:rPr>
          <w:rFonts w:ascii="Times New Roman" w:hAnsi="Times New Roman" w:cs="Times New Roman"/>
          <w:sz w:val="28"/>
          <w:szCs w:val="28"/>
        </w:rPr>
        <w:t xml:space="preserve"> Дарья– 7 «И» класс</w:t>
      </w:r>
    </w:p>
    <w:p w:rsidR="007E21BC" w:rsidRPr="007E21BC" w:rsidRDefault="007E21BC" w:rsidP="007E21BC">
      <w:pPr>
        <w:spacing w:after="0"/>
        <w:jc w:val="both"/>
        <w:rPr>
          <w:rFonts w:ascii="Times New Roman" w:hAnsi="Times New Roman" w:cs="Times New Roman"/>
          <w:b/>
          <w:sz w:val="28"/>
          <w:szCs w:val="28"/>
        </w:rPr>
      </w:pPr>
      <w:r w:rsidRPr="007E21BC">
        <w:rPr>
          <w:rFonts w:ascii="Times New Roman" w:hAnsi="Times New Roman" w:cs="Times New Roman"/>
          <w:b/>
          <w:sz w:val="28"/>
          <w:szCs w:val="28"/>
        </w:rPr>
        <w:t>2. Городская НПК «Буду здоровым, буду успешным» на базе школы №6</w:t>
      </w:r>
    </w:p>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 xml:space="preserve">Участники- </w:t>
      </w:r>
      <w:proofErr w:type="spellStart"/>
      <w:r w:rsidRPr="007E21BC">
        <w:rPr>
          <w:rFonts w:ascii="Times New Roman" w:hAnsi="Times New Roman" w:cs="Times New Roman"/>
          <w:sz w:val="28"/>
          <w:szCs w:val="28"/>
        </w:rPr>
        <w:t>Санжаревская</w:t>
      </w:r>
      <w:proofErr w:type="spellEnd"/>
      <w:proofErr w:type="gramStart"/>
      <w:r w:rsidRPr="007E21BC">
        <w:rPr>
          <w:rFonts w:ascii="Times New Roman" w:hAnsi="Times New Roman" w:cs="Times New Roman"/>
          <w:sz w:val="28"/>
          <w:szCs w:val="28"/>
        </w:rPr>
        <w:t xml:space="preserve"> В</w:t>
      </w:r>
      <w:proofErr w:type="gramEnd"/>
      <w:r w:rsidRPr="007E21BC">
        <w:rPr>
          <w:rFonts w:ascii="Times New Roman" w:hAnsi="Times New Roman" w:cs="Times New Roman"/>
          <w:sz w:val="28"/>
          <w:szCs w:val="28"/>
        </w:rPr>
        <w:t xml:space="preserve"> – 10»А» класс, Устюгова Д -11»А» класс, Перетягина Н – 7 «И» класс, </w:t>
      </w:r>
      <w:proofErr w:type="spellStart"/>
      <w:r w:rsidRPr="007E21BC">
        <w:rPr>
          <w:rFonts w:ascii="Times New Roman" w:hAnsi="Times New Roman" w:cs="Times New Roman"/>
          <w:sz w:val="28"/>
          <w:szCs w:val="28"/>
        </w:rPr>
        <w:t>Стасенок</w:t>
      </w:r>
      <w:proofErr w:type="spellEnd"/>
      <w:r w:rsidRPr="007E21BC">
        <w:rPr>
          <w:rFonts w:ascii="Times New Roman" w:hAnsi="Times New Roman" w:cs="Times New Roman"/>
          <w:sz w:val="28"/>
          <w:szCs w:val="28"/>
        </w:rPr>
        <w:t xml:space="preserve"> М –  7»И» класс</w:t>
      </w:r>
    </w:p>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 xml:space="preserve">Призёры и победители – </w:t>
      </w:r>
      <w:proofErr w:type="spellStart"/>
      <w:r w:rsidRPr="007E21BC">
        <w:rPr>
          <w:rFonts w:ascii="Times New Roman" w:hAnsi="Times New Roman" w:cs="Times New Roman"/>
          <w:sz w:val="28"/>
          <w:szCs w:val="28"/>
        </w:rPr>
        <w:t>Генералова</w:t>
      </w:r>
      <w:proofErr w:type="spellEnd"/>
      <w:proofErr w:type="gramStart"/>
      <w:r w:rsidRPr="007E21BC">
        <w:rPr>
          <w:rFonts w:ascii="Times New Roman" w:hAnsi="Times New Roman" w:cs="Times New Roman"/>
          <w:sz w:val="28"/>
          <w:szCs w:val="28"/>
        </w:rPr>
        <w:t xml:space="preserve"> Д</w:t>
      </w:r>
      <w:proofErr w:type="gramEnd"/>
      <w:r w:rsidRPr="007E21BC">
        <w:rPr>
          <w:rFonts w:ascii="Times New Roman" w:hAnsi="Times New Roman" w:cs="Times New Roman"/>
          <w:sz w:val="28"/>
          <w:szCs w:val="28"/>
        </w:rPr>
        <w:t xml:space="preserve"> (1 место) – 6 «В» класс;</w:t>
      </w:r>
    </w:p>
    <w:p w:rsidR="007E21BC" w:rsidRPr="007E21BC" w:rsidRDefault="007E21BC" w:rsidP="007E21BC">
      <w:pPr>
        <w:spacing w:after="0"/>
        <w:jc w:val="both"/>
        <w:rPr>
          <w:rFonts w:ascii="Times New Roman" w:hAnsi="Times New Roman" w:cs="Times New Roman"/>
          <w:sz w:val="28"/>
          <w:szCs w:val="28"/>
        </w:rPr>
      </w:pPr>
      <w:proofErr w:type="spellStart"/>
      <w:r w:rsidRPr="007E21BC">
        <w:rPr>
          <w:rFonts w:ascii="Times New Roman" w:hAnsi="Times New Roman" w:cs="Times New Roman"/>
          <w:sz w:val="28"/>
          <w:szCs w:val="28"/>
        </w:rPr>
        <w:t>Сибирцева</w:t>
      </w:r>
      <w:proofErr w:type="spellEnd"/>
      <w:r w:rsidRPr="007E21BC">
        <w:rPr>
          <w:rFonts w:ascii="Times New Roman" w:hAnsi="Times New Roman" w:cs="Times New Roman"/>
          <w:sz w:val="28"/>
          <w:szCs w:val="28"/>
        </w:rPr>
        <w:t xml:space="preserve"> </w:t>
      </w:r>
      <w:proofErr w:type="gramStart"/>
      <w:r w:rsidRPr="007E21BC">
        <w:rPr>
          <w:rFonts w:ascii="Times New Roman" w:hAnsi="Times New Roman" w:cs="Times New Roman"/>
          <w:sz w:val="28"/>
          <w:szCs w:val="28"/>
        </w:rPr>
        <w:t>Ю</w:t>
      </w:r>
      <w:proofErr w:type="gramEnd"/>
      <w:r w:rsidRPr="007E21BC">
        <w:rPr>
          <w:rFonts w:ascii="Times New Roman" w:hAnsi="Times New Roman" w:cs="Times New Roman"/>
          <w:sz w:val="28"/>
          <w:szCs w:val="28"/>
        </w:rPr>
        <w:t xml:space="preserve"> (3 место) – 7 «И» класс, Николаева Л (3 место ) – 7 «И» класс;</w:t>
      </w:r>
    </w:p>
    <w:p w:rsidR="007E21BC" w:rsidRPr="007E21BC" w:rsidRDefault="007E21BC" w:rsidP="007E21BC">
      <w:pPr>
        <w:spacing w:after="0"/>
        <w:jc w:val="both"/>
        <w:rPr>
          <w:rFonts w:ascii="Times New Roman" w:hAnsi="Times New Roman" w:cs="Times New Roman"/>
          <w:b/>
          <w:sz w:val="28"/>
          <w:szCs w:val="28"/>
        </w:rPr>
      </w:pPr>
      <w:r w:rsidRPr="007E21BC">
        <w:rPr>
          <w:rFonts w:ascii="Times New Roman" w:hAnsi="Times New Roman" w:cs="Times New Roman"/>
          <w:b/>
          <w:sz w:val="28"/>
          <w:szCs w:val="28"/>
        </w:rPr>
        <w:t xml:space="preserve">3. </w:t>
      </w:r>
      <w:proofErr w:type="gramStart"/>
      <w:r w:rsidRPr="007E21BC">
        <w:rPr>
          <w:rFonts w:ascii="Times New Roman" w:hAnsi="Times New Roman" w:cs="Times New Roman"/>
          <w:b/>
          <w:sz w:val="28"/>
          <w:szCs w:val="28"/>
        </w:rPr>
        <w:t>Краевая</w:t>
      </w:r>
      <w:proofErr w:type="gramEnd"/>
      <w:r w:rsidRPr="007E21BC">
        <w:rPr>
          <w:rFonts w:ascii="Times New Roman" w:hAnsi="Times New Roman" w:cs="Times New Roman"/>
          <w:b/>
          <w:sz w:val="28"/>
          <w:szCs w:val="28"/>
        </w:rPr>
        <w:t xml:space="preserve"> НПК «Прояви инициативу» в МАОУ «СОШ №55»</w:t>
      </w:r>
    </w:p>
    <w:p w:rsidR="007E21BC" w:rsidRPr="007E21BC" w:rsidRDefault="007E21BC" w:rsidP="007E21BC">
      <w:pPr>
        <w:spacing w:after="0"/>
        <w:jc w:val="both"/>
        <w:rPr>
          <w:rFonts w:ascii="Times New Roman" w:hAnsi="Times New Roman" w:cs="Times New Roman"/>
          <w:b/>
          <w:sz w:val="28"/>
          <w:szCs w:val="28"/>
        </w:rPr>
      </w:pPr>
      <w:r w:rsidRPr="007E21BC">
        <w:rPr>
          <w:rFonts w:ascii="Times New Roman" w:hAnsi="Times New Roman" w:cs="Times New Roman"/>
          <w:b/>
          <w:sz w:val="28"/>
          <w:szCs w:val="28"/>
        </w:rPr>
        <w:t>Учитель -  Новикова Т.А.</w:t>
      </w:r>
    </w:p>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 xml:space="preserve">Участники- Мещанинова Д, </w:t>
      </w:r>
      <w:proofErr w:type="spellStart"/>
      <w:r w:rsidRPr="007E21BC">
        <w:rPr>
          <w:rFonts w:ascii="Times New Roman" w:hAnsi="Times New Roman" w:cs="Times New Roman"/>
          <w:sz w:val="28"/>
          <w:szCs w:val="28"/>
        </w:rPr>
        <w:t>Стасенок</w:t>
      </w:r>
      <w:proofErr w:type="spellEnd"/>
      <w:r w:rsidRPr="007E21BC">
        <w:rPr>
          <w:rFonts w:ascii="Times New Roman" w:hAnsi="Times New Roman" w:cs="Times New Roman"/>
          <w:sz w:val="28"/>
          <w:szCs w:val="28"/>
        </w:rPr>
        <w:t xml:space="preserve"> М, Деменева Д, Жукова К, </w:t>
      </w:r>
      <w:proofErr w:type="spellStart"/>
      <w:r w:rsidRPr="007E21BC">
        <w:rPr>
          <w:rFonts w:ascii="Times New Roman" w:hAnsi="Times New Roman" w:cs="Times New Roman"/>
          <w:sz w:val="28"/>
          <w:szCs w:val="28"/>
        </w:rPr>
        <w:t>Сибирцева</w:t>
      </w:r>
      <w:proofErr w:type="spellEnd"/>
      <w:r w:rsidRPr="007E21BC">
        <w:rPr>
          <w:rFonts w:ascii="Times New Roman" w:hAnsi="Times New Roman" w:cs="Times New Roman"/>
          <w:sz w:val="28"/>
          <w:szCs w:val="28"/>
        </w:rPr>
        <w:t xml:space="preserve"> Ю, Перетягина Н, </w:t>
      </w:r>
      <w:proofErr w:type="spellStart"/>
      <w:r w:rsidRPr="007E21BC">
        <w:rPr>
          <w:rFonts w:ascii="Times New Roman" w:hAnsi="Times New Roman" w:cs="Times New Roman"/>
          <w:sz w:val="28"/>
          <w:szCs w:val="28"/>
        </w:rPr>
        <w:t>Усынина</w:t>
      </w:r>
      <w:proofErr w:type="spellEnd"/>
      <w:proofErr w:type="gramStart"/>
      <w:r w:rsidRPr="007E21BC">
        <w:rPr>
          <w:rFonts w:ascii="Times New Roman" w:hAnsi="Times New Roman" w:cs="Times New Roman"/>
          <w:sz w:val="28"/>
          <w:szCs w:val="28"/>
        </w:rPr>
        <w:t xml:space="preserve"> Д</w:t>
      </w:r>
      <w:proofErr w:type="gramEnd"/>
      <w:r w:rsidRPr="007E21BC">
        <w:rPr>
          <w:rFonts w:ascii="Times New Roman" w:hAnsi="Times New Roman" w:cs="Times New Roman"/>
          <w:sz w:val="28"/>
          <w:szCs w:val="28"/>
        </w:rPr>
        <w:t xml:space="preserve">, </w:t>
      </w:r>
      <w:proofErr w:type="spellStart"/>
      <w:r w:rsidRPr="007E21BC">
        <w:rPr>
          <w:rFonts w:ascii="Times New Roman" w:hAnsi="Times New Roman" w:cs="Times New Roman"/>
          <w:sz w:val="28"/>
          <w:szCs w:val="28"/>
        </w:rPr>
        <w:t>Генералова</w:t>
      </w:r>
      <w:proofErr w:type="spellEnd"/>
      <w:r w:rsidRPr="007E21BC">
        <w:rPr>
          <w:rFonts w:ascii="Times New Roman" w:hAnsi="Times New Roman" w:cs="Times New Roman"/>
          <w:sz w:val="28"/>
          <w:szCs w:val="28"/>
        </w:rPr>
        <w:t xml:space="preserve"> Д;</w:t>
      </w:r>
    </w:p>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Призёр – Николаева Л (2 место) 7И</w:t>
      </w:r>
    </w:p>
    <w:p w:rsidR="007E21BC" w:rsidRPr="007E21BC" w:rsidRDefault="007E21BC" w:rsidP="007E21BC">
      <w:pPr>
        <w:spacing w:after="0"/>
        <w:jc w:val="both"/>
        <w:rPr>
          <w:rFonts w:ascii="Times New Roman" w:hAnsi="Times New Roman" w:cs="Times New Roman"/>
          <w:b/>
          <w:sz w:val="28"/>
          <w:szCs w:val="28"/>
        </w:rPr>
      </w:pPr>
      <w:r w:rsidRPr="007E21BC">
        <w:rPr>
          <w:rFonts w:ascii="Times New Roman" w:hAnsi="Times New Roman" w:cs="Times New Roman"/>
          <w:b/>
          <w:sz w:val="28"/>
          <w:szCs w:val="28"/>
        </w:rPr>
        <w:t>Учитель – Патрушева Е.Н.</w:t>
      </w:r>
    </w:p>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Кузнецова Валерия – победитель (1 место) 11А</w:t>
      </w:r>
    </w:p>
    <w:p w:rsidR="007E21BC" w:rsidRPr="007E21BC" w:rsidRDefault="007E21BC" w:rsidP="007E21BC">
      <w:pPr>
        <w:spacing w:after="0"/>
        <w:jc w:val="both"/>
        <w:rPr>
          <w:rFonts w:ascii="Times New Roman" w:hAnsi="Times New Roman" w:cs="Times New Roman"/>
          <w:b/>
          <w:sz w:val="28"/>
          <w:szCs w:val="28"/>
        </w:rPr>
      </w:pPr>
      <w:r w:rsidRPr="007E21BC">
        <w:rPr>
          <w:rFonts w:ascii="Times New Roman" w:hAnsi="Times New Roman" w:cs="Times New Roman"/>
          <w:b/>
          <w:sz w:val="28"/>
          <w:szCs w:val="28"/>
        </w:rPr>
        <w:t xml:space="preserve">Учитель – </w:t>
      </w:r>
      <w:proofErr w:type="spellStart"/>
      <w:r w:rsidRPr="007E21BC">
        <w:rPr>
          <w:rFonts w:ascii="Times New Roman" w:hAnsi="Times New Roman" w:cs="Times New Roman"/>
          <w:b/>
          <w:sz w:val="28"/>
          <w:szCs w:val="28"/>
        </w:rPr>
        <w:t>Корепанова</w:t>
      </w:r>
      <w:proofErr w:type="spellEnd"/>
      <w:r w:rsidRPr="007E21BC">
        <w:rPr>
          <w:rFonts w:ascii="Times New Roman" w:hAnsi="Times New Roman" w:cs="Times New Roman"/>
          <w:b/>
          <w:sz w:val="28"/>
          <w:szCs w:val="28"/>
        </w:rPr>
        <w:t xml:space="preserve"> Т.А.</w:t>
      </w:r>
    </w:p>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Иевлев Роман – участник 5Б</w:t>
      </w:r>
    </w:p>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 xml:space="preserve">Тимченко Константин – призер </w:t>
      </w:r>
      <w:proofErr w:type="gramStart"/>
      <w:r w:rsidRPr="007E21BC">
        <w:rPr>
          <w:rFonts w:ascii="Times New Roman" w:hAnsi="Times New Roman" w:cs="Times New Roman"/>
          <w:sz w:val="28"/>
          <w:szCs w:val="28"/>
        </w:rPr>
        <w:t xml:space="preserve">( </w:t>
      </w:r>
      <w:proofErr w:type="gramEnd"/>
      <w:r w:rsidRPr="007E21BC">
        <w:rPr>
          <w:rFonts w:ascii="Times New Roman" w:hAnsi="Times New Roman" w:cs="Times New Roman"/>
          <w:sz w:val="28"/>
          <w:szCs w:val="28"/>
        </w:rPr>
        <w:t>3 место) 7И</w:t>
      </w:r>
    </w:p>
    <w:p w:rsidR="007E21BC" w:rsidRPr="007E21BC" w:rsidRDefault="007E21BC" w:rsidP="007E21BC">
      <w:pPr>
        <w:spacing w:after="0"/>
        <w:jc w:val="both"/>
        <w:rPr>
          <w:rFonts w:ascii="Times New Roman" w:hAnsi="Times New Roman" w:cs="Times New Roman"/>
          <w:b/>
          <w:sz w:val="28"/>
          <w:szCs w:val="28"/>
        </w:rPr>
      </w:pPr>
      <w:r w:rsidRPr="007E21BC">
        <w:rPr>
          <w:rFonts w:ascii="Times New Roman" w:hAnsi="Times New Roman" w:cs="Times New Roman"/>
          <w:b/>
          <w:sz w:val="28"/>
          <w:szCs w:val="28"/>
        </w:rPr>
        <w:t>Учитель – Мышкина Л.А.</w:t>
      </w:r>
    </w:p>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Михеева Анна – участник 7И</w:t>
      </w:r>
    </w:p>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Никифорова Валерия – призер (3 место) 10А</w:t>
      </w:r>
    </w:p>
    <w:p w:rsidR="007E21BC" w:rsidRPr="007E21BC" w:rsidRDefault="007E21BC" w:rsidP="007E21BC">
      <w:pPr>
        <w:spacing w:after="0"/>
        <w:jc w:val="both"/>
        <w:rPr>
          <w:rFonts w:ascii="Times New Roman" w:hAnsi="Times New Roman" w:cs="Times New Roman"/>
          <w:b/>
          <w:sz w:val="28"/>
          <w:szCs w:val="28"/>
        </w:rPr>
      </w:pPr>
      <w:r w:rsidRPr="007E21BC">
        <w:rPr>
          <w:rFonts w:ascii="Times New Roman" w:hAnsi="Times New Roman" w:cs="Times New Roman"/>
          <w:b/>
          <w:sz w:val="28"/>
          <w:szCs w:val="28"/>
        </w:rPr>
        <w:t xml:space="preserve">Учитель – </w:t>
      </w:r>
      <w:proofErr w:type="spellStart"/>
      <w:r w:rsidRPr="007E21BC">
        <w:rPr>
          <w:rFonts w:ascii="Times New Roman" w:hAnsi="Times New Roman" w:cs="Times New Roman"/>
          <w:b/>
          <w:sz w:val="28"/>
          <w:szCs w:val="28"/>
        </w:rPr>
        <w:t>Колосницина</w:t>
      </w:r>
      <w:proofErr w:type="spellEnd"/>
      <w:r w:rsidRPr="007E21BC">
        <w:rPr>
          <w:rFonts w:ascii="Times New Roman" w:hAnsi="Times New Roman" w:cs="Times New Roman"/>
          <w:b/>
          <w:sz w:val="28"/>
          <w:szCs w:val="28"/>
        </w:rPr>
        <w:t xml:space="preserve"> Е.А.</w:t>
      </w:r>
    </w:p>
    <w:p w:rsidR="007E21BC" w:rsidRPr="007E21BC" w:rsidRDefault="007E21BC" w:rsidP="007E21BC">
      <w:pPr>
        <w:spacing w:after="0"/>
        <w:jc w:val="both"/>
        <w:rPr>
          <w:rFonts w:ascii="Times New Roman" w:hAnsi="Times New Roman" w:cs="Times New Roman"/>
          <w:sz w:val="28"/>
          <w:szCs w:val="28"/>
        </w:rPr>
      </w:pPr>
      <w:proofErr w:type="spellStart"/>
      <w:r w:rsidRPr="007E21BC">
        <w:rPr>
          <w:rFonts w:ascii="Times New Roman" w:hAnsi="Times New Roman" w:cs="Times New Roman"/>
          <w:sz w:val="28"/>
          <w:szCs w:val="28"/>
        </w:rPr>
        <w:t>Колосницина</w:t>
      </w:r>
      <w:proofErr w:type="spellEnd"/>
      <w:r w:rsidRPr="007E21BC">
        <w:rPr>
          <w:rFonts w:ascii="Times New Roman" w:hAnsi="Times New Roman" w:cs="Times New Roman"/>
          <w:sz w:val="28"/>
          <w:szCs w:val="28"/>
        </w:rPr>
        <w:t xml:space="preserve"> </w:t>
      </w:r>
      <w:proofErr w:type="spellStart"/>
      <w:r w:rsidRPr="007E21BC">
        <w:rPr>
          <w:rFonts w:ascii="Times New Roman" w:hAnsi="Times New Roman" w:cs="Times New Roman"/>
          <w:sz w:val="28"/>
          <w:szCs w:val="28"/>
        </w:rPr>
        <w:t>Дарина</w:t>
      </w:r>
      <w:proofErr w:type="spellEnd"/>
      <w:r w:rsidRPr="007E21BC">
        <w:rPr>
          <w:rFonts w:ascii="Times New Roman" w:hAnsi="Times New Roman" w:cs="Times New Roman"/>
          <w:sz w:val="28"/>
          <w:szCs w:val="28"/>
        </w:rPr>
        <w:t xml:space="preserve"> – призер (2 место)</w:t>
      </w:r>
    </w:p>
    <w:p w:rsidR="007E21BC" w:rsidRPr="007E21BC" w:rsidRDefault="007E21BC" w:rsidP="007E21BC">
      <w:pPr>
        <w:spacing w:after="0"/>
        <w:jc w:val="both"/>
        <w:rPr>
          <w:rFonts w:ascii="Times New Roman" w:hAnsi="Times New Roman" w:cs="Times New Roman"/>
          <w:b/>
          <w:sz w:val="28"/>
          <w:szCs w:val="28"/>
        </w:rPr>
      </w:pPr>
      <w:r w:rsidRPr="007E21BC">
        <w:rPr>
          <w:rFonts w:ascii="Times New Roman" w:hAnsi="Times New Roman" w:cs="Times New Roman"/>
          <w:b/>
          <w:sz w:val="28"/>
          <w:szCs w:val="28"/>
        </w:rPr>
        <w:t>Учитель – Иевлева О.В.</w:t>
      </w:r>
    </w:p>
    <w:p w:rsidR="007E21BC" w:rsidRPr="007E21BC" w:rsidRDefault="007E21BC" w:rsidP="007E21BC">
      <w:pPr>
        <w:spacing w:after="0"/>
        <w:jc w:val="both"/>
        <w:rPr>
          <w:rFonts w:ascii="Times New Roman" w:hAnsi="Times New Roman" w:cs="Times New Roman"/>
          <w:sz w:val="28"/>
          <w:szCs w:val="28"/>
        </w:rPr>
      </w:pPr>
      <w:proofErr w:type="spellStart"/>
      <w:r w:rsidRPr="007E21BC">
        <w:rPr>
          <w:rFonts w:ascii="Times New Roman" w:hAnsi="Times New Roman" w:cs="Times New Roman"/>
          <w:sz w:val="28"/>
          <w:szCs w:val="28"/>
        </w:rPr>
        <w:t>Гремяко</w:t>
      </w:r>
      <w:proofErr w:type="spellEnd"/>
      <w:r w:rsidRPr="007E21BC">
        <w:rPr>
          <w:rFonts w:ascii="Times New Roman" w:hAnsi="Times New Roman" w:cs="Times New Roman"/>
          <w:sz w:val="28"/>
          <w:szCs w:val="28"/>
        </w:rPr>
        <w:t xml:space="preserve"> Никита – призер (3 место)</w:t>
      </w:r>
    </w:p>
    <w:p w:rsidR="007E21BC" w:rsidRPr="007E21BC" w:rsidRDefault="007E21BC" w:rsidP="007E21BC">
      <w:pPr>
        <w:spacing w:after="0"/>
        <w:jc w:val="both"/>
        <w:rPr>
          <w:rFonts w:ascii="Times New Roman" w:hAnsi="Times New Roman" w:cs="Times New Roman"/>
          <w:sz w:val="28"/>
          <w:szCs w:val="28"/>
        </w:rPr>
      </w:pPr>
    </w:p>
    <w:p w:rsidR="007E21BC" w:rsidRPr="007E21BC" w:rsidRDefault="007E21BC" w:rsidP="007E21BC">
      <w:pPr>
        <w:spacing w:after="0"/>
        <w:jc w:val="both"/>
        <w:rPr>
          <w:rFonts w:ascii="Times New Roman" w:hAnsi="Times New Roman" w:cs="Times New Roman"/>
          <w:b/>
          <w:sz w:val="28"/>
          <w:szCs w:val="28"/>
        </w:rPr>
      </w:pPr>
      <w:r w:rsidRPr="007E21BC">
        <w:rPr>
          <w:rFonts w:ascii="Times New Roman" w:hAnsi="Times New Roman" w:cs="Times New Roman"/>
          <w:b/>
          <w:sz w:val="28"/>
          <w:szCs w:val="28"/>
        </w:rPr>
        <w:t>4.</w:t>
      </w:r>
      <w:r w:rsidRPr="007E21BC">
        <w:rPr>
          <w:rFonts w:ascii="Times New Roman" w:hAnsi="Times New Roman" w:cs="Times New Roman"/>
          <w:b/>
          <w:i/>
          <w:sz w:val="28"/>
          <w:szCs w:val="28"/>
        </w:rPr>
        <w:t xml:space="preserve"> </w:t>
      </w:r>
      <w:r w:rsidRPr="007E21BC">
        <w:rPr>
          <w:rFonts w:ascii="Times New Roman" w:hAnsi="Times New Roman" w:cs="Times New Roman"/>
          <w:b/>
          <w:sz w:val="28"/>
          <w:szCs w:val="28"/>
        </w:rPr>
        <w:t>Региональная НПК «</w:t>
      </w:r>
      <w:proofErr w:type="spellStart"/>
      <w:r w:rsidRPr="007E21BC">
        <w:rPr>
          <w:rFonts w:ascii="Times New Roman" w:hAnsi="Times New Roman" w:cs="Times New Roman"/>
          <w:b/>
          <w:sz w:val="28"/>
          <w:szCs w:val="28"/>
        </w:rPr>
        <w:t>Муравьишка</w:t>
      </w:r>
      <w:proofErr w:type="spellEnd"/>
      <w:r w:rsidRPr="007E21BC">
        <w:rPr>
          <w:rFonts w:ascii="Times New Roman" w:hAnsi="Times New Roman" w:cs="Times New Roman"/>
          <w:b/>
          <w:sz w:val="28"/>
          <w:szCs w:val="28"/>
        </w:rPr>
        <w:t>»</w:t>
      </w:r>
    </w:p>
    <w:p w:rsidR="007E21BC" w:rsidRPr="007E21BC" w:rsidRDefault="007E21BC" w:rsidP="007E21BC">
      <w:pPr>
        <w:spacing w:after="0"/>
        <w:jc w:val="both"/>
        <w:rPr>
          <w:rFonts w:ascii="Times New Roman" w:hAnsi="Times New Roman" w:cs="Times New Roman"/>
          <w:b/>
          <w:sz w:val="28"/>
          <w:szCs w:val="28"/>
        </w:rPr>
      </w:pPr>
      <w:r w:rsidRPr="007E21BC">
        <w:rPr>
          <w:rFonts w:ascii="Times New Roman" w:hAnsi="Times New Roman" w:cs="Times New Roman"/>
          <w:b/>
          <w:sz w:val="28"/>
          <w:szCs w:val="28"/>
        </w:rPr>
        <w:t>Учитель – Новикова Т.А.</w:t>
      </w:r>
    </w:p>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Участники – Боговарова</w:t>
      </w:r>
      <w:proofErr w:type="gramStart"/>
      <w:r w:rsidRPr="007E21BC">
        <w:rPr>
          <w:rFonts w:ascii="Times New Roman" w:hAnsi="Times New Roman" w:cs="Times New Roman"/>
          <w:sz w:val="28"/>
          <w:szCs w:val="28"/>
        </w:rPr>
        <w:t xml:space="preserve"> С</w:t>
      </w:r>
      <w:proofErr w:type="gramEnd"/>
      <w:r w:rsidRPr="007E21BC">
        <w:rPr>
          <w:rFonts w:ascii="Times New Roman" w:hAnsi="Times New Roman" w:cs="Times New Roman"/>
          <w:sz w:val="28"/>
          <w:szCs w:val="28"/>
        </w:rPr>
        <w:t xml:space="preserve"> – 5»Б» класс, </w:t>
      </w:r>
      <w:proofErr w:type="spellStart"/>
      <w:r w:rsidRPr="007E21BC">
        <w:rPr>
          <w:rFonts w:ascii="Times New Roman" w:hAnsi="Times New Roman" w:cs="Times New Roman"/>
          <w:sz w:val="28"/>
          <w:szCs w:val="28"/>
        </w:rPr>
        <w:t>Травникова</w:t>
      </w:r>
      <w:proofErr w:type="spellEnd"/>
      <w:r w:rsidRPr="007E21BC">
        <w:rPr>
          <w:rFonts w:ascii="Times New Roman" w:hAnsi="Times New Roman" w:cs="Times New Roman"/>
          <w:sz w:val="28"/>
          <w:szCs w:val="28"/>
        </w:rPr>
        <w:t xml:space="preserve">  - 5»Б» класс 2-3 место, </w:t>
      </w:r>
      <w:proofErr w:type="spellStart"/>
      <w:r w:rsidRPr="007E21BC">
        <w:rPr>
          <w:rFonts w:ascii="Times New Roman" w:hAnsi="Times New Roman" w:cs="Times New Roman"/>
          <w:sz w:val="28"/>
          <w:szCs w:val="28"/>
        </w:rPr>
        <w:t>Генералова</w:t>
      </w:r>
      <w:proofErr w:type="spellEnd"/>
      <w:r w:rsidRPr="007E21BC">
        <w:rPr>
          <w:rFonts w:ascii="Times New Roman" w:hAnsi="Times New Roman" w:cs="Times New Roman"/>
          <w:sz w:val="28"/>
          <w:szCs w:val="28"/>
        </w:rPr>
        <w:t xml:space="preserve"> Д. – 6 «В» класс- 1место</w:t>
      </w:r>
    </w:p>
    <w:p w:rsidR="007E21BC" w:rsidRPr="007E21BC" w:rsidRDefault="007E21BC" w:rsidP="007E21BC">
      <w:pPr>
        <w:spacing w:after="0"/>
        <w:jc w:val="both"/>
        <w:rPr>
          <w:rFonts w:ascii="Times New Roman" w:hAnsi="Times New Roman" w:cs="Times New Roman"/>
          <w:b/>
          <w:sz w:val="28"/>
          <w:szCs w:val="28"/>
        </w:rPr>
      </w:pPr>
    </w:p>
    <w:p w:rsidR="007E21BC" w:rsidRPr="007E21BC" w:rsidRDefault="007E21BC" w:rsidP="007E21BC">
      <w:pPr>
        <w:spacing w:after="0"/>
        <w:jc w:val="both"/>
        <w:rPr>
          <w:rFonts w:ascii="Times New Roman" w:hAnsi="Times New Roman" w:cs="Times New Roman"/>
          <w:b/>
          <w:sz w:val="28"/>
          <w:szCs w:val="28"/>
        </w:rPr>
      </w:pPr>
      <w:r w:rsidRPr="007E21BC">
        <w:rPr>
          <w:rFonts w:ascii="Times New Roman" w:hAnsi="Times New Roman" w:cs="Times New Roman"/>
          <w:b/>
          <w:sz w:val="28"/>
          <w:szCs w:val="28"/>
        </w:rPr>
        <w:t>5. Всероссийский фестиваль научно-практических работ школьников «Леонардо» в г. Москва</w:t>
      </w:r>
    </w:p>
    <w:p w:rsidR="007E21BC" w:rsidRPr="007E21BC" w:rsidRDefault="007E21BC" w:rsidP="007E21BC">
      <w:pPr>
        <w:spacing w:after="0"/>
        <w:jc w:val="both"/>
        <w:rPr>
          <w:rFonts w:ascii="Times New Roman" w:hAnsi="Times New Roman" w:cs="Times New Roman"/>
          <w:b/>
          <w:sz w:val="28"/>
          <w:szCs w:val="28"/>
        </w:rPr>
      </w:pPr>
    </w:p>
    <w:p w:rsidR="007E21BC" w:rsidRPr="007E21BC" w:rsidRDefault="007E21BC" w:rsidP="007E21BC">
      <w:pPr>
        <w:spacing w:after="0"/>
        <w:jc w:val="both"/>
        <w:rPr>
          <w:rFonts w:ascii="Times New Roman" w:hAnsi="Times New Roman" w:cs="Times New Roman"/>
          <w:b/>
          <w:sz w:val="28"/>
          <w:szCs w:val="28"/>
        </w:rPr>
      </w:pPr>
      <w:r w:rsidRPr="007E21BC">
        <w:rPr>
          <w:rFonts w:ascii="Times New Roman" w:hAnsi="Times New Roman" w:cs="Times New Roman"/>
          <w:b/>
          <w:sz w:val="28"/>
          <w:szCs w:val="28"/>
        </w:rPr>
        <w:t>Учитель – Чугунова Т.А.</w:t>
      </w:r>
    </w:p>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Участница – Мерзлякова Софья – 8</w:t>
      </w:r>
      <w:proofErr w:type="gramStart"/>
      <w:r w:rsidRPr="007E21BC">
        <w:rPr>
          <w:rFonts w:ascii="Times New Roman" w:hAnsi="Times New Roman" w:cs="Times New Roman"/>
          <w:sz w:val="28"/>
          <w:szCs w:val="28"/>
        </w:rPr>
        <w:t xml:space="preserve"> Б</w:t>
      </w:r>
      <w:proofErr w:type="gramEnd"/>
      <w:r w:rsidRPr="007E21BC">
        <w:rPr>
          <w:rFonts w:ascii="Times New Roman" w:hAnsi="Times New Roman" w:cs="Times New Roman"/>
          <w:sz w:val="28"/>
          <w:szCs w:val="28"/>
        </w:rPr>
        <w:t xml:space="preserve"> класс</w:t>
      </w:r>
    </w:p>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b/>
          <w:sz w:val="28"/>
          <w:szCs w:val="28"/>
        </w:rPr>
        <w:t>Учитель – Новикова Т.А</w:t>
      </w:r>
      <w:r w:rsidRPr="007E21BC">
        <w:rPr>
          <w:rFonts w:ascii="Times New Roman" w:hAnsi="Times New Roman" w:cs="Times New Roman"/>
          <w:sz w:val="28"/>
          <w:szCs w:val="28"/>
        </w:rPr>
        <w:t>.</w:t>
      </w:r>
    </w:p>
    <w:p w:rsidR="007E21BC" w:rsidRPr="007E21BC"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sz w:val="28"/>
          <w:szCs w:val="28"/>
        </w:rPr>
        <w:t xml:space="preserve">Участница – </w:t>
      </w:r>
      <w:proofErr w:type="spellStart"/>
      <w:r w:rsidRPr="007E21BC">
        <w:rPr>
          <w:rFonts w:ascii="Times New Roman" w:hAnsi="Times New Roman" w:cs="Times New Roman"/>
          <w:sz w:val="28"/>
          <w:szCs w:val="28"/>
        </w:rPr>
        <w:t>Усынина</w:t>
      </w:r>
      <w:proofErr w:type="spellEnd"/>
      <w:r w:rsidRPr="007E21BC">
        <w:rPr>
          <w:rFonts w:ascii="Times New Roman" w:hAnsi="Times New Roman" w:cs="Times New Roman"/>
          <w:sz w:val="28"/>
          <w:szCs w:val="28"/>
        </w:rPr>
        <w:t xml:space="preserve"> Дарья – 7 «И» класс </w:t>
      </w:r>
    </w:p>
    <w:p w:rsidR="007E21BC" w:rsidRPr="007E21BC" w:rsidRDefault="007E21BC" w:rsidP="007E21BC">
      <w:pPr>
        <w:spacing w:after="0"/>
        <w:jc w:val="both"/>
        <w:rPr>
          <w:rFonts w:ascii="Times New Roman" w:hAnsi="Times New Roman" w:cs="Times New Roman"/>
          <w:b/>
          <w:sz w:val="28"/>
          <w:szCs w:val="28"/>
        </w:rPr>
      </w:pPr>
      <w:r w:rsidRPr="007E21BC">
        <w:rPr>
          <w:rFonts w:ascii="Times New Roman" w:hAnsi="Times New Roman" w:cs="Times New Roman"/>
          <w:sz w:val="28"/>
          <w:szCs w:val="28"/>
        </w:rPr>
        <w:t xml:space="preserve">6. </w:t>
      </w:r>
      <w:r w:rsidRPr="007E21BC">
        <w:rPr>
          <w:rFonts w:ascii="Times New Roman" w:hAnsi="Times New Roman" w:cs="Times New Roman"/>
          <w:b/>
          <w:sz w:val="28"/>
          <w:szCs w:val="28"/>
        </w:rPr>
        <w:t>Краевая научно-практическая конференция в гимназии № 4, посвященная представительным органам власти в Пермском крае</w:t>
      </w:r>
    </w:p>
    <w:p w:rsidR="007E21BC" w:rsidRPr="007E21BC" w:rsidRDefault="007E21BC" w:rsidP="007E21BC">
      <w:pPr>
        <w:spacing w:after="0"/>
        <w:jc w:val="both"/>
        <w:rPr>
          <w:rFonts w:ascii="Times New Roman" w:hAnsi="Times New Roman" w:cs="Times New Roman"/>
          <w:b/>
          <w:sz w:val="28"/>
          <w:szCs w:val="28"/>
        </w:rPr>
      </w:pPr>
      <w:r w:rsidRPr="007E21BC">
        <w:rPr>
          <w:rFonts w:ascii="Times New Roman" w:hAnsi="Times New Roman" w:cs="Times New Roman"/>
          <w:b/>
          <w:sz w:val="28"/>
          <w:szCs w:val="28"/>
        </w:rPr>
        <w:lastRenderedPageBreak/>
        <w:t>Учитель – Иевлева О.В.</w:t>
      </w:r>
    </w:p>
    <w:p w:rsidR="007E21BC" w:rsidRPr="007E21BC" w:rsidRDefault="007E21BC" w:rsidP="007E21BC">
      <w:pPr>
        <w:spacing w:after="0"/>
        <w:jc w:val="both"/>
        <w:rPr>
          <w:rFonts w:ascii="Times New Roman" w:hAnsi="Times New Roman" w:cs="Times New Roman"/>
          <w:sz w:val="28"/>
          <w:szCs w:val="28"/>
        </w:rPr>
      </w:pPr>
      <w:proofErr w:type="spellStart"/>
      <w:r w:rsidRPr="007E21BC">
        <w:rPr>
          <w:rFonts w:ascii="Times New Roman" w:hAnsi="Times New Roman" w:cs="Times New Roman"/>
          <w:sz w:val="28"/>
          <w:szCs w:val="28"/>
        </w:rPr>
        <w:t>Гремяко</w:t>
      </w:r>
      <w:proofErr w:type="spellEnd"/>
      <w:r w:rsidRPr="007E21BC">
        <w:rPr>
          <w:rFonts w:ascii="Times New Roman" w:hAnsi="Times New Roman" w:cs="Times New Roman"/>
          <w:sz w:val="28"/>
          <w:szCs w:val="28"/>
        </w:rPr>
        <w:t xml:space="preserve"> Никита – участники </w:t>
      </w:r>
      <w:r w:rsidRPr="007E21BC">
        <w:rPr>
          <w:rFonts w:ascii="Times New Roman" w:hAnsi="Times New Roman" w:cs="Times New Roman"/>
          <w:b/>
          <w:sz w:val="28"/>
          <w:szCs w:val="28"/>
        </w:rPr>
        <w:t>все</w:t>
      </w:r>
      <w:r w:rsidRPr="007E21BC">
        <w:rPr>
          <w:rFonts w:ascii="Times New Roman" w:hAnsi="Times New Roman" w:cs="Times New Roman"/>
          <w:sz w:val="28"/>
          <w:szCs w:val="28"/>
        </w:rPr>
        <w:t xml:space="preserve"> без присуждения мест, отмечен ценным подарком от Законодательного собрания Пермского края. 10А</w:t>
      </w:r>
    </w:p>
    <w:p w:rsidR="007E21BC" w:rsidRPr="007E21BC" w:rsidRDefault="007E21BC" w:rsidP="007E21BC">
      <w:pPr>
        <w:spacing w:after="0"/>
        <w:jc w:val="both"/>
        <w:rPr>
          <w:rFonts w:ascii="Times New Roman" w:hAnsi="Times New Roman" w:cs="Times New Roman"/>
          <w:sz w:val="28"/>
          <w:szCs w:val="28"/>
        </w:rPr>
      </w:pPr>
    </w:p>
    <w:p w:rsidR="000D2EAB" w:rsidRPr="000D2EAB" w:rsidRDefault="007E21BC" w:rsidP="007E21BC">
      <w:pPr>
        <w:spacing w:after="0"/>
        <w:jc w:val="both"/>
        <w:rPr>
          <w:rFonts w:ascii="Times New Roman" w:hAnsi="Times New Roman" w:cs="Times New Roman"/>
          <w:sz w:val="28"/>
          <w:szCs w:val="28"/>
        </w:rPr>
      </w:pPr>
      <w:r w:rsidRPr="007E21BC">
        <w:rPr>
          <w:rFonts w:ascii="Times New Roman" w:hAnsi="Times New Roman" w:cs="Times New Roman"/>
          <w:b/>
          <w:i/>
          <w:sz w:val="28"/>
          <w:szCs w:val="28"/>
        </w:rPr>
        <w:t xml:space="preserve"> </w:t>
      </w:r>
      <w:r w:rsidR="000D2EAB" w:rsidRPr="007E21BC">
        <w:rPr>
          <w:rFonts w:ascii="Times New Roman" w:hAnsi="Times New Roman" w:cs="Times New Roman"/>
          <w:b/>
          <w:i/>
          <w:sz w:val="28"/>
          <w:szCs w:val="28"/>
        </w:rPr>
        <w:t>Спортивная деятельность</w:t>
      </w:r>
      <w:r w:rsidR="000D2EAB" w:rsidRPr="000D2EAB">
        <w:rPr>
          <w:rFonts w:ascii="Times New Roman" w:hAnsi="Times New Roman" w:cs="Times New Roman"/>
          <w:sz w:val="28"/>
          <w:szCs w:val="28"/>
        </w:rPr>
        <w:t xml:space="preserve"> реализовывалась через спортивный клуб «</w:t>
      </w:r>
      <w:proofErr w:type="spellStart"/>
      <w:r w:rsidR="000D2EAB" w:rsidRPr="000D2EAB">
        <w:rPr>
          <w:rFonts w:ascii="Times New Roman" w:hAnsi="Times New Roman" w:cs="Times New Roman"/>
          <w:sz w:val="28"/>
          <w:szCs w:val="28"/>
        </w:rPr>
        <w:t>Спортикус</w:t>
      </w:r>
      <w:proofErr w:type="spellEnd"/>
      <w:r w:rsidR="000D2EAB" w:rsidRPr="000D2EAB">
        <w:rPr>
          <w:rFonts w:ascii="Times New Roman" w:hAnsi="Times New Roman" w:cs="Times New Roman"/>
          <w:sz w:val="28"/>
          <w:szCs w:val="28"/>
        </w:rPr>
        <w:t>» и различные секции:</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2268"/>
        <w:gridCol w:w="2268"/>
      </w:tblGrid>
      <w:tr w:rsidR="000D2EAB" w:rsidRPr="000D2EAB" w:rsidTr="007E21BC">
        <w:tc>
          <w:tcPr>
            <w:tcW w:w="1951" w:type="dxa"/>
            <w:shd w:val="clear" w:color="auto" w:fill="auto"/>
          </w:tcPr>
          <w:p w:rsidR="000D2EAB" w:rsidRPr="000D2EAB" w:rsidRDefault="000D2EAB" w:rsidP="000D2EAB">
            <w:pPr>
              <w:spacing w:after="0"/>
              <w:jc w:val="both"/>
              <w:rPr>
                <w:rFonts w:ascii="Times New Roman" w:hAnsi="Times New Roman" w:cs="Times New Roman"/>
                <w:b/>
                <w:i/>
                <w:sz w:val="28"/>
                <w:szCs w:val="28"/>
              </w:rPr>
            </w:pPr>
            <w:r w:rsidRPr="000D2EAB">
              <w:rPr>
                <w:rFonts w:ascii="Times New Roman" w:hAnsi="Times New Roman" w:cs="Times New Roman"/>
                <w:sz w:val="28"/>
                <w:szCs w:val="28"/>
              </w:rPr>
              <w:t xml:space="preserve"> </w:t>
            </w:r>
            <w:r w:rsidRPr="000D2EAB">
              <w:rPr>
                <w:rFonts w:ascii="Times New Roman" w:hAnsi="Times New Roman" w:cs="Times New Roman"/>
                <w:b/>
                <w:i/>
                <w:sz w:val="28"/>
                <w:szCs w:val="28"/>
              </w:rPr>
              <w:t>Название секции</w:t>
            </w:r>
          </w:p>
        </w:tc>
        <w:tc>
          <w:tcPr>
            <w:tcW w:w="2552" w:type="dxa"/>
            <w:shd w:val="clear" w:color="auto" w:fill="auto"/>
          </w:tcPr>
          <w:p w:rsidR="000D2EAB" w:rsidRPr="000D2EAB" w:rsidRDefault="000D2EAB" w:rsidP="000D2EAB">
            <w:pPr>
              <w:spacing w:after="0"/>
              <w:jc w:val="both"/>
              <w:rPr>
                <w:rFonts w:ascii="Times New Roman" w:hAnsi="Times New Roman" w:cs="Times New Roman"/>
                <w:b/>
                <w:i/>
                <w:sz w:val="28"/>
                <w:szCs w:val="28"/>
              </w:rPr>
            </w:pPr>
            <w:r w:rsidRPr="000D2EAB">
              <w:rPr>
                <w:rFonts w:ascii="Times New Roman" w:hAnsi="Times New Roman" w:cs="Times New Roman"/>
                <w:b/>
                <w:i/>
                <w:sz w:val="28"/>
                <w:szCs w:val="28"/>
              </w:rPr>
              <w:t>ФИО руководителя</w:t>
            </w:r>
          </w:p>
        </w:tc>
        <w:tc>
          <w:tcPr>
            <w:tcW w:w="2268" w:type="dxa"/>
            <w:shd w:val="clear" w:color="auto" w:fill="auto"/>
          </w:tcPr>
          <w:p w:rsidR="000D2EAB" w:rsidRPr="000D2EAB" w:rsidRDefault="000D2EAB" w:rsidP="000D2EAB">
            <w:pPr>
              <w:spacing w:after="0"/>
              <w:jc w:val="both"/>
              <w:rPr>
                <w:rFonts w:ascii="Times New Roman" w:hAnsi="Times New Roman" w:cs="Times New Roman"/>
                <w:b/>
                <w:i/>
                <w:sz w:val="28"/>
                <w:szCs w:val="28"/>
              </w:rPr>
            </w:pPr>
            <w:r w:rsidRPr="000D2EAB">
              <w:rPr>
                <w:rFonts w:ascii="Times New Roman" w:hAnsi="Times New Roman" w:cs="Times New Roman"/>
                <w:b/>
                <w:i/>
                <w:sz w:val="28"/>
                <w:szCs w:val="28"/>
              </w:rPr>
              <w:t>Время</w:t>
            </w:r>
          </w:p>
        </w:tc>
        <w:tc>
          <w:tcPr>
            <w:tcW w:w="2268" w:type="dxa"/>
            <w:shd w:val="clear" w:color="auto" w:fill="auto"/>
          </w:tcPr>
          <w:p w:rsidR="000D2EAB" w:rsidRPr="000D2EAB" w:rsidRDefault="000D2EAB" w:rsidP="000D2EAB">
            <w:pPr>
              <w:spacing w:after="0"/>
              <w:jc w:val="both"/>
              <w:rPr>
                <w:rFonts w:ascii="Times New Roman" w:hAnsi="Times New Roman" w:cs="Times New Roman"/>
                <w:b/>
                <w:i/>
                <w:sz w:val="28"/>
                <w:szCs w:val="28"/>
              </w:rPr>
            </w:pPr>
            <w:r w:rsidRPr="000D2EAB">
              <w:rPr>
                <w:rFonts w:ascii="Times New Roman" w:hAnsi="Times New Roman" w:cs="Times New Roman"/>
                <w:b/>
                <w:i/>
                <w:sz w:val="28"/>
                <w:szCs w:val="28"/>
              </w:rPr>
              <w:t xml:space="preserve">Класс </w:t>
            </w:r>
          </w:p>
        </w:tc>
      </w:tr>
      <w:tr w:rsidR="000D2EAB" w:rsidRPr="000D2EAB" w:rsidTr="007E21BC">
        <w:tc>
          <w:tcPr>
            <w:tcW w:w="1951"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Фитнес </w:t>
            </w:r>
          </w:p>
        </w:tc>
        <w:tc>
          <w:tcPr>
            <w:tcW w:w="2552"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Попова И.В.</w:t>
            </w:r>
          </w:p>
        </w:tc>
        <w:tc>
          <w:tcPr>
            <w:tcW w:w="2268" w:type="dxa"/>
            <w:shd w:val="clear" w:color="auto" w:fill="auto"/>
          </w:tcPr>
          <w:p w:rsidR="000D2EAB" w:rsidRPr="000D2EAB" w:rsidRDefault="000D2EAB" w:rsidP="000D2EAB">
            <w:pPr>
              <w:spacing w:after="0"/>
              <w:jc w:val="both"/>
              <w:rPr>
                <w:rFonts w:ascii="Times New Roman" w:hAnsi="Times New Roman" w:cs="Times New Roman"/>
                <w:sz w:val="28"/>
                <w:szCs w:val="28"/>
              </w:rPr>
            </w:pPr>
            <w:proofErr w:type="spellStart"/>
            <w:proofErr w:type="gramStart"/>
            <w:r w:rsidRPr="000D2EAB">
              <w:rPr>
                <w:rFonts w:ascii="Times New Roman" w:hAnsi="Times New Roman" w:cs="Times New Roman"/>
                <w:sz w:val="28"/>
                <w:szCs w:val="28"/>
              </w:rPr>
              <w:t>Пн</w:t>
            </w:r>
            <w:proofErr w:type="spellEnd"/>
            <w:proofErr w:type="gramEnd"/>
            <w:r w:rsidRPr="000D2EAB">
              <w:rPr>
                <w:rFonts w:ascii="Times New Roman" w:hAnsi="Times New Roman" w:cs="Times New Roman"/>
                <w:sz w:val="28"/>
                <w:szCs w:val="28"/>
              </w:rPr>
              <w:t xml:space="preserve"> 17.00-18.00</w:t>
            </w:r>
          </w:p>
          <w:p w:rsidR="000D2EAB" w:rsidRPr="000D2EAB" w:rsidRDefault="000D2EAB" w:rsidP="000D2EAB">
            <w:pPr>
              <w:spacing w:after="0"/>
              <w:jc w:val="both"/>
              <w:rPr>
                <w:rFonts w:ascii="Times New Roman" w:hAnsi="Times New Roman" w:cs="Times New Roman"/>
                <w:sz w:val="28"/>
                <w:szCs w:val="28"/>
              </w:rPr>
            </w:pPr>
            <w:proofErr w:type="spellStart"/>
            <w:r w:rsidRPr="000D2EAB">
              <w:rPr>
                <w:rFonts w:ascii="Times New Roman" w:hAnsi="Times New Roman" w:cs="Times New Roman"/>
                <w:sz w:val="28"/>
                <w:szCs w:val="28"/>
              </w:rPr>
              <w:t>Пт</w:t>
            </w:r>
            <w:proofErr w:type="spellEnd"/>
            <w:r w:rsidRPr="000D2EAB">
              <w:rPr>
                <w:rFonts w:ascii="Times New Roman" w:hAnsi="Times New Roman" w:cs="Times New Roman"/>
                <w:sz w:val="28"/>
                <w:szCs w:val="28"/>
              </w:rPr>
              <w:t xml:space="preserve"> 17.00-18.00</w:t>
            </w:r>
          </w:p>
        </w:tc>
        <w:tc>
          <w:tcPr>
            <w:tcW w:w="2268"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8-11 </w:t>
            </w:r>
            <w:proofErr w:type="spellStart"/>
            <w:r w:rsidRPr="000D2EAB">
              <w:rPr>
                <w:rFonts w:ascii="Times New Roman" w:hAnsi="Times New Roman" w:cs="Times New Roman"/>
                <w:sz w:val="28"/>
                <w:szCs w:val="28"/>
              </w:rPr>
              <w:t>кл</w:t>
            </w:r>
            <w:proofErr w:type="spellEnd"/>
          </w:p>
        </w:tc>
      </w:tr>
      <w:tr w:rsidR="000D2EAB" w:rsidRPr="000D2EAB" w:rsidTr="007E21BC">
        <w:tc>
          <w:tcPr>
            <w:tcW w:w="1951"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Лыжи</w:t>
            </w:r>
          </w:p>
        </w:tc>
        <w:tc>
          <w:tcPr>
            <w:tcW w:w="2552" w:type="dxa"/>
            <w:shd w:val="clear" w:color="auto" w:fill="auto"/>
          </w:tcPr>
          <w:p w:rsidR="000D2EAB" w:rsidRPr="000D2EAB" w:rsidRDefault="000D2EAB" w:rsidP="000D2EAB">
            <w:pPr>
              <w:spacing w:after="0"/>
              <w:jc w:val="both"/>
              <w:rPr>
                <w:rFonts w:ascii="Times New Roman" w:hAnsi="Times New Roman" w:cs="Times New Roman"/>
                <w:sz w:val="28"/>
                <w:szCs w:val="28"/>
              </w:rPr>
            </w:pPr>
            <w:proofErr w:type="spellStart"/>
            <w:r w:rsidRPr="000D2EAB">
              <w:rPr>
                <w:rFonts w:ascii="Times New Roman" w:hAnsi="Times New Roman" w:cs="Times New Roman"/>
                <w:sz w:val="28"/>
                <w:szCs w:val="28"/>
              </w:rPr>
              <w:t>Словцова</w:t>
            </w:r>
            <w:proofErr w:type="spellEnd"/>
            <w:r w:rsidRPr="000D2EAB">
              <w:rPr>
                <w:rFonts w:ascii="Times New Roman" w:hAnsi="Times New Roman" w:cs="Times New Roman"/>
                <w:sz w:val="28"/>
                <w:szCs w:val="28"/>
              </w:rPr>
              <w:t xml:space="preserve"> Л.А.</w:t>
            </w:r>
          </w:p>
        </w:tc>
        <w:tc>
          <w:tcPr>
            <w:tcW w:w="2268" w:type="dxa"/>
            <w:shd w:val="clear" w:color="auto" w:fill="auto"/>
          </w:tcPr>
          <w:p w:rsidR="000D2EAB" w:rsidRPr="000D2EAB" w:rsidRDefault="000D2EAB" w:rsidP="000D2EAB">
            <w:pPr>
              <w:spacing w:after="0"/>
              <w:jc w:val="both"/>
              <w:rPr>
                <w:rFonts w:ascii="Times New Roman" w:hAnsi="Times New Roman" w:cs="Times New Roman"/>
                <w:sz w:val="28"/>
                <w:szCs w:val="28"/>
              </w:rPr>
            </w:pPr>
            <w:proofErr w:type="gramStart"/>
            <w:r w:rsidRPr="000D2EAB">
              <w:rPr>
                <w:rFonts w:ascii="Times New Roman" w:hAnsi="Times New Roman" w:cs="Times New Roman"/>
                <w:sz w:val="28"/>
                <w:szCs w:val="28"/>
              </w:rPr>
              <w:t>Вт</w:t>
            </w:r>
            <w:proofErr w:type="gramEnd"/>
            <w:r w:rsidRPr="000D2EAB">
              <w:rPr>
                <w:rFonts w:ascii="Times New Roman" w:hAnsi="Times New Roman" w:cs="Times New Roman"/>
                <w:sz w:val="28"/>
                <w:szCs w:val="28"/>
              </w:rPr>
              <w:t xml:space="preserve"> 15.00-16.30</w:t>
            </w:r>
          </w:p>
          <w:p w:rsidR="000D2EAB" w:rsidRPr="000D2EAB" w:rsidRDefault="000D2EAB" w:rsidP="000D2EAB">
            <w:pPr>
              <w:spacing w:after="0"/>
              <w:jc w:val="both"/>
              <w:rPr>
                <w:rFonts w:ascii="Times New Roman" w:hAnsi="Times New Roman" w:cs="Times New Roman"/>
                <w:sz w:val="28"/>
                <w:szCs w:val="28"/>
                <w:lang w:val="en-US"/>
              </w:rPr>
            </w:pPr>
            <w:proofErr w:type="spellStart"/>
            <w:r w:rsidRPr="000D2EAB">
              <w:rPr>
                <w:rFonts w:ascii="Times New Roman" w:hAnsi="Times New Roman" w:cs="Times New Roman"/>
                <w:sz w:val="28"/>
                <w:szCs w:val="28"/>
              </w:rPr>
              <w:t>Чт</w:t>
            </w:r>
            <w:proofErr w:type="spellEnd"/>
            <w:r w:rsidRPr="000D2EAB">
              <w:rPr>
                <w:rFonts w:ascii="Times New Roman" w:hAnsi="Times New Roman" w:cs="Times New Roman"/>
                <w:sz w:val="28"/>
                <w:szCs w:val="28"/>
              </w:rPr>
              <w:t xml:space="preserve"> 15.00-16.30</w:t>
            </w:r>
          </w:p>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lang w:val="en-US"/>
              </w:rPr>
              <w:t>C</w:t>
            </w:r>
            <w:r w:rsidRPr="000D2EAB">
              <w:rPr>
                <w:rFonts w:ascii="Times New Roman" w:hAnsi="Times New Roman" w:cs="Times New Roman"/>
                <w:sz w:val="28"/>
                <w:szCs w:val="28"/>
              </w:rPr>
              <w:t>б 12.00-13.30</w:t>
            </w:r>
          </w:p>
        </w:tc>
        <w:tc>
          <w:tcPr>
            <w:tcW w:w="2268"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3-5 </w:t>
            </w:r>
            <w:proofErr w:type="spellStart"/>
            <w:r w:rsidRPr="000D2EAB">
              <w:rPr>
                <w:rFonts w:ascii="Times New Roman" w:hAnsi="Times New Roman" w:cs="Times New Roman"/>
                <w:sz w:val="28"/>
                <w:szCs w:val="28"/>
              </w:rPr>
              <w:t>кл</w:t>
            </w:r>
            <w:proofErr w:type="spellEnd"/>
          </w:p>
        </w:tc>
      </w:tr>
      <w:tr w:rsidR="000D2EAB" w:rsidRPr="000D2EAB" w:rsidTr="007E21BC">
        <w:tc>
          <w:tcPr>
            <w:tcW w:w="1951"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Спортивный туризм </w:t>
            </w:r>
          </w:p>
        </w:tc>
        <w:tc>
          <w:tcPr>
            <w:tcW w:w="2552" w:type="dxa"/>
            <w:shd w:val="clear" w:color="auto" w:fill="auto"/>
          </w:tcPr>
          <w:p w:rsidR="000D2EAB" w:rsidRPr="000D2EAB" w:rsidRDefault="000D2EAB" w:rsidP="000D2EAB">
            <w:pPr>
              <w:spacing w:after="0"/>
              <w:jc w:val="both"/>
              <w:rPr>
                <w:rFonts w:ascii="Times New Roman" w:hAnsi="Times New Roman" w:cs="Times New Roman"/>
                <w:sz w:val="28"/>
                <w:szCs w:val="28"/>
              </w:rPr>
            </w:pPr>
            <w:proofErr w:type="spellStart"/>
            <w:r w:rsidRPr="000D2EAB">
              <w:rPr>
                <w:rFonts w:ascii="Times New Roman" w:hAnsi="Times New Roman" w:cs="Times New Roman"/>
                <w:sz w:val="28"/>
                <w:szCs w:val="28"/>
              </w:rPr>
              <w:t>Слотина</w:t>
            </w:r>
            <w:proofErr w:type="spellEnd"/>
            <w:r w:rsidRPr="000D2EAB">
              <w:rPr>
                <w:rFonts w:ascii="Times New Roman" w:hAnsi="Times New Roman" w:cs="Times New Roman"/>
                <w:sz w:val="28"/>
                <w:szCs w:val="28"/>
              </w:rPr>
              <w:t xml:space="preserve"> С.В.</w:t>
            </w:r>
          </w:p>
        </w:tc>
        <w:tc>
          <w:tcPr>
            <w:tcW w:w="2268" w:type="dxa"/>
            <w:shd w:val="clear" w:color="auto" w:fill="auto"/>
          </w:tcPr>
          <w:p w:rsidR="000D2EAB" w:rsidRPr="000D2EAB" w:rsidRDefault="000D2EAB" w:rsidP="000D2EAB">
            <w:pPr>
              <w:spacing w:after="0"/>
              <w:jc w:val="both"/>
              <w:rPr>
                <w:rFonts w:ascii="Times New Roman" w:hAnsi="Times New Roman" w:cs="Times New Roman"/>
                <w:sz w:val="28"/>
                <w:szCs w:val="28"/>
              </w:rPr>
            </w:pPr>
            <w:proofErr w:type="gramStart"/>
            <w:r w:rsidRPr="000D2EAB">
              <w:rPr>
                <w:rFonts w:ascii="Times New Roman" w:hAnsi="Times New Roman" w:cs="Times New Roman"/>
                <w:sz w:val="28"/>
                <w:szCs w:val="28"/>
              </w:rPr>
              <w:t>Вт</w:t>
            </w:r>
            <w:proofErr w:type="gramEnd"/>
            <w:r w:rsidRPr="000D2EAB">
              <w:rPr>
                <w:rFonts w:ascii="Times New Roman" w:hAnsi="Times New Roman" w:cs="Times New Roman"/>
                <w:sz w:val="28"/>
                <w:szCs w:val="28"/>
              </w:rPr>
              <w:t xml:space="preserve"> 14.00-16.00</w:t>
            </w:r>
          </w:p>
          <w:p w:rsidR="000D2EAB" w:rsidRPr="000D2EAB" w:rsidRDefault="000D2EAB" w:rsidP="000D2EAB">
            <w:pPr>
              <w:spacing w:after="0"/>
              <w:jc w:val="both"/>
              <w:rPr>
                <w:rFonts w:ascii="Times New Roman" w:hAnsi="Times New Roman" w:cs="Times New Roman"/>
                <w:sz w:val="28"/>
                <w:szCs w:val="28"/>
              </w:rPr>
            </w:pPr>
            <w:proofErr w:type="spellStart"/>
            <w:r w:rsidRPr="000D2EAB">
              <w:rPr>
                <w:rFonts w:ascii="Times New Roman" w:hAnsi="Times New Roman" w:cs="Times New Roman"/>
                <w:sz w:val="28"/>
                <w:szCs w:val="28"/>
              </w:rPr>
              <w:t>Чт</w:t>
            </w:r>
            <w:proofErr w:type="spellEnd"/>
            <w:r w:rsidRPr="000D2EAB">
              <w:rPr>
                <w:rFonts w:ascii="Times New Roman" w:hAnsi="Times New Roman" w:cs="Times New Roman"/>
                <w:sz w:val="28"/>
                <w:szCs w:val="28"/>
              </w:rPr>
              <w:t xml:space="preserve"> 18.00-20.00</w:t>
            </w:r>
          </w:p>
          <w:p w:rsidR="000D2EAB" w:rsidRPr="000D2EAB" w:rsidRDefault="000D2EAB" w:rsidP="000D2EAB">
            <w:pPr>
              <w:spacing w:after="0"/>
              <w:jc w:val="both"/>
              <w:rPr>
                <w:rFonts w:ascii="Times New Roman" w:hAnsi="Times New Roman" w:cs="Times New Roman"/>
                <w:sz w:val="28"/>
                <w:szCs w:val="28"/>
              </w:rPr>
            </w:pPr>
            <w:proofErr w:type="spellStart"/>
            <w:proofErr w:type="gramStart"/>
            <w:r w:rsidRPr="000D2EAB">
              <w:rPr>
                <w:rFonts w:ascii="Times New Roman" w:hAnsi="Times New Roman" w:cs="Times New Roman"/>
                <w:sz w:val="28"/>
                <w:szCs w:val="28"/>
              </w:rPr>
              <w:t>Сб</w:t>
            </w:r>
            <w:proofErr w:type="spellEnd"/>
            <w:proofErr w:type="gramEnd"/>
            <w:r w:rsidRPr="000D2EAB">
              <w:rPr>
                <w:rFonts w:ascii="Times New Roman" w:hAnsi="Times New Roman" w:cs="Times New Roman"/>
                <w:sz w:val="28"/>
                <w:szCs w:val="28"/>
              </w:rPr>
              <w:t xml:space="preserve"> 10.00-12.00</w:t>
            </w:r>
          </w:p>
        </w:tc>
        <w:tc>
          <w:tcPr>
            <w:tcW w:w="2268"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2-3 </w:t>
            </w:r>
            <w:proofErr w:type="spellStart"/>
            <w:r w:rsidRPr="000D2EAB">
              <w:rPr>
                <w:rFonts w:ascii="Times New Roman" w:hAnsi="Times New Roman" w:cs="Times New Roman"/>
                <w:sz w:val="28"/>
                <w:szCs w:val="28"/>
              </w:rPr>
              <w:t>кл</w:t>
            </w:r>
            <w:proofErr w:type="spellEnd"/>
          </w:p>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Малый зал</w:t>
            </w:r>
          </w:p>
        </w:tc>
      </w:tr>
      <w:tr w:rsidR="000D2EAB" w:rsidRPr="000D2EAB" w:rsidTr="007E21BC">
        <w:tc>
          <w:tcPr>
            <w:tcW w:w="1951"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Баскетбол </w:t>
            </w:r>
          </w:p>
        </w:tc>
        <w:tc>
          <w:tcPr>
            <w:tcW w:w="2552" w:type="dxa"/>
            <w:shd w:val="clear" w:color="auto" w:fill="auto"/>
          </w:tcPr>
          <w:p w:rsidR="000D2EAB" w:rsidRPr="000D2EAB" w:rsidRDefault="000D2EAB" w:rsidP="000D2EAB">
            <w:pPr>
              <w:spacing w:after="0"/>
              <w:jc w:val="both"/>
              <w:rPr>
                <w:rFonts w:ascii="Times New Roman" w:hAnsi="Times New Roman" w:cs="Times New Roman"/>
                <w:sz w:val="28"/>
                <w:szCs w:val="28"/>
              </w:rPr>
            </w:pPr>
            <w:proofErr w:type="spellStart"/>
            <w:r w:rsidRPr="000D2EAB">
              <w:rPr>
                <w:rFonts w:ascii="Times New Roman" w:hAnsi="Times New Roman" w:cs="Times New Roman"/>
                <w:sz w:val="28"/>
                <w:szCs w:val="28"/>
              </w:rPr>
              <w:t>Ольшанецкий</w:t>
            </w:r>
            <w:proofErr w:type="spellEnd"/>
            <w:r w:rsidRPr="000D2EAB">
              <w:rPr>
                <w:rFonts w:ascii="Times New Roman" w:hAnsi="Times New Roman" w:cs="Times New Roman"/>
                <w:sz w:val="28"/>
                <w:szCs w:val="28"/>
              </w:rPr>
              <w:t xml:space="preserve"> С.И.</w:t>
            </w:r>
          </w:p>
        </w:tc>
        <w:tc>
          <w:tcPr>
            <w:tcW w:w="2268" w:type="dxa"/>
            <w:shd w:val="clear" w:color="auto" w:fill="auto"/>
          </w:tcPr>
          <w:p w:rsidR="000D2EAB" w:rsidRPr="000D2EAB" w:rsidRDefault="000D2EAB" w:rsidP="000D2EAB">
            <w:pPr>
              <w:spacing w:after="0"/>
              <w:jc w:val="both"/>
              <w:rPr>
                <w:rFonts w:ascii="Times New Roman" w:hAnsi="Times New Roman" w:cs="Times New Roman"/>
                <w:sz w:val="28"/>
                <w:szCs w:val="28"/>
              </w:rPr>
            </w:pPr>
            <w:proofErr w:type="spellStart"/>
            <w:proofErr w:type="gramStart"/>
            <w:r w:rsidRPr="000D2EAB">
              <w:rPr>
                <w:rFonts w:ascii="Times New Roman" w:hAnsi="Times New Roman" w:cs="Times New Roman"/>
                <w:sz w:val="28"/>
                <w:szCs w:val="28"/>
              </w:rPr>
              <w:t>Пн</w:t>
            </w:r>
            <w:proofErr w:type="spellEnd"/>
            <w:proofErr w:type="gramEnd"/>
            <w:r w:rsidRPr="000D2EAB">
              <w:rPr>
                <w:rFonts w:ascii="Times New Roman" w:hAnsi="Times New Roman" w:cs="Times New Roman"/>
                <w:sz w:val="28"/>
                <w:szCs w:val="28"/>
              </w:rPr>
              <w:t xml:space="preserve"> 19.30-21.00</w:t>
            </w:r>
          </w:p>
          <w:p w:rsidR="000D2EAB" w:rsidRPr="000D2EAB" w:rsidRDefault="000D2EAB" w:rsidP="000D2EAB">
            <w:pPr>
              <w:spacing w:after="0"/>
              <w:jc w:val="both"/>
              <w:rPr>
                <w:rFonts w:ascii="Times New Roman" w:hAnsi="Times New Roman" w:cs="Times New Roman"/>
                <w:sz w:val="28"/>
                <w:szCs w:val="28"/>
              </w:rPr>
            </w:pPr>
            <w:proofErr w:type="gramStart"/>
            <w:r w:rsidRPr="000D2EAB">
              <w:rPr>
                <w:rFonts w:ascii="Times New Roman" w:hAnsi="Times New Roman" w:cs="Times New Roman"/>
                <w:sz w:val="28"/>
                <w:szCs w:val="28"/>
              </w:rPr>
              <w:t>Ср</w:t>
            </w:r>
            <w:proofErr w:type="gramEnd"/>
            <w:r w:rsidRPr="000D2EAB">
              <w:rPr>
                <w:rFonts w:ascii="Times New Roman" w:hAnsi="Times New Roman" w:cs="Times New Roman"/>
                <w:sz w:val="28"/>
                <w:szCs w:val="28"/>
              </w:rPr>
              <w:t xml:space="preserve"> 19.30-21.00</w:t>
            </w:r>
          </w:p>
        </w:tc>
        <w:tc>
          <w:tcPr>
            <w:tcW w:w="2268"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2-4 </w:t>
            </w:r>
            <w:proofErr w:type="spellStart"/>
            <w:r w:rsidRPr="000D2EAB">
              <w:rPr>
                <w:rFonts w:ascii="Times New Roman" w:hAnsi="Times New Roman" w:cs="Times New Roman"/>
                <w:sz w:val="28"/>
                <w:szCs w:val="28"/>
              </w:rPr>
              <w:t>кл</w:t>
            </w:r>
            <w:proofErr w:type="spellEnd"/>
          </w:p>
        </w:tc>
      </w:tr>
      <w:tr w:rsidR="000D2EAB" w:rsidRPr="000D2EAB" w:rsidTr="007E21BC">
        <w:tc>
          <w:tcPr>
            <w:tcW w:w="1951"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ОФП</w:t>
            </w:r>
          </w:p>
        </w:tc>
        <w:tc>
          <w:tcPr>
            <w:tcW w:w="2552"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Кривощекова Е.Н.</w:t>
            </w:r>
          </w:p>
        </w:tc>
        <w:tc>
          <w:tcPr>
            <w:tcW w:w="2268" w:type="dxa"/>
            <w:shd w:val="clear" w:color="auto" w:fill="auto"/>
          </w:tcPr>
          <w:p w:rsidR="000D2EAB" w:rsidRPr="000D2EAB" w:rsidRDefault="000D2EAB" w:rsidP="000D2EAB">
            <w:pPr>
              <w:spacing w:after="0"/>
              <w:jc w:val="both"/>
              <w:rPr>
                <w:rFonts w:ascii="Times New Roman" w:hAnsi="Times New Roman" w:cs="Times New Roman"/>
                <w:sz w:val="28"/>
                <w:szCs w:val="28"/>
              </w:rPr>
            </w:pPr>
            <w:proofErr w:type="spellStart"/>
            <w:proofErr w:type="gramStart"/>
            <w:r w:rsidRPr="000D2EAB">
              <w:rPr>
                <w:rFonts w:ascii="Times New Roman" w:hAnsi="Times New Roman" w:cs="Times New Roman"/>
                <w:sz w:val="28"/>
                <w:szCs w:val="28"/>
              </w:rPr>
              <w:t>Пн</w:t>
            </w:r>
            <w:proofErr w:type="spellEnd"/>
            <w:proofErr w:type="gramEnd"/>
            <w:r w:rsidRPr="000D2EAB">
              <w:rPr>
                <w:rFonts w:ascii="Times New Roman" w:hAnsi="Times New Roman" w:cs="Times New Roman"/>
                <w:sz w:val="28"/>
                <w:szCs w:val="28"/>
              </w:rPr>
              <w:t xml:space="preserve"> 19.30-21.00</w:t>
            </w:r>
          </w:p>
          <w:p w:rsidR="000D2EAB" w:rsidRPr="000D2EAB" w:rsidRDefault="000D2EAB" w:rsidP="000D2EAB">
            <w:pPr>
              <w:spacing w:after="0"/>
              <w:jc w:val="both"/>
              <w:rPr>
                <w:rFonts w:ascii="Times New Roman" w:hAnsi="Times New Roman" w:cs="Times New Roman"/>
                <w:sz w:val="28"/>
                <w:szCs w:val="28"/>
              </w:rPr>
            </w:pPr>
            <w:proofErr w:type="gramStart"/>
            <w:r w:rsidRPr="000D2EAB">
              <w:rPr>
                <w:rFonts w:ascii="Times New Roman" w:hAnsi="Times New Roman" w:cs="Times New Roman"/>
                <w:sz w:val="28"/>
                <w:szCs w:val="28"/>
              </w:rPr>
              <w:t>Ср</w:t>
            </w:r>
            <w:proofErr w:type="gramEnd"/>
            <w:r w:rsidRPr="000D2EAB">
              <w:rPr>
                <w:rFonts w:ascii="Times New Roman" w:hAnsi="Times New Roman" w:cs="Times New Roman"/>
                <w:sz w:val="28"/>
                <w:szCs w:val="28"/>
              </w:rPr>
              <w:t xml:space="preserve"> 19.30-21.00</w:t>
            </w:r>
          </w:p>
        </w:tc>
        <w:tc>
          <w:tcPr>
            <w:tcW w:w="2268"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3-8 </w:t>
            </w:r>
            <w:proofErr w:type="spellStart"/>
            <w:r w:rsidRPr="000D2EAB">
              <w:rPr>
                <w:rFonts w:ascii="Times New Roman" w:hAnsi="Times New Roman" w:cs="Times New Roman"/>
                <w:sz w:val="28"/>
                <w:szCs w:val="28"/>
              </w:rPr>
              <w:t>кл</w:t>
            </w:r>
            <w:proofErr w:type="spellEnd"/>
          </w:p>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Малый зал</w:t>
            </w:r>
          </w:p>
        </w:tc>
      </w:tr>
      <w:tr w:rsidR="000D2EAB" w:rsidRPr="000D2EAB" w:rsidTr="007E21BC">
        <w:tc>
          <w:tcPr>
            <w:tcW w:w="1951"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Волейбол </w:t>
            </w:r>
          </w:p>
        </w:tc>
        <w:tc>
          <w:tcPr>
            <w:tcW w:w="2552"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Кочергин Ю.М.</w:t>
            </w:r>
          </w:p>
        </w:tc>
        <w:tc>
          <w:tcPr>
            <w:tcW w:w="2268" w:type="dxa"/>
            <w:shd w:val="clear" w:color="auto" w:fill="auto"/>
          </w:tcPr>
          <w:p w:rsidR="000D2EAB" w:rsidRPr="000D2EAB" w:rsidRDefault="000D2EAB" w:rsidP="000D2EAB">
            <w:pPr>
              <w:spacing w:after="0"/>
              <w:jc w:val="both"/>
              <w:rPr>
                <w:rFonts w:ascii="Times New Roman" w:hAnsi="Times New Roman" w:cs="Times New Roman"/>
                <w:sz w:val="28"/>
                <w:szCs w:val="28"/>
              </w:rPr>
            </w:pPr>
            <w:proofErr w:type="gramStart"/>
            <w:r w:rsidRPr="000D2EAB">
              <w:rPr>
                <w:rFonts w:ascii="Times New Roman" w:hAnsi="Times New Roman" w:cs="Times New Roman"/>
                <w:sz w:val="28"/>
                <w:szCs w:val="28"/>
              </w:rPr>
              <w:t>Вт</w:t>
            </w:r>
            <w:proofErr w:type="gramEnd"/>
            <w:r w:rsidRPr="000D2EAB">
              <w:rPr>
                <w:rFonts w:ascii="Times New Roman" w:hAnsi="Times New Roman" w:cs="Times New Roman"/>
                <w:sz w:val="28"/>
                <w:szCs w:val="28"/>
              </w:rPr>
              <w:t xml:space="preserve"> 19.30-21.00</w:t>
            </w:r>
          </w:p>
          <w:p w:rsidR="000D2EAB" w:rsidRPr="000D2EAB" w:rsidRDefault="000D2EAB" w:rsidP="000D2EAB">
            <w:pPr>
              <w:spacing w:after="0"/>
              <w:jc w:val="both"/>
              <w:rPr>
                <w:rFonts w:ascii="Times New Roman" w:hAnsi="Times New Roman" w:cs="Times New Roman"/>
                <w:sz w:val="28"/>
                <w:szCs w:val="28"/>
              </w:rPr>
            </w:pPr>
            <w:proofErr w:type="spellStart"/>
            <w:r w:rsidRPr="000D2EAB">
              <w:rPr>
                <w:rFonts w:ascii="Times New Roman" w:hAnsi="Times New Roman" w:cs="Times New Roman"/>
                <w:sz w:val="28"/>
                <w:szCs w:val="28"/>
              </w:rPr>
              <w:t>Чт</w:t>
            </w:r>
            <w:proofErr w:type="spellEnd"/>
            <w:r w:rsidRPr="000D2EAB">
              <w:rPr>
                <w:rFonts w:ascii="Times New Roman" w:hAnsi="Times New Roman" w:cs="Times New Roman"/>
                <w:sz w:val="28"/>
                <w:szCs w:val="28"/>
              </w:rPr>
              <w:t xml:space="preserve"> 19.30-21.00</w:t>
            </w:r>
          </w:p>
        </w:tc>
        <w:tc>
          <w:tcPr>
            <w:tcW w:w="2268"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6-11 </w:t>
            </w:r>
            <w:proofErr w:type="spellStart"/>
            <w:r w:rsidRPr="000D2EAB">
              <w:rPr>
                <w:rFonts w:ascii="Times New Roman" w:hAnsi="Times New Roman" w:cs="Times New Roman"/>
                <w:sz w:val="28"/>
                <w:szCs w:val="28"/>
              </w:rPr>
              <w:t>кл</w:t>
            </w:r>
            <w:proofErr w:type="spellEnd"/>
          </w:p>
        </w:tc>
      </w:tr>
      <w:tr w:rsidR="000D2EAB" w:rsidRPr="000D2EAB" w:rsidTr="007E21BC">
        <w:tc>
          <w:tcPr>
            <w:tcW w:w="1951"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Айкидо </w:t>
            </w:r>
          </w:p>
        </w:tc>
        <w:tc>
          <w:tcPr>
            <w:tcW w:w="2552"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Лукин Р.В.</w:t>
            </w:r>
          </w:p>
        </w:tc>
        <w:tc>
          <w:tcPr>
            <w:tcW w:w="2268" w:type="dxa"/>
            <w:shd w:val="clear" w:color="auto" w:fill="auto"/>
          </w:tcPr>
          <w:p w:rsidR="000D2EAB" w:rsidRPr="000D2EAB" w:rsidRDefault="000D2EAB" w:rsidP="000D2EAB">
            <w:pPr>
              <w:spacing w:after="0"/>
              <w:jc w:val="both"/>
              <w:rPr>
                <w:rFonts w:ascii="Times New Roman" w:hAnsi="Times New Roman" w:cs="Times New Roman"/>
                <w:sz w:val="28"/>
                <w:szCs w:val="28"/>
              </w:rPr>
            </w:pPr>
            <w:proofErr w:type="gramStart"/>
            <w:r w:rsidRPr="000D2EAB">
              <w:rPr>
                <w:rFonts w:ascii="Times New Roman" w:hAnsi="Times New Roman" w:cs="Times New Roman"/>
                <w:sz w:val="28"/>
                <w:szCs w:val="28"/>
              </w:rPr>
              <w:t>Вт</w:t>
            </w:r>
            <w:proofErr w:type="gramEnd"/>
            <w:r w:rsidRPr="000D2EAB">
              <w:rPr>
                <w:rFonts w:ascii="Times New Roman" w:hAnsi="Times New Roman" w:cs="Times New Roman"/>
                <w:sz w:val="28"/>
                <w:szCs w:val="28"/>
              </w:rPr>
              <w:t xml:space="preserve"> 18.30-21.00</w:t>
            </w:r>
          </w:p>
          <w:p w:rsidR="000D2EAB" w:rsidRPr="000D2EAB" w:rsidRDefault="000D2EAB" w:rsidP="000D2EAB">
            <w:pPr>
              <w:spacing w:after="0"/>
              <w:jc w:val="both"/>
              <w:rPr>
                <w:rFonts w:ascii="Times New Roman" w:hAnsi="Times New Roman" w:cs="Times New Roman"/>
                <w:sz w:val="28"/>
                <w:szCs w:val="28"/>
              </w:rPr>
            </w:pPr>
            <w:proofErr w:type="spellStart"/>
            <w:r w:rsidRPr="000D2EAB">
              <w:rPr>
                <w:rFonts w:ascii="Times New Roman" w:hAnsi="Times New Roman" w:cs="Times New Roman"/>
                <w:sz w:val="28"/>
                <w:szCs w:val="28"/>
              </w:rPr>
              <w:t>Пт</w:t>
            </w:r>
            <w:proofErr w:type="spellEnd"/>
            <w:r w:rsidRPr="000D2EAB">
              <w:rPr>
                <w:rFonts w:ascii="Times New Roman" w:hAnsi="Times New Roman" w:cs="Times New Roman"/>
                <w:sz w:val="28"/>
                <w:szCs w:val="28"/>
              </w:rPr>
              <w:t xml:space="preserve">  18.30-21.00</w:t>
            </w:r>
          </w:p>
        </w:tc>
        <w:tc>
          <w:tcPr>
            <w:tcW w:w="2268"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1-8 </w:t>
            </w:r>
            <w:proofErr w:type="spellStart"/>
            <w:r w:rsidRPr="000D2EAB">
              <w:rPr>
                <w:rFonts w:ascii="Times New Roman" w:hAnsi="Times New Roman" w:cs="Times New Roman"/>
                <w:sz w:val="28"/>
                <w:szCs w:val="28"/>
              </w:rPr>
              <w:t>кл</w:t>
            </w:r>
            <w:proofErr w:type="spellEnd"/>
          </w:p>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Малый зал</w:t>
            </w:r>
          </w:p>
        </w:tc>
      </w:tr>
      <w:tr w:rsidR="000D2EAB" w:rsidRPr="000D2EAB" w:rsidTr="007E21BC">
        <w:tc>
          <w:tcPr>
            <w:tcW w:w="1951"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Гребля </w:t>
            </w:r>
          </w:p>
        </w:tc>
        <w:tc>
          <w:tcPr>
            <w:tcW w:w="2552"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Черемных А.</w:t>
            </w:r>
          </w:p>
        </w:tc>
        <w:tc>
          <w:tcPr>
            <w:tcW w:w="2268" w:type="dxa"/>
            <w:shd w:val="clear" w:color="auto" w:fill="auto"/>
          </w:tcPr>
          <w:p w:rsidR="000D2EAB" w:rsidRPr="000D2EAB" w:rsidRDefault="000D2EAB" w:rsidP="000D2EAB">
            <w:pPr>
              <w:spacing w:after="0"/>
              <w:jc w:val="both"/>
              <w:rPr>
                <w:rFonts w:ascii="Times New Roman" w:hAnsi="Times New Roman" w:cs="Times New Roman"/>
                <w:sz w:val="28"/>
                <w:szCs w:val="28"/>
              </w:rPr>
            </w:pPr>
            <w:proofErr w:type="spellStart"/>
            <w:proofErr w:type="gramStart"/>
            <w:r w:rsidRPr="000D2EAB">
              <w:rPr>
                <w:rFonts w:ascii="Times New Roman" w:hAnsi="Times New Roman" w:cs="Times New Roman"/>
                <w:sz w:val="28"/>
                <w:szCs w:val="28"/>
              </w:rPr>
              <w:t>Сб</w:t>
            </w:r>
            <w:proofErr w:type="spellEnd"/>
            <w:proofErr w:type="gramEnd"/>
            <w:r w:rsidRPr="000D2EAB">
              <w:rPr>
                <w:rFonts w:ascii="Times New Roman" w:hAnsi="Times New Roman" w:cs="Times New Roman"/>
                <w:sz w:val="28"/>
                <w:szCs w:val="28"/>
              </w:rPr>
              <w:t xml:space="preserve"> 14.00-16.00</w:t>
            </w:r>
          </w:p>
        </w:tc>
        <w:tc>
          <w:tcPr>
            <w:tcW w:w="2268" w:type="dxa"/>
            <w:shd w:val="clear" w:color="auto" w:fill="auto"/>
          </w:tcPr>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6-11 </w:t>
            </w:r>
            <w:proofErr w:type="spellStart"/>
            <w:r w:rsidRPr="000D2EAB">
              <w:rPr>
                <w:rFonts w:ascii="Times New Roman" w:hAnsi="Times New Roman" w:cs="Times New Roman"/>
                <w:sz w:val="28"/>
                <w:szCs w:val="28"/>
              </w:rPr>
              <w:t>кл</w:t>
            </w:r>
            <w:proofErr w:type="spellEnd"/>
          </w:p>
        </w:tc>
      </w:tr>
    </w:tbl>
    <w:p w:rsidR="000D2EAB" w:rsidRPr="000D2EAB" w:rsidRDefault="000D2EAB" w:rsidP="000D2EAB">
      <w:pPr>
        <w:spacing w:after="0"/>
        <w:jc w:val="both"/>
        <w:rPr>
          <w:rFonts w:ascii="Times New Roman" w:hAnsi="Times New Roman" w:cs="Times New Roman"/>
          <w:sz w:val="28"/>
          <w:szCs w:val="28"/>
        </w:rPr>
      </w:pPr>
    </w:p>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b/>
          <w:sz w:val="28"/>
          <w:szCs w:val="28"/>
        </w:rPr>
        <w:t xml:space="preserve">Участие школы в проектах </w:t>
      </w:r>
    </w:p>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 Международный проект</w:t>
      </w:r>
      <w:r w:rsidRPr="000D2EAB">
        <w:rPr>
          <w:rFonts w:ascii="Times New Roman" w:hAnsi="Times New Roman" w:cs="Times New Roman"/>
          <w:b/>
          <w:sz w:val="28"/>
          <w:szCs w:val="28"/>
        </w:rPr>
        <w:t xml:space="preserve"> </w:t>
      </w:r>
      <w:r w:rsidRPr="000D2EAB">
        <w:rPr>
          <w:rFonts w:ascii="Times New Roman" w:hAnsi="Times New Roman" w:cs="Times New Roman"/>
          <w:sz w:val="28"/>
          <w:szCs w:val="28"/>
        </w:rPr>
        <w:t>по английскому языку</w:t>
      </w:r>
      <w:r w:rsidRPr="000D2EAB">
        <w:rPr>
          <w:rFonts w:ascii="Times New Roman" w:hAnsi="Times New Roman" w:cs="Times New Roman"/>
          <w:b/>
          <w:sz w:val="28"/>
          <w:szCs w:val="28"/>
        </w:rPr>
        <w:t xml:space="preserve"> «</w:t>
      </w:r>
      <w:r w:rsidRPr="000D2EAB">
        <w:rPr>
          <w:rFonts w:ascii="Times New Roman" w:hAnsi="Times New Roman" w:cs="Times New Roman"/>
          <w:sz w:val="28"/>
          <w:szCs w:val="28"/>
        </w:rPr>
        <w:t xml:space="preserve">Кембридж». </w:t>
      </w:r>
    </w:p>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 Всероссийский проект: Ассоциация «ОАШ», «Тетрадка  Дружбы»</w:t>
      </w:r>
    </w:p>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 Краевые проекты: 20-я Межрегиональная выставка-форум «Образование и карьера-2018», «</w:t>
      </w:r>
      <w:proofErr w:type="gramStart"/>
      <w:r w:rsidRPr="000D2EAB">
        <w:rPr>
          <w:rFonts w:ascii="Times New Roman" w:hAnsi="Times New Roman" w:cs="Times New Roman"/>
          <w:sz w:val="28"/>
          <w:szCs w:val="28"/>
        </w:rPr>
        <w:t>Красавчик</w:t>
      </w:r>
      <w:proofErr w:type="gramEnd"/>
      <w:r w:rsidRPr="000D2EAB">
        <w:rPr>
          <w:rFonts w:ascii="Times New Roman" w:hAnsi="Times New Roman" w:cs="Times New Roman"/>
          <w:sz w:val="28"/>
          <w:szCs w:val="28"/>
        </w:rPr>
        <w:t>»</w:t>
      </w:r>
    </w:p>
    <w:p w:rsidR="000D2EAB" w:rsidRPr="000D2EAB" w:rsidRDefault="000D2EAB" w:rsidP="000D2EAB">
      <w:pPr>
        <w:spacing w:after="0"/>
        <w:jc w:val="both"/>
        <w:rPr>
          <w:rFonts w:ascii="Times New Roman" w:hAnsi="Times New Roman" w:cs="Times New Roman"/>
          <w:sz w:val="28"/>
          <w:szCs w:val="28"/>
        </w:rPr>
      </w:pPr>
      <w:r w:rsidRPr="000D2EAB">
        <w:rPr>
          <w:rFonts w:ascii="Times New Roman" w:hAnsi="Times New Roman" w:cs="Times New Roman"/>
          <w:sz w:val="28"/>
          <w:szCs w:val="28"/>
        </w:rPr>
        <w:t xml:space="preserve"> Городские проекты: «Чистый город», «Карта безопасного детства», «Подари жизнь дереву», «Дни воинской славы», «Батарейка», Проект «Зеркала Перми купеческой» АНО «Центр социализации школьников «Осознанный выбор» совместно с экономическим факультетом ПГНИУ, Большой Новогодний  бал  цветов (3 пара учителей от школы), акция «День Земли», «Аптекари будущего». </w:t>
      </w:r>
    </w:p>
    <w:p w:rsidR="00AC1C22" w:rsidRPr="00101E92" w:rsidRDefault="00AC1C22" w:rsidP="00E33EF8">
      <w:pPr>
        <w:spacing w:after="0"/>
        <w:jc w:val="both"/>
        <w:rPr>
          <w:rFonts w:ascii="Times New Roman" w:hAnsi="Times New Roman" w:cs="Times New Roman"/>
          <w:sz w:val="28"/>
          <w:szCs w:val="28"/>
        </w:rPr>
      </w:pPr>
    </w:p>
    <w:p w:rsidR="00AC1C22" w:rsidRDefault="00AC1C22" w:rsidP="001960F8">
      <w:pPr>
        <w:pStyle w:val="a9"/>
        <w:numPr>
          <w:ilvl w:val="1"/>
          <w:numId w:val="1"/>
        </w:numPr>
        <w:spacing w:after="0"/>
        <w:jc w:val="both"/>
        <w:rPr>
          <w:rFonts w:ascii="Times New Roman" w:hAnsi="Times New Roman" w:cs="Times New Roman"/>
          <w:b/>
          <w:sz w:val="28"/>
          <w:szCs w:val="28"/>
        </w:rPr>
      </w:pPr>
      <w:r w:rsidRPr="001960F8">
        <w:rPr>
          <w:rFonts w:ascii="Times New Roman" w:hAnsi="Times New Roman" w:cs="Times New Roman"/>
          <w:b/>
          <w:sz w:val="28"/>
          <w:szCs w:val="28"/>
        </w:rPr>
        <w:t xml:space="preserve"> Содержание и качество подготовки</w:t>
      </w:r>
      <w:r w:rsidR="001960F8" w:rsidRPr="001960F8">
        <w:rPr>
          <w:rFonts w:ascii="Times New Roman" w:hAnsi="Times New Roman" w:cs="Times New Roman"/>
          <w:b/>
          <w:sz w:val="28"/>
          <w:szCs w:val="28"/>
        </w:rPr>
        <w:t xml:space="preserve"> учащихся, востребованность выпускников.</w:t>
      </w:r>
    </w:p>
    <w:p w:rsidR="001960F8" w:rsidRDefault="001960F8" w:rsidP="001960F8">
      <w:pPr>
        <w:spacing w:after="0"/>
        <w:jc w:val="both"/>
        <w:rPr>
          <w:rFonts w:ascii="Times New Roman" w:hAnsi="Times New Roman" w:cs="Times New Roman"/>
          <w:b/>
          <w:sz w:val="28"/>
          <w:szCs w:val="28"/>
        </w:rPr>
      </w:pPr>
    </w:p>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Результаты итоговой аттестации в 9-ых классах в 2018 году.</w:t>
      </w:r>
    </w:p>
    <w:tbl>
      <w:tblPr>
        <w:tblStyle w:val="a8"/>
        <w:tblW w:w="9861" w:type="dxa"/>
        <w:tblLayout w:type="fixed"/>
        <w:tblLook w:val="04A0" w:firstRow="1" w:lastRow="0" w:firstColumn="1" w:lastColumn="0" w:noHBand="0" w:noVBand="1"/>
      </w:tblPr>
      <w:tblGrid>
        <w:gridCol w:w="1262"/>
        <w:gridCol w:w="715"/>
        <w:gridCol w:w="1048"/>
        <w:gridCol w:w="939"/>
        <w:gridCol w:w="993"/>
        <w:gridCol w:w="425"/>
        <w:gridCol w:w="567"/>
        <w:gridCol w:w="425"/>
        <w:gridCol w:w="567"/>
        <w:gridCol w:w="851"/>
        <w:gridCol w:w="708"/>
        <w:gridCol w:w="1361"/>
      </w:tblGrid>
      <w:tr w:rsidR="00802684" w:rsidRPr="00802684" w:rsidTr="00802684">
        <w:trPr>
          <w:trHeight w:val="1220"/>
        </w:trPr>
        <w:tc>
          <w:tcPr>
            <w:tcW w:w="1262"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lastRenderedPageBreak/>
              <w:t>Предмет</w:t>
            </w:r>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Класс</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Кол-во учащихся</w:t>
            </w:r>
            <w:r w:rsidRPr="00802684">
              <w:rPr>
                <w:rFonts w:ascii="Times New Roman" w:hAnsi="Times New Roman" w:cs="Times New Roman"/>
                <w:sz w:val="28"/>
                <w:szCs w:val="28"/>
              </w:rPr>
              <w:br/>
              <w:t>в 2018 уч. году</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proofErr w:type="gramStart"/>
            <w:r w:rsidRPr="00802684">
              <w:rPr>
                <w:rFonts w:ascii="Times New Roman" w:hAnsi="Times New Roman" w:cs="Times New Roman"/>
                <w:sz w:val="28"/>
                <w:szCs w:val="28"/>
              </w:rPr>
              <w:t>Сред-</w:t>
            </w:r>
            <w:proofErr w:type="spellStart"/>
            <w:r w:rsidRPr="00802684">
              <w:rPr>
                <w:rFonts w:ascii="Times New Roman" w:hAnsi="Times New Roman" w:cs="Times New Roman"/>
                <w:sz w:val="28"/>
                <w:szCs w:val="28"/>
              </w:rPr>
              <w:t>ний</w:t>
            </w:r>
            <w:proofErr w:type="spellEnd"/>
            <w:proofErr w:type="gramEnd"/>
            <w:r w:rsidRPr="00802684">
              <w:rPr>
                <w:rFonts w:ascii="Times New Roman" w:hAnsi="Times New Roman" w:cs="Times New Roman"/>
                <w:sz w:val="28"/>
                <w:szCs w:val="28"/>
              </w:rPr>
              <w:t xml:space="preserve"> балл (оценка)</w:t>
            </w:r>
            <w:r w:rsidRPr="00802684">
              <w:rPr>
                <w:rFonts w:ascii="Times New Roman" w:hAnsi="Times New Roman" w:cs="Times New Roman"/>
                <w:sz w:val="28"/>
                <w:szCs w:val="28"/>
              </w:rPr>
              <w:br/>
              <w:t>2017</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proofErr w:type="gramStart"/>
            <w:r w:rsidRPr="00802684">
              <w:rPr>
                <w:rFonts w:ascii="Times New Roman" w:hAnsi="Times New Roman" w:cs="Times New Roman"/>
                <w:sz w:val="28"/>
                <w:szCs w:val="28"/>
              </w:rPr>
              <w:t>Сред-</w:t>
            </w:r>
            <w:proofErr w:type="spellStart"/>
            <w:r w:rsidRPr="00802684">
              <w:rPr>
                <w:rFonts w:ascii="Times New Roman" w:hAnsi="Times New Roman" w:cs="Times New Roman"/>
                <w:sz w:val="28"/>
                <w:szCs w:val="28"/>
              </w:rPr>
              <w:t>ний</w:t>
            </w:r>
            <w:proofErr w:type="spellEnd"/>
            <w:proofErr w:type="gramEnd"/>
            <w:r w:rsidRPr="00802684">
              <w:rPr>
                <w:rFonts w:ascii="Times New Roman" w:hAnsi="Times New Roman" w:cs="Times New Roman"/>
                <w:sz w:val="28"/>
                <w:szCs w:val="28"/>
              </w:rPr>
              <w:t xml:space="preserve"> балл (оценка)</w:t>
            </w:r>
            <w:r w:rsidRPr="00802684">
              <w:rPr>
                <w:rFonts w:ascii="Times New Roman" w:hAnsi="Times New Roman" w:cs="Times New Roman"/>
                <w:sz w:val="28"/>
                <w:szCs w:val="28"/>
              </w:rPr>
              <w:br/>
              <w:t>2018</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proofErr w:type="spellStart"/>
            <w:proofErr w:type="gramStart"/>
            <w:r w:rsidRPr="00802684">
              <w:rPr>
                <w:rFonts w:ascii="Times New Roman" w:hAnsi="Times New Roman" w:cs="Times New Roman"/>
                <w:sz w:val="28"/>
                <w:szCs w:val="28"/>
              </w:rPr>
              <w:t>Успева-емость</w:t>
            </w:r>
            <w:proofErr w:type="spellEnd"/>
            <w:proofErr w:type="gramEnd"/>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Учитель</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Русский язык</w:t>
            </w:r>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9А</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19</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4,25</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3,89</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11</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73.68</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Михайлова М.И.</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Русский язык</w:t>
            </w:r>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9Б</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26</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4,19</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4,57</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16</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96,15</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Каткова Т.П.</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Русский язык</w:t>
            </w:r>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9В</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22</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3,78</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4,31</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15</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Каткова Т.П.</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Русский язык</w:t>
            </w:r>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9Г</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19</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3,83</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4,15</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6</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12</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94,73</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Каткова Т.П.</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proofErr w:type="spellStart"/>
            <w:proofErr w:type="gramStart"/>
            <w:r w:rsidRPr="00802684">
              <w:rPr>
                <w:rFonts w:ascii="Times New Roman" w:hAnsi="Times New Roman" w:cs="Times New Roman"/>
                <w:sz w:val="28"/>
                <w:szCs w:val="28"/>
              </w:rPr>
              <w:t>Математи</w:t>
            </w:r>
            <w:proofErr w:type="spellEnd"/>
            <w:r w:rsidRPr="00802684">
              <w:rPr>
                <w:rFonts w:ascii="Times New Roman" w:hAnsi="Times New Roman" w:cs="Times New Roman"/>
                <w:sz w:val="28"/>
                <w:szCs w:val="28"/>
              </w:rPr>
              <w:t>-ка</w:t>
            </w:r>
            <w:proofErr w:type="gramEnd"/>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9А</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19</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3,9</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3,68</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8</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57,89%</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proofErr w:type="spellStart"/>
            <w:r w:rsidRPr="00802684">
              <w:rPr>
                <w:rFonts w:ascii="Times New Roman" w:hAnsi="Times New Roman" w:cs="Times New Roman"/>
                <w:sz w:val="28"/>
                <w:szCs w:val="28"/>
              </w:rPr>
              <w:t>Хавронина</w:t>
            </w:r>
            <w:proofErr w:type="spellEnd"/>
            <w:r w:rsidRPr="00802684">
              <w:rPr>
                <w:rFonts w:ascii="Times New Roman" w:hAnsi="Times New Roman" w:cs="Times New Roman"/>
                <w:sz w:val="28"/>
                <w:szCs w:val="28"/>
              </w:rPr>
              <w:t xml:space="preserve"> Л.Г.</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proofErr w:type="spellStart"/>
            <w:proofErr w:type="gramStart"/>
            <w:r w:rsidRPr="00802684">
              <w:rPr>
                <w:rFonts w:ascii="Times New Roman" w:hAnsi="Times New Roman" w:cs="Times New Roman"/>
                <w:sz w:val="28"/>
                <w:szCs w:val="28"/>
              </w:rPr>
              <w:t>Математи</w:t>
            </w:r>
            <w:proofErr w:type="spellEnd"/>
            <w:r w:rsidRPr="00802684">
              <w:rPr>
                <w:rFonts w:ascii="Times New Roman" w:hAnsi="Times New Roman" w:cs="Times New Roman"/>
                <w:sz w:val="28"/>
                <w:szCs w:val="28"/>
              </w:rPr>
              <w:t>-ка</w:t>
            </w:r>
            <w:proofErr w:type="gramEnd"/>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9Б</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26</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3,66</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3,73</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12</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53,84%</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Смирнова М.О.</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proofErr w:type="spellStart"/>
            <w:proofErr w:type="gramStart"/>
            <w:r w:rsidRPr="00802684">
              <w:rPr>
                <w:rFonts w:ascii="Times New Roman" w:hAnsi="Times New Roman" w:cs="Times New Roman"/>
                <w:sz w:val="28"/>
                <w:szCs w:val="28"/>
              </w:rPr>
              <w:t>Математи</w:t>
            </w:r>
            <w:proofErr w:type="spellEnd"/>
            <w:r w:rsidRPr="00802684">
              <w:rPr>
                <w:rFonts w:ascii="Times New Roman" w:hAnsi="Times New Roman" w:cs="Times New Roman"/>
                <w:sz w:val="28"/>
                <w:szCs w:val="28"/>
              </w:rPr>
              <w:t>-ка</w:t>
            </w:r>
            <w:proofErr w:type="gramEnd"/>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9В</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22</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3,15 (3,26)</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w:t>
            </w:r>
            <w:r w:rsidRPr="00802684">
              <w:rPr>
                <w:rFonts w:ascii="Times New Roman" w:hAnsi="Times New Roman" w:cs="Times New Roman"/>
                <w:sz w:val="28"/>
                <w:szCs w:val="28"/>
              </w:rPr>
              <w:br/>
              <w:t>3,18</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14</w:t>
            </w:r>
            <w:r w:rsidRPr="00802684">
              <w:rPr>
                <w:rFonts w:ascii="Times New Roman" w:hAnsi="Times New Roman" w:cs="Times New Roman"/>
                <w:sz w:val="28"/>
                <w:szCs w:val="28"/>
              </w:rPr>
              <w:br/>
              <w:t>18</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w:t>
            </w:r>
            <w:r w:rsidRPr="00802684">
              <w:rPr>
                <w:rFonts w:ascii="Times New Roman" w:hAnsi="Times New Roman" w:cs="Times New Roman"/>
                <w:sz w:val="28"/>
                <w:szCs w:val="28"/>
              </w:rPr>
              <w:b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81,81%</w:t>
            </w:r>
            <w:r w:rsidRPr="00802684">
              <w:rPr>
                <w:rFonts w:ascii="Times New Roman" w:hAnsi="Times New Roman" w:cs="Times New Roman"/>
                <w:sz w:val="28"/>
                <w:szCs w:val="28"/>
              </w:rPr>
              <w:b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18,18%</w:t>
            </w:r>
            <w:r w:rsidRPr="00802684">
              <w:rPr>
                <w:rFonts w:ascii="Times New Roman" w:hAnsi="Times New Roman" w:cs="Times New Roman"/>
                <w:sz w:val="28"/>
                <w:szCs w:val="28"/>
              </w:rPr>
              <w:br/>
              <w:t>36,36%</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Смирнова М.О.</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proofErr w:type="spellStart"/>
            <w:proofErr w:type="gramStart"/>
            <w:r w:rsidRPr="00802684">
              <w:rPr>
                <w:rFonts w:ascii="Times New Roman" w:hAnsi="Times New Roman" w:cs="Times New Roman"/>
                <w:sz w:val="28"/>
                <w:szCs w:val="28"/>
              </w:rPr>
              <w:t>Математи</w:t>
            </w:r>
            <w:proofErr w:type="spellEnd"/>
            <w:r w:rsidRPr="00802684">
              <w:rPr>
                <w:rFonts w:ascii="Times New Roman" w:hAnsi="Times New Roman" w:cs="Times New Roman"/>
                <w:sz w:val="28"/>
                <w:szCs w:val="28"/>
              </w:rPr>
              <w:t>-ка</w:t>
            </w:r>
            <w:proofErr w:type="gramEnd"/>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9Г</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19</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3,77</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3,15</w:t>
            </w:r>
            <w:r w:rsidRPr="00802684">
              <w:rPr>
                <w:rFonts w:ascii="Times New Roman" w:hAnsi="Times New Roman" w:cs="Times New Roman"/>
                <w:sz w:val="28"/>
                <w:szCs w:val="28"/>
              </w:rPr>
              <w:br/>
              <w:t>3,26</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12</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14</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w:t>
            </w:r>
            <w:r w:rsidRPr="00802684">
              <w:rPr>
                <w:rFonts w:ascii="Times New Roman" w:hAnsi="Times New Roman" w:cs="Times New Roman"/>
                <w:sz w:val="28"/>
                <w:szCs w:val="28"/>
              </w:rPr>
              <w:b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89,47%</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26,3%</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Смирнова М.О.</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Английский язык</w:t>
            </w:r>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9Б</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4,66</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Мерзлякова Н.А. (4,5)</w:t>
            </w:r>
            <w:r w:rsidRPr="00802684">
              <w:rPr>
                <w:rFonts w:ascii="Times New Roman" w:hAnsi="Times New Roman" w:cs="Times New Roman"/>
                <w:sz w:val="28"/>
                <w:szCs w:val="28"/>
              </w:rPr>
              <w:br/>
              <w:t>Патрушева Е.Н.(5)</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Химия</w:t>
            </w:r>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9А</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3,33</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3,25</w:t>
            </w:r>
            <w:r w:rsidRPr="00802684">
              <w:rPr>
                <w:rFonts w:ascii="Times New Roman" w:hAnsi="Times New Roman" w:cs="Times New Roman"/>
                <w:sz w:val="28"/>
                <w:szCs w:val="28"/>
              </w:rPr>
              <w:br/>
              <w:t>3,75</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w:t>
            </w:r>
            <w:r w:rsidRPr="00802684">
              <w:rPr>
                <w:rFonts w:ascii="Times New Roman" w:hAnsi="Times New Roman" w:cs="Times New Roman"/>
                <w:sz w:val="28"/>
                <w:szCs w:val="28"/>
              </w:rPr>
              <w:br/>
              <w:t>3</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r w:rsidRPr="00802684">
              <w:rPr>
                <w:rFonts w:ascii="Times New Roman" w:hAnsi="Times New Roman" w:cs="Times New Roman"/>
                <w:sz w:val="28"/>
                <w:szCs w:val="28"/>
              </w:rPr>
              <w:b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75%</w:t>
            </w:r>
            <w:r w:rsidRPr="00802684">
              <w:rPr>
                <w:rFonts w:ascii="Times New Roman" w:hAnsi="Times New Roman" w:cs="Times New Roman"/>
                <w:sz w:val="28"/>
                <w:szCs w:val="28"/>
              </w:rPr>
              <w:b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50%</w:t>
            </w:r>
            <w:r w:rsidRPr="00802684">
              <w:rPr>
                <w:rFonts w:ascii="Times New Roman" w:hAnsi="Times New Roman" w:cs="Times New Roman"/>
                <w:sz w:val="28"/>
                <w:szCs w:val="28"/>
              </w:rPr>
              <w:br/>
              <w:t>75%</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Малахова О.В.</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Химия</w:t>
            </w:r>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9Б</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4,5</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Мошева Г.В.</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Химия</w:t>
            </w:r>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9В</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Малахова О.В.</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lastRenderedPageBreak/>
              <w:t>Химия</w:t>
            </w:r>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9Г</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Малахова О.В.</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proofErr w:type="spellStart"/>
            <w:proofErr w:type="gramStart"/>
            <w:r w:rsidRPr="00802684">
              <w:rPr>
                <w:rFonts w:ascii="Times New Roman" w:hAnsi="Times New Roman" w:cs="Times New Roman"/>
                <w:sz w:val="28"/>
                <w:szCs w:val="28"/>
              </w:rPr>
              <w:t>Информа</w:t>
            </w:r>
            <w:proofErr w:type="spellEnd"/>
            <w:r w:rsidRPr="00802684">
              <w:rPr>
                <w:rFonts w:ascii="Times New Roman" w:hAnsi="Times New Roman" w:cs="Times New Roman"/>
                <w:sz w:val="28"/>
                <w:szCs w:val="28"/>
              </w:rPr>
              <w:t>-тика</w:t>
            </w:r>
            <w:proofErr w:type="gramEnd"/>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9А</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3,83(4)</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4,5</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Червякова Н.А.</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proofErr w:type="spellStart"/>
            <w:proofErr w:type="gramStart"/>
            <w:r w:rsidRPr="00802684">
              <w:rPr>
                <w:rFonts w:ascii="Times New Roman" w:hAnsi="Times New Roman" w:cs="Times New Roman"/>
                <w:sz w:val="28"/>
                <w:szCs w:val="28"/>
              </w:rPr>
              <w:t>Информа</w:t>
            </w:r>
            <w:proofErr w:type="spellEnd"/>
            <w:r w:rsidRPr="00802684">
              <w:rPr>
                <w:rFonts w:ascii="Times New Roman" w:hAnsi="Times New Roman" w:cs="Times New Roman"/>
                <w:sz w:val="28"/>
                <w:szCs w:val="28"/>
              </w:rPr>
              <w:t>-тика</w:t>
            </w:r>
            <w:proofErr w:type="gramEnd"/>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9Б</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3,5</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Червякова Н.А.</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proofErr w:type="spellStart"/>
            <w:proofErr w:type="gramStart"/>
            <w:r w:rsidRPr="00802684">
              <w:rPr>
                <w:rFonts w:ascii="Times New Roman" w:hAnsi="Times New Roman" w:cs="Times New Roman"/>
                <w:sz w:val="28"/>
                <w:szCs w:val="28"/>
              </w:rPr>
              <w:t>Информа</w:t>
            </w:r>
            <w:proofErr w:type="spellEnd"/>
            <w:r w:rsidRPr="00802684">
              <w:rPr>
                <w:rFonts w:ascii="Times New Roman" w:hAnsi="Times New Roman" w:cs="Times New Roman"/>
                <w:sz w:val="28"/>
                <w:szCs w:val="28"/>
              </w:rPr>
              <w:t>-тика</w:t>
            </w:r>
            <w:proofErr w:type="gramEnd"/>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9Г</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3,33</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3,28</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28,57%</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Новиков И.А.</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proofErr w:type="spellStart"/>
            <w:proofErr w:type="gramStart"/>
            <w:r w:rsidRPr="00802684">
              <w:rPr>
                <w:rFonts w:ascii="Times New Roman" w:hAnsi="Times New Roman" w:cs="Times New Roman"/>
                <w:sz w:val="28"/>
                <w:szCs w:val="28"/>
              </w:rPr>
              <w:t>Информа</w:t>
            </w:r>
            <w:proofErr w:type="spellEnd"/>
            <w:r w:rsidRPr="00802684">
              <w:rPr>
                <w:rFonts w:ascii="Times New Roman" w:hAnsi="Times New Roman" w:cs="Times New Roman"/>
                <w:sz w:val="28"/>
                <w:szCs w:val="28"/>
              </w:rPr>
              <w:t>-тика</w:t>
            </w:r>
            <w:proofErr w:type="gramEnd"/>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9В</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3,33</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33,33%</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Новиков И.А.</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Литература</w:t>
            </w:r>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9Б</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Каткова Т.П.</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Литература</w:t>
            </w:r>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9В</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3,4</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Каткова Т.П.</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Литература</w:t>
            </w:r>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9Г</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3,5</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50%</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Каткова Т.</w:t>
            </w:r>
            <w:proofErr w:type="gramStart"/>
            <w:r w:rsidRPr="00802684">
              <w:rPr>
                <w:rFonts w:ascii="Times New Roman" w:hAnsi="Times New Roman" w:cs="Times New Roman"/>
                <w:sz w:val="28"/>
                <w:szCs w:val="28"/>
              </w:rPr>
              <w:t>П</w:t>
            </w:r>
            <w:proofErr w:type="gramEnd"/>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Физика</w:t>
            </w:r>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9А</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3,25</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25%</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proofErr w:type="spellStart"/>
            <w:r w:rsidRPr="00802684">
              <w:rPr>
                <w:rFonts w:ascii="Times New Roman" w:hAnsi="Times New Roman" w:cs="Times New Roman"/>
                <w:sz w:val="28"/>
                <w:szCs w:val="28"/>
              </w:rPr>
              <w:t>Фильченкова</w:t>
            </w:r>
            <w:proofErr w:type="spellEnd"/>
            <w:r w:rsidRPr="00802684">
              <w:rPr>
                <w:rFonts w:ascii="Times New Roman" w:hAnsi="Times New Roman" w:cs="Times New Roman"/>
                <w:sz w:val="28"/>
                <w:szCs w:val="28"/>
              </w:rPr>
              <w:t xml:space="preserve"> З.И.</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Физика</w:t>
            </w:r>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9б</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3,2</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50%</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proofErr w:type="spellStart"/>
            <w:r w:rsidRPr="00802684">
              <w:rPr>
                <w:rFonts w:ascii="Times New Roman" w:hAnsi="Times New Roman" w:cs="Times New Roman"/>
                <w:sz w:val="28"/>
                <w:szCs w:val="28"/>
              </w:rPr>
              <w:t>Фильченкова</w:t>
            </w:r>
            <w:proofErr w:type="spellEnd"/>
            <w:r w:rsidRPr="00802684">
              <w:rPr>
                <w:rFonts w:ascii="Times New Roman" w:hAnsi="Times New Roman" w:cs="Times New Roman"/>
                <w:sz w:val="28"/>
                <w:szCs w:val="28"/>
              </w:rPr>
              <w:t xml:space="preserve"> З.И.</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Биология</w:t>
            </w:r>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9А</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13</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3,8</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3,15</w:t>
            </w:r>
            <w:r w:rsidRPr="00802684">
              <w:rPr>
                <w:rFonts w:ascii="Times New Roman" w:hAnsi="Times New Roman" w:cs="Times New Roman"/>
                <w:sz w:val="28"/>
                <w:szCs w:val="28"/>
              </w:rPr>
              <w:br/>
              <w:t>3,58</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w:t>
            </w:r>
            <w:r w:rsidRPr="00802684">
              <w:rPr>
                <w:rFonts w:ascii="Times New Roman" w:hAnsi="Times New Roman" w:cs="Times New Roman"/>
                <w:sz w:val="28"/>
                <w:szCs w:val="28"/>
              </w:rPr>
              <w:br/>
              <w:t>4</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r w:rsidRPr="00802684">
              <w:rPr>
                <w:rFonts w:ascii="Times New Roman" w:hAnsi="Times New Roman" w:cs="Times New Roman"/>
                <w:sz w:val="28"/>
                <w:szCs w:val="28"/>
              </w:rPr>
              <w:b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92%</w:t>
            </w:r>
            <w:r w:rsidRPr="00802684">
              <w:rPr>
                <w:rFonts w:ascii="Times New Roman" w:hAnsi="Times New Roman" w:cs="Times New Roman"/>
                <w:sz w:val="28"/>
                <w:szCs w:val="28"/>
              </w:rPr>
              <w:b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23%</w:t>
            </w:r>
            <w:r w:rsidRPr="00802684">
              <w:rPr>
                <w:rFonts w:ascii="Times New Roman" w:hAnsi="Times New Roman" w:cs="Times New Roman"/>
                <w:sz w:val="28"/>
                <w:szCs w:val="28"/>
              </w:rPr>
              <w:br/>
              <w:t>30%</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Новикова Т.А.</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Биология</w:t>
            </w:r>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9Б</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3,5</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3,66</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66,66%</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Новикова Т.А.</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Биология</w:t>
            </w:r>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9В</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8</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3,33</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w:t>
            </w:r>
            <w:r w:rsidRPr="00802684">
              <w:rPr>
                <w:rFonts w:ascii="Times New Roman" w:hAnsi="Times New Roman" w:cs="Times New Roman"/>
                <w:sz w:val="28"/>
                <w:szCs w:val="28"/>
              </w:rPr>
              <w:br/>
              <w:t>3,25</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r w:rsidRPr="00802684">
              <w:rPr>
                <w:rFonts w:ascii="Times New Roman" w:hAnsi="Times New Roman" w:cs="Times New Roman"/>
                <w:sz w:val="28"/>
                <w:szCs w:val="28"/>
              </w:rPr>
              <w:br/>
              <w:t>2</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6</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r w:rsidRPr="00802684">
              <w:rPr>
                <w:rFonts w:ascii="Times New Roman" w:hAnsi="Times New Roman" w:cs="Times New Roman"/>
                <w:sz w:val="28"/>
                <w:szCs w:val="28"/>
              </w:rPr>
              <w:b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87,5%</w:t>
            </w:r>
            <w:r w:rsidRPr="00802684">
              <w:rPr>
                <w:rFonts w:ascii="Times New Roman" w:hAnsi="Times New Roman" w:cs="Times New Roman"/>
                <w:sz w:val="28"/>
                <w:szCs w:val="28"/>
              </w:rPr>
              <w:b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12,5%</w:t>
            </w:r>
            <w:r w:rsidRPr="00802684">
              <w:rPr>
                <w:rFonts w:ascii="Times New Roman" w:hAnsi="Times New Roman" w:cs="Times New Roman"/>
                <w:sz w:val="28"/>
                <w:szCs w:val="28"/>
              </w:rPr>
              <w:br/>
              <w:t>25%</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Малахова О.В.</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Биология</w:t>
            </w:r>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9Г</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3,33</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3,28</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28,57</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Малахова О.В.</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География</w:t>
            </w:r>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9А</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3,85</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География</w:t>
            </w:r>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9Б</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13</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4,42</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3,92</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6</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69,23</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Ревенко Н.В.</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География</w:t>
            </w:r>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9В</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8</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 (3,27)</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3,62</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50%</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Ревенко Н.В.</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proofErr w:type="gramStart"/>
            <w:r w:rsidRPr="00802684">
              <w:rPr>
                <w:rFonts w:ascii="Times New Roman" w:hAnsi="Times New Roman" w:cs="Times New Roman"/>
                <w:sz w:val="28"/>
                <w:szCs w:val="28"/>
              </w:rPr>
              <w:t>Общество-</w:t>
            </w:r>
            <w:r w:rsidRPr="00802684">
              <w:rPr>
                <w:rFonts w:ascii="Times New Roman" w:hAnsi="Times New Roman" w:cs="Times New Roman"/>
                <w:sz w:val="28"/>
                <w:szCs w:val="28"/>
              </w:rPr>
              <w:lastRenderedPageBreak/>
              <w:t>знание</w:t>
            </w:r>
            <w:proofErr w:type="gramEnd"/>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lastRenderedPageBreak/>
              <w:t>9А</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13</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3,83</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3,53</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53%</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Федотов А.О.</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proofErr w:type="gramStart"/>
            <w:r w:rsidRPr="00802684">
              <w:rPr>
                <w:rFonts w:ascii="Times New Roman" w:hAnsi="Times New Roman" w:cs="Times New Roman"/>
                <w:sz w:val="28"/>
                <w:szCs w:val="28"/>
              </w:rPr>
              <w:lastRenderedPageBreak/>
              <w:t>Общество-знание</w:t>
            </w:r>
            <w:proofErr w:type="gramEnd"/>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9Б</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23</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3,56</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4,17</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17</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95%</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Федотов А.О.</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proofErr w:type="gramStart"/>
            <w:r w:rsidRPr="00802684">
              <w:rPr>
                <w:rFonts w:ascii="Times New Roman" w:hAnsi="Times New Roman" w:cs="Times New Roman"/>
                <w:sz w:val="28"/>
                <w:szCs w:val="28"/>
              </w:rPr>
              <w:t>Общество-знание</w:t>
            </w:r>
            <w:proofErr w:type="gramEnd"/>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9В</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20</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3,38</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(3,5)</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3,35</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13</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35%</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Федотов А.О.</w:t>
            </w:r>
          </w:p>
        </w:tc>
      </w:tr>
      <w:tr w:rsidR="00802684" w:rsidRPr="00802684" w:rsidTr="00802684">
        <w:tc>
          <w:tcPr>
            <w:tcW w:w="1262" w:type="dxa"/>
          </w:tcPr>
          <w:p w:rsidR="00802684" w:rsidRPr="00802684" w:rsidRDefault="00802684" w:rsidP="00802684">
            <w:pPr>
              <w:spacing w:line="276" w:lineRule="auto"/>
              <w:jc w:val="both"/>
              <w:rPr>
                <w:rFonts w:ascii="Times New Roman" w:hAnsi="Times New Roman" w:cs="Times New Roman"/>
                <w:sz w:val="28"/>
                <w:szCs w:val="28"/>
              </w:rPr>
            </w:pPr>
            <w:proofErr w:type="gramStart"/>
            <w:r w:rsidRPr="00802684">
              <w:rPr>
                <w:rFonts w:ascii="Times New Roman" w:hAnsi="Times New Roman" w:cs="Times New Roman"/>
                <w:sz w:val="28"/>
                <w:szCs w:val="28"/>
              </w:rPr>
              <w:t>Общество-знание</w:t>
            </w:r>
            <w:proofErr w:type="gramEnd"/>
          </w:p>
        </w:tc>
        <w:tc>
          <w:tcPr>
            <w:tcW w:w="71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9Г</w:t>
            </w:r>
          </w:p>
        </w:tc>
        <w:tc>
          <w:tcPr>
            <w:tcW w:w="104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18</w:t>
            </w:r>
          </w:p>
        </w:tc>
        <w:tc>
          <w:tcPr>
            <w:tcW w:w="939"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3,38</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(3,46)</w:t>
            </w:r>
          </w:p>
        </w:tc>
        <w:tc>
          <w:tcPr>
            <w:tcW w:w="993"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3,66</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w:t>
            </w:r>
          </w:p>
        </w:tc>
        <w:tc>
          <w:tcPr>
            <w:tcW w:w="425"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w:t>
            </w:r>
          </w:p>
        </w:tc>
        <w:tc>
          <w:tcPr>
            <w:tcW w:w="567"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p>
        </w:tc>
        <w:tc>
          <w:tcPr>
            <w:tcW w:w="85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708"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44%</w:t>
            </w:r>
          </w:p>
        </w:tc>
        <w:tc>
          <w:tcPr>
            <w:tcW w:w="1361" w:type="dxa"/>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Федотов А.О.</w:t>
            </w:r>
          </w:p>
        </w:tc>
      </w:tr>
    </w:tbl>
    <w:p w:rsidR="00802684" w:rsidRPr="00802684" w:rsidRDefault="00802684" w:rsidP="00802684">
      <w:pPr>
        <w:spacing w:after="0"/>
        <w:jc w:val="both"/>
        <w:rPr>
          <w:rFonts w:ascii="Times New Roman" w:hAnsi="Times New Roman" w:cs="Times New Roman"/>
          <w:sz w:val="28"/>
          <w:szCs w:val="28"/>
        </w:rPr>
      </w:pPr>
    </w:p>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 xml:space="preserve"> </w:t>
      </w:r>
      <w:proofErr w:type="gramStart"/>
      <w:r w:rsidRPr="00802684">
        <w:rPr>
          <w:rFonts w:ascii="Times New Roman" w:hAnsi="Times New Roman" w:cs="Times New Roman"/>
          <w:sz w:val="28"/>
          <w:szCs w:val="28"/>
        </w:rPr>
        <w:t>Высокие результаты на ГИА показали классы: 9 «А» по русскому языку, учитель Михайлова М.И.; «9Б», 9 «В», «Г» по русскому языку, учитель Каткова Т.П.; 9 «Б» по английскому языку, учителя Патрушева Е.Н., Мерзлякова Н.А.; 9 «Б» по химии, учитель Мошева Г.В.; 9 «А», «Б» по информатике, учитель Червякова Н.И.;</w:t>
      </w:r>
      <w:proofErr w:type="gramEnd"/>
      <w:r w:rsidRPr="00802684">
        <w:rPr>
          <w:rFonts w:ascii="Times New Roman" w:hAnsi="Times New Roman" w:cs="Times New Roman"/>
          <w:sz w:val="28"/>
          <w:szCs w:val="28"/>
        </w:rPr>
        <w:t xml:space="preserve"> 9 «Б», 9 «В» по литературе, учитель Каткова Т.П.; 9 «Б» по обществознанию, учитель Федотов А.О. Низкие результаты имеют учащиеся 9 «В», 9 «Г» по химии, учитель Малахова О.В.; 9 «Г», 9 «В» по информатике, учитель Новиков И.А.; 9 «А» по физике, учитель </w:t>
      </w:r>
      <w:proofErr w:type="spellStart"/>
      <w:r w:rsidRPr="00802684">
        <w:rPr>
          <w:rFonts w:ascii="Times New Roman" w:hAnsi="Times New Roman" w:cs="Times New Roman"/>
          <w:sz w:val="28"/>
          <w:szCs w:val="28"/>
        </w:rPr>
        <w:t>Фильченкова</w:t>
      </w:r>
      <w:proofErr w:type="spellEnd"/>
      <w:r w:rsidRPr="00802684">
        <w:rPr>
          <w:rFonts w:ascii="Times New Roman" w:hAnsi="Times New Roman" w:cs="Times New Roman"/>
          <w:sz w:val="28"/>
          <w:szCs w:val="28"/>
        </w:rPr>
        <w:t xml:space="preserve"> З.И.; 9 «А» по биологии, учитель Новикова Т.А.; 9 «В» по биологии, учитель Малахова О.В.; 9 «В» по обществознанию, учитель Федотов А.О.,9 «В», 9 «Г» по алгебре, учитель Смирнова М.О.</w:t>
      </w:r>
    </w:p>
    <w:p w:rsidR="00802684" w:rsidRPr="00802684" w:rsidRDefault="00802684" w:rsidP="00802684">
      <w:pPr>
        <w:spacing w:after="0"/>
        <w:jc w:val="center"/>
        <w:rPr>
          <w:rFonts w:ascii="Times New Roman" w:hAnsi="Times New Roman" w:cs="Times New Roman"/>
          <w:bCs/>
          <w:i/>
          <w:iCs/>
          <w:sz w:val="28"/>
          <w:szCs w:val="28"/>
        </w:rPr>
      </w:pPr>
      <w:r w:rsidRPr="00802684">
        <w:rPr>
          <w:rFonts w:ascii="Times New Roman" w:hAnsi="Times New Roman" w:cs="Times New Roman"/>
          <w:bCs/>
          <w:i/>
          <w:iCs/>
          <w:sz w:val="28"/>
          <w:szCs w:val="28"/>
        </w:rPr>
        <w:t>Сравнительная характеристика результатов итоговой аттестации по русскому языку и математике 9 классов за 3 года</w:t>
      </w:r>
    </w:p>
    <w:p w:rsidR="00802684" w:rsidRPr="00802684" w:rsidRDefault="00802684" w:rsidP="00802684">
      <w:pPr>
        <w:spacing w:after="0"/>
        <w:jc w:val="both"/>
        <w:rPr>
          <w:rFonts w:ascii="Times New Roman" w:hAnsi="Times New Roman" w:cs="Times New Roman"/>
          <w:bCs/>
          <w:iCs/>
          <w:sz w:val="28"/>
          <w:szCs w:val="28"/>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417"/>
        <w:gridCol w:w="1276"/>
        <w:gridCol w:w="1275"/>
        <w:gridCol w:w="1275"/>
        <w:gridCol w:w="1093"/>
        <w:gridCol w:w="1093"/>
      </w:tblGrid>
      <w:tr w:rsidR="00802684" w:rsidRPr="00802684" w:rsidTr="00802684">
        <w:trPr>
          <w:trHeight w:val="1603"/>
        </w:trPr>
        <w:tc>
          <w:tcPr>
            <w:tcW w:w="1983"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Предмет</w:t>
            </w:r>
          </w:p>
        </w:tc>
        <w:tc>
          <w:tcPr>
            <w:tcW w:w="1417"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Кол-во уч-ся</w:t>
            </w:r>
          </w:p>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2016</w:t>
            </w:r>
          </w:p>
          <w:p w:rsidR="00802684" w:rsidRPr="00802684" w:rsidRDefault="00802684" w:rsidP="00802684">
            <w:pPr>
              <w:spacing w:after="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Кол-во уч-ся</w:t>
            </w:r>
          </w:p>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2017</w:t>
            </w:r>
          </w:p>
        </w:tc>
        <w:tc>
          <w:tcPr>
            <w:tcW w:w="127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Кол-во</w:t>
            </w:r>
            <w:r w:rsidRPr="00802684">
              <w:rPr>
                <w:rFonts w:ascii="Times New Roman" w:hAnsi="Times New Roman" w:cs="Times New Roman"/>
                <w:sz w:val="28"/>
                <w:szCs w:val="28"/>
              </w:rPr>
              <w:br/>
              <w:t>уч-ся</w:t>
            </w:r>
          </w:p>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2018</w:t>
            </w:r>
          </w:p>
        </w:tc>
        <w:tc>
          <w:tcPr>
            <w:tcW w:w="1275"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Сред-</w:t>
            </w:r>
          </w:p>
          <w:p w:rsidR="00802684" w:rsidRPr="00802684" w:rsidRDefault="00802684" w:rsidP="00802684">
            <w:pPr>
              <w:spacing w:after="0"/>
              <w:jc w:val="both"/>
              <w:rPr>
                <w:rFonts w:ascii="Times New Roman" w:hAnsi="Times New Roman" w:cs="Times New Roman"/>
                <w:sz w:val="28"/>
                <w:szCs w:val="28"/>
              </w:rPr>
            </w:pPr>
            <w:proofErr w:type="spellStart"/>
            <w:r w:rsidRPr="00802684">
              <w:rPr>
                <w:rFonts w:ascii="Times New Roman" w:hAnsi="Times New Roman" w:cs="Times New Roman"/>
                <w:sz w:val="28"/>
                <w:szCs w:val="28"/>
              </w:rPr>
              <w:t>ний</w:t>
            </w:r>
            <w:proofErr w:type="spellEnd"/>
          </w:p>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балл 2016</w:t>
            </w:r>
          </w:p>
        </w:tc>
        <w:tc>
          <w:tcPr>
            <w:tcW w:w="1093"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after="0"/>
              <w:jc w:val="both"/>
              <w:rPr>
                <w:rFonts w:ascii="Times New Roman" w:hAnsi="Times New Roman" w:cs="Times New Roman"/>
                <w:sz w:val="28"/>
                <w:szCs w:val="28"/>
              </w:rPr>
            </w:pPr>
            <w:proofErr w:type="gramStart"/>
            <w:r w:rsidRPr="00802684">
              <w:rPr>
                <w:rFonts w:ascii="Times New Roman" w:hAnsi="Times New Roman" w:cs="Times New Roman"/>
                <w:sz w:val="28"/>
                <w:szCs w:val="28"/>
              </w:rPr>
              <w:t>Сред-</w:t>
            </w:r>
            <w:proofErr w:type="spellStart"/>
            <w:r w:rsidRPr="00802684">
              <w:rPr>
                <w:rFonts w:ascii="Times New Roman" w:hAnsi="Times New Roman" w:cs="Times New Roman"/>
                <w:sz w:val="28"/>
                <w:szCs w:val="28"/>
              </w:rPr>
              <w:t>ний</w:t>
            </w:r>
            <w:proofErr w:type="spellEnd"/>
            <w:proofErr w:type="gramEnd"/>
          </w:p>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балл 2017</w:t>
            </w:r>
          </w:p>
        </w:tc>
        <w:tc>
          <w:tcPr>
            <w:tcW w:w="1093"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after="0"/>
              <w:jc w:val="both"/>
              <w:rPr>
                <w:rFonts w:ascii="Times New Roman" w:hAnsi="Times New Roman" w:cs="Times New Roman"/>
                <w:sz w:val="28"/>
                <w:szCs w:val="28"/>
              </w:rPr>
            </w:pPr>
            <w:proofErr w:type="gramStart"/>
            <w:r w:rsidRPr="00802684">
              <w:rPr>
                <w:rFonts w:ascii="Times New Roman" w:hAnsi="Times New Roman" w:cs="Times New Roman"/>
                <w:sz w:val="28"/>
                <w:szCs w:val="28"/>
              </w:rPr>
              <w:t>Сред-</w:t>
            </w:r>
            <w:proofErr w:type="spellStart"/>
            <w:r w:rsidRPr="00802684">
              <w:rPr>
                <w:rFonts w:ascii="Times New Roman" w:hAnsi="Times New Roman" w:cs="Times New Roman"/>
                <w:sz w:val="28"/>
                <w:szCs w:val="28"/>
              </w:rPr>
              <w:t>ний</w:t>
            </w:r>
            <w:proofErr w:type="spellEnd"/>
            <w:proofErr w:type="gramEnd"/>
          </w:p>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балл 2018</w:t>
            </w:r>
          </w:p>
        </w:tc>
      </w:tr>
      <w:tr w:rsidR="00802684" w:rsidRPr="00802684" w:rsidTr="00802684">
        <w:trPr>
          <w:trHeight w:val="552"/>
        </w:trPr>
        <w:tc>
          <w:tcPr>
            <w:tcW w:w="1983"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94</w:t>
            </w:r>
          </w:p>
        </w:tc>
        <w:tc>
          <w:tcPr>
            <w:tcW w:w="127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78</w:t>
            </w:r>
          </w:p>
        </w:tc>
        <w:tc>
          <w:tcPr>
            <w:tcW w:w="127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after="0"/>
              <w:jc w:val="both"/>
              <w:rPr>
                <w:rFonts w:ascii="Times New Roman" w:hAnsi="Times New Roman" w:cs="Times New Roman"/>
                <w:sz w:val="28"/>
                <w:szCs w:val="28"/>
              </w:rPr>
            </w:pPr>
            <w:r>
              <w:rPr>
                <w:rFonts w:ascii="Times New Roman" w:hAnsi="Times New Roman" w:cs="Times New Roman"/>
                <w:sz w:val="28"/>
                <w:szCs w:val="28"/>
              </w:rPr>
              <w:t>86</w:t>
            </w:r>
          </w:p>
        </w:tc>
        <w:tc>
          <w:tcPr>
            <w:tcW w:w="1275"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51,1</w:t>
            </w:r>
          </w:p>
        </w:tc>
        <w:tc>
          <w:tcPr>
            <w:tcW w:w="1093"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49,9</w:t>
            </w:r>
          </w:p>
        </w:tc>
        <w:tc>
          <w:tcPr>
            <w:tcW w:w="1093"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after="0"/>
              <w:jc w:val="both"/>
              <w:rPr>
                <w:rFonts w:ascii="Times New Roman" w:hAnsi="Times New Roman" w:cs="Times New Roman"/>
                <w:sz w:val="28"/>
                <w:szCs w:val="28"/>
              </w:rPr>
            </w:pPr>
            <w:r>
              <w:rPr>
                <w:rFonts w:ascii="Times New Roman" w:hAnsi="Times New Roman" w:cs="Times New Roman"/>
                <w:sz w:val="28"/>
                <w:szCs w:val="28"/>
              </w:rPr>
              <w:t>60.3</w:t>
            </w:r>
          </w:p>
        </w:tc>
      </w:tr>
      <w:tr w:rsidR="00802684" w:rsidRPr="00802684" w:rsidTr="00802684">
        <w:trPr>
          <w:trHeight w:val="546"/>
        </w:trPr>
        <w:tc>
          <w:tcPr>
            <w:tcW w:w="1983"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Математика</w:t>
            </w:r>
          </w:p>
        </w:tc>
        <w:tc>
          <w:tcPr>
            <w:tcW w:w="1417"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94</w:t>
            </w:r>
          </w:p>
        </w:tc>
        <w:tc>
          <w:tcPr>
            <w:tcW w:w="127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78</w:t>
            </w:r>
          </w:p>
        </w:tc>
        <w:tc>
          <w:tcPr>
            <w:tcW w:w="127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after="0"/>
              <w:jc w:val="both"/>
              <w:rPr>
                <w:rFonts w:ascii="Times New Roman" w:hAnsi="Times New Roman" w:cs="Times New Roman"/>
                <w:sz w:val="28"/>
                <w:szCs w:val="28"/>
              </w:rPr>
            </w:pPr>
            <w:r>
              <w:rPr>
                <w:rFonts w:ascii="Times New Roman" w:hAnsi="Times New Roman" w:cs="Times New Roman"/>
                <w:sz w:val="28"/>
                <w:szCs w:val="28"/>
              </w:rPr>
              <w:t>86</w:t>
            </w:r>
          </w:p>
        </w:tc>
        <w:tc>
          <w:tcPr>
            <w:tcW w:w="1275"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48,05</w:t>
            </w:r>
          </w:p>
        </w:tc>
        <w:tc>
          <w:tcPr>
            <w:tcW w:w="1093"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45,1</w:t>
            </w:r>
          </w:p>
        </w:tc>
        <w:tc>
          <w:tcPr>
            <w:tcW w:w="1093"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after="0"/>
              <w:jc w:val="both"/>
              <w:rPr>
                <w:rFonts w:ascii="Times New Roman" w:hAnsi="Times New Roman" w:cs="Times New Roman"/>
                <w:sz w:val="28"/>
                <w:szCs w:val="28"/>
              </w:rPr>
            </w:pPr>
            <w:r>
              <w:rPr>
                <w:rFonts w:ascii="Times New Roman" w:hAnsi="Times New Roman" w:cs="Times New Roman"/>
                <w:sz w:val="28"/>
                <w:szCs w:val="28"/>
              </w:rPr>
              <w:t>45.6</w:t>
            </w:r>
          </w:p>
        </w:tc>
      </w:tr>
    </w:tbl>
    <w:p w:rsidR="001960F8" w:rsidRDefault="00802684" w:rsidP="001960F8">
      <w:pPr>
        <w:spacing w:after="0"/>
        <w:jc w:val="both"/>
        <w:rPr>
          <w:rFonts w:ascii="Times New Roman" w:hAnsi="Times New Roman" w:cs="Times New Roman"/>
          <w:sz w:val="28"/>
          <w:szCs w:val="28"/>
        </w:rPr>
      </w:pPr>
      <w:r>
        <w:rPr>
          <w:rFonts w:ascii="Times New Roman" w:hAnsi="Times New Roman" w:cs="Times New Roman"/>
          <w:sz w:val="28"/>
          <w:szCs w:val="28"/>
        </w:rPr>
        <w:t>Снижение результатов по математике, повышение – по русскому языку.</w:t>
      </w:r>
    </w:p>
    <w:p w:rsidR="00802684" w:rsidRDefault="00802684" w:rsidP="00802684">
      <w:pPr>
        <w:spacing w:after="0"/>
        <w:jc w:val="both"/>
        <w:rPr>
          <w:rFonts w:ascii="Times New Roman" w:hAnsi="Times New Roman" w:cs="Times New Roman"/>
          <w:b/>
          <w:sz w:val="28"/>
          <w:szCs w:val="28"/>
        </w:rPr>
      </w:pPr>
    </w:p>
    <w:p w:rsidR="00802684" w:rsidRPr="00802684" w:rsidRDefault="00802684" w:rsidP="00802684">
      <w:pPr>
        <w:spacing w:after="0"/>
        <w:jc w:val="both"/>
        <w:rPr>
          <w:rFonts w:ascii="Times New Roman" w:hAnsi="Times New Roman" w:cs="Times New Roman"/>
          <w:b/>
          <w:sz w:val="28"/>
          <w:szCs w:val="28"/>
        </w:rPr>
      </w:pPr>
      <w:r w:rsidRPr="00802684">
        <w:rPr>
          <w:rFonts w:ascii="Times New Roman" w:hAnsi="Times New Roman" w:cs="Times New Roman"/>
          <w:b/>
          <w:sz w:val="28"/>
          <w:szCs w:val="28"/>
        </w:rPr>
        <w:t>Результаты итоговой аттестации 11 классов за последние 3 года.</w:t>
      </w:r>
    </w:p>
    <w:p w:rsidR="00802684" w:rsidRPr="00802684" w:rsidRDefault="00802684" w:rsidP="00802684">
      <w:pPr>
        <w:spacing w:after="0"/>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1963"/>
        <w:gridCol w:w="1183"/>
        <w:gridCol w:w="1183"/>
        <w:gridCol w:w="1122"/>
        <w:gridCol w:w="1122"/>
        <w:gridCol w:w="1183"/>
        <w:gridCol w:w="1122"/>
        <w:gridCol w:w="1260"/>
      </w:tblGrid>
      <w:tr w:rsidR="00802684" w:rsidRPr="00802684" w:rsidTr="00802684">
        <w:tc>
          <w:tcPr>
            <w:tcW w:w="1655"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предмет</w:t>
            </w:r>
          </w:p>
        </w:tc>
        <w:tc>
          <w:tcPr>
            <w:tcW w:w="1101"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2016</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Кол-во учеников</w:t>
            </w:r>
          </w:p>
        </w:tc>
        <w:tc>
          <w:tcPr>
            <w:tcW w:w="1101"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2017</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Кол-во учеников</w:t>
            </w:r>
          </w:p>
        </w:tc>
        <w:tc>
          <w:tcPr>
            <w:tcW w:w="1079"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Средний балл</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2016</w:t>
            </w:r>
          </w:p>
        </w:tc>
        <w:tc>
          <w:tcPr>
            <w:tcW w:w="1079"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 xml:space="preserve">Средний </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Балл</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2017</w:t>
            </w:r>
          </w:p>
        </w:tc>
        <w:tc>
          <w:tcPr>
            <w:tcW w:w="1128"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2018</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Кол-во учеников</w:t>
            </w:r>
          </w:p>
        </w:tc>
        <w:tc>
          <w:tcPr>
            <w:tcW w:w="11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 xml:space="preserve">Средний </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Балл</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2018</w:t>
            </w:r>
          </w:p>
        </w:tc>
        <w:tc>
          <w:tcPr>
            <w:tcW w:w="11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Динамика</w:t>
            </w:r>
          </w:p>
        </w:tc>
      </w:tr>
      <w:tr w:rsidR="00802684" w:rsidRPr="00802684" w:rsidTr="00802684">
        <w:tc>
          <w:tcPr>
            <w:tcW w:w="1655"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lastRenderedPageBreak/>
              <w:t>Русский язык</w:t>
            </w:r>
          </w:p>
        </w:tc>
        <w:tc>
          <w:tcPr>
            <w:tcW w:w="1101"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16</w:t>
            </w:r>
          </w:p>
        </w:tc>
        <w:tc>
          <w:tcPr>
            <w:tcW w:w="1101"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30</w:t>
            </w:r>
          </w:p>
        </w:tc>
        <w:tc>
          <w:tcPr>
            <w:tcW w:w="1079"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72</w:t>
            </w:r>
          </w:p>
        </w:tc>
        <w:tc>
          <w:tcPr>
            <w:tcW w:w="1079"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73</w:t>
            </w:r>
          </w:p>
        </w:tc>
        <w:tc>
          <w:tcPr>
            <w:tcW w:w="1128"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16</w:t>
            </w:r>
          </w:p>
        </w:tc>
        <w:tc>
          <w:tcPr>
            <w:tcW w:w="11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84</w:t>
            </w:r>
          </w:p>
        </w:tc>
        <w:tc>
          <w:tcPr>
            <w:tcW w:w="11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+11</w:t>
            </w:r>
          </w:p>
        </w:tc>
      </w:tr>
      <w:tr w:rsidR="00802684" w:rsidRPr="00802684" w:rsidTr="00802684">
        <w:tc>
          <w:tcPr>
            <w:tcW w:w="1655"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Математика</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профиль</w:t>
            </w:r>
          </w:p>
        </w:tc>
        <w:tc>
          <w:tcPr>
            <w:tcW w:w="1101"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13</w:t>
            </w:r>
          </w:p>
        </w:tc>
        <w:tc>
          <w:tcPr>
            <w:tcW w:w="1101"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19</w:t>
            </w:r>
          </w:p>
        </w:tc>
        <w:tc>
          <w:tcPr>
            <w:tcW w:w="1079"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37</w:t>
            </w:r>
          </w:p>
        </w:tc>
        <w:tc>
          <w:tcPr>
            <w:tcW w:w="1079"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55</w:t>
            </w:r>
          </w:p>
        </w:tc>
        <w:tc>
          <w:tcPr>
            <w:tcW w:w="1128"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13</w:t>
            </w:r>
          </w:p>
        </w:tc>
        <w:tc>
          <w:tcPr>
            <w:tcW w:w="11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50</w:t>
            </w:r>
          </w:p>
        </w:tc>
        <w:tc>
          <w:tcPr>
            <w:tcW w:w="11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w:t>
            </w:r>
          </w:p>
        </w:tc>
      </w:tr>
      <w:tr w:rsidR="00802684" w:rsidRPr="00802684" w:rsidTr="00802684">
        <w:tc>
          <w:tcPr>
            <w:tcW w:w="1655"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Информатика</w:t>
            </w:r>
          </w:p>
        </w:tc>
        <w:tc>
          <w:tcPr>
            <w:tcW w:w="1101"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w:t>
            </w:r>
          </w:p>
        </w:tc>
        <w:tc>
          <w:tcPr>
            <w:tcW w:w="1101"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1079"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53</w:t>
            </w:r>
          </w:p>
        </w:tc>
        <w:tc>
          <w:tcPr>
            <w:tcW w:w="1079"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1128"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w:t>
            </w:r>
          </w:p>
        </w:tc>
        <w:tc>
          <w:tcPr>
            <w:tcW w:w="11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62</w:t>
            </w:r>
          </w:p>
        </w:tc>
        <w:tc>
          <w:tcPr>
            <w:tcW w:w="11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w:t>
            </w:r>
          </w:p>
        </w:tc>
      </w:tr>
      <w:tr w:rsidR="00802684" w:rsidRPr="00802684" w:rsidTr="00802684">
        <w:tc>
          <w:tcPr>
            <w:tcW w:w="1655"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Обществознание</w:t>
            </w:r>
          </w:p>
        </w:tc>
        <w:tc>
          <w:tcPr>
            <w:tcW w:w="1101"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6</w:t>
            </w:r>
          </w:p>
        </w:tc>
        <w:tc>
          <w:tcPr>
            <w:tcW w:w="1101"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15</w:t>
            </w:r>
          </w:p>
        </w:tc>
        <w:tc>
          <w:tcPr>
            <w:tcW w:w="1079"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56</w:t>
            </w:r>
          </w:p>
        </w:tc>
        <w:tc>
          <w:tcPr>
            <w:tcW w:w="1079"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60</w:t>
            </w:r>
          </w:p>
        </w:tc>
        <w:tc>
          <w:tcPr>
            <w:tcW w:w="1128"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w:t>
            </w:r>
          </w:p>
        </w:tc>
        <w:tc>
          <w:tcPr>
            <w:tcW w:w="11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59</w:t>
            </w:r>
          </w:p>
        </w:tc>
        <w:tc>
          <w:tcPr>
            <w:tcW w:w="11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p>
        </w:tc>
      </w:tr>
      <w:tr w:rsidR="00802684" w:rsidRPr="00802684" w:rsidTr="00802684">
        <w:tc>
          <w:tcPr>
            <w:tcW w:w="1655"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Физика</w:t>
            </w:r>
          </w:p>
        </w:tc>
        <w:tc>
          <w:tcPr>
            <w:tcW w:w="1101"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1101"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6</w:t>
            </w:r>
          </w:p>
        </w:tc>
        <w:tc>
          <w:tcPr>
            <w:tcW w:w="1079"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1079"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60</w:t>
            </w:r>
          </w:p>
        </w:tc>
        <w:tc>
          <w:tcPr>
            <w:tcW w:w="1128"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w:t>
            </w:r>
          </w:p>
        </w:tc>
        <w:tc>
          <w:tcPr>
            <w:tcW w:w="11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52</w:t>
            </w:r>
          </w:p>
        </w:tc>
        <w:tc>
          <w:tcPr>
            <w:tcW w:w="11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-8</w:t>
            </w:r>
          </w:p>
        </w:tc>
      </w:tr>
      <w:tr w:rsidR="00802684" w:rsidRPr="00802684" w:rsidTr="00802684">
        <w:tc>
          <w:tcPr>
            <w:tcW w:w="1655"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Биология</w:t>
            </w:r>
          </w:p>
        </w:tc>
        <w:tc>
          <w:tcPr>
            <w:tcW w:w="1101"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w:t>
            </w:r>
          </w:p>
        </w:tc>
        <w:tc>
          <w:tcPr>
            <w:tcW w:w="1101"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w:t>
            </w:r>
          </w:p>
        </w:tc>
        <w:tc>
          <w:tcPr>
            <w:tcW w:w="1079"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42</w:t>
            </w:r>
          </w:p>
        </w:tc>
        <w:tc>
          <w:tcPr>
            <w:tcW w:w="1079"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51</w:t>
            </w:r>
          </w:p>
        </w:tc>
        <w:tc>
          <w:tcPr>
            <w:tcW w:w="1128"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w:t>
            </w:r>
          </w:p>
        </w:tc>
        <w:tc>
          <w:tcPr>
            <w:tcW w:w="11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56</w:t>
            </w:r>
          </w:p>
        </w:tc>
        <w:tc>
          <w:tcPr>
            <w:tcW w:w="11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w:t>
            </w:r>
          </w:p>
        </w:tc>
      </w:tr>
      <w:tr w:rsidR="00802684" w:rsidRPr="00802684" w:rsidTr="00802684">
        <w:tc>
          <w:tcPr>
            <w:tcW w:w="1655"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География</w:t>
            </w:r>
          </w:p>
        </w:tc>
        <w:tc>
          <w:tcPr>
            <w:tcW w:w="1101"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w:t>
            </w:r>
          </w:p>
        </w:tc>
        <w:tc>
          <w:tcPr>
            <w:tcW w:w="1101"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w:t>
            </w:r>
          </w:p>
        </w:tc>
        <w:tc>
          <w:tcPr>
            <w:tcW w:w="1079"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62</w:t>
            </w:r>
          </w:p>
        </w:tc>
        <w:tc>
          <w:tcPr>
            <w:tcW w:w="1079"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53</w:t>
            </w:r>
          </w:p>
        </w:tc>
        <w:tc>
          <w:tcPr>
            <w:tcW w:w="1128"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p>
        </w:tc>
        <w:tc>
          <w:tcPr>
            <w:tcW w:w="11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67</w:t>
            </w:r>
          </w:p>
        </w:tc>
        <w:tc>
          <w:tcPr>
            <w:tcW w:w="11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+14</w:t>
            </w:r>
          </w:p>
        </w:tc>
      </w:tr>
      <w:tr w:rsidR="00802684" w:rsidRPr="00802684" w:rsidTr="00802684">
        <w:tc>
          <w:tcPr>
            <w:tcW w:w="1655"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История</w:t>
            </w:r>
          </w:p>
        </w:tc>
        <w:tc>
          <w:tcPr>
            <w:tcW w:w="1101"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w:t>
            </w:r>
          </w:p>
        </w:tc>
        <w:tc>
          <w:tcPr>
            <w:tcW w:w="1101"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w:t>
            </w:r>
          </w:p>
        </w:tc>
        <w:tc>
          <w:tcPr>
            <w:tcW w:w="1079"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46</w:t>
            </w:r>
          </w:p>
        </w:tc>
        <w:tc>
          <w:tcPr>
            <w:tcW w:w="1079"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48</w:t>
            </w:r>
          </w:p>
        </w:tc>
        <w:tc>
          <w:tcPr>
            <w:tcW w:w="1128"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w:t>
            </w:r>
          </w:p>
        </w:tc>
        <w:tc>
          <w:tcPr>
            <w:tcW w:w="11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48</w:t>
            </w:r>
          </w:p>
        </w:tc>
        <w:tc>
          <w:tcPr>
            <w:tcW w:w="11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p>
        </w:tc>
      </w:tr>
      <w:tr w:rsidR="00802684" w:rsidRPr="00802684" w:rsidTr="00802684">
        <w:tc>
          <w:tcPr>
            <w:tcW w:w="1655"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Химия</w:t>
            </w:r>
          </w:p>
        </w:tc>
        <w:tc>
          <w:tcPr>
            <w:tcW w:w="1101"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w:t>
            </w:r>
          </w:p>
        </w:tc>
        <w:tc>
          <w:tcPr>
            <w:tcW w:w="1101"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w:t>
            </w:r>
          </w:p>
        </w:tc>
        <w:tc>
          <w:tcPr>
            <w:tcW w:w="1079"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34</w:t>
            </w:r>
          </w:p>
        </w:tc>
        <w:tc>
          <w:tcPr>
            <w:tcW w:w="1079"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48</w:t>
            </w:r>
          </w:p>
        </w:tc>
        <w:tc>
          <w:tcPr>
            <w:tcW w:w="1128"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w:t>
            </w:r>
          </w:p>
        </w:tc>
        <w:tc>
          <w:tcPr>
            <w:tcW w:w="11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40</w:t>
            </w:r>
          </w:p>
        </w:tc>
        <w:tc>
          <w:tcPr>
            <w:tcW w:w="11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-8</w:t>
            </w:r>
          </w:p>
        </w:tc>
      </w:tr>
      <w:tr w:rsidR="00802684" w:rsidRPr="00802684" w:rsidTr="00802684">
        <w:tc>
          <w:tcPr>
            <w:tcW w:w="1655"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Литература</w:t>
            </w:r>
          </w:p>
        </w:tc>
        <w:tc>
          <w:tcPr>
            <w:tcW w:w="1101"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1101"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1079"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73</w:t>
            </w:r>
          </w:p>
        </w:tc>
        <w:tc>
          <w:tcPr>
            <w:tcW w:w="1128"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11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p w:rsidR="00802684" w:rsidRPr="00802684" w:rsidRDefault="00802684" w:rsidP="00802684">
            <w:pPr>
              <w:spacing w:line="276" w:lineRule="auto"/>
              <w:jc w:val="both"/>
              <w:rPr>
                <w:rFonts w:ascii="Times New Roman" w:hAnsi="Times New Roman" w:cs="Times New Roman"/>
                <w:sz w:val="28"/>
                <w:szCs w:val="28"/>
              </w:rPr>
            </w:pPr>
          </w:p>
          <w:p w:rsidR="00802684" w:rsidRPr="00802684" w:rsidRDefault="00802684" w:rsidP="00802684">
            <w:pPr>
              <w:spacing w:line="276" w:lineRule="auto"/>
              <w:jc w:val="both"/>
              <w:rPr>
                <w:rFonts w:ascii="Times New Roman" w:hAnsi="Times New Roman" w:cs="Times New Roman"/>
                <w:sz w:val="28"/>
                <w:szCs w:val="28"/>
              </w:rPr>
            </w:pPr>
          </w:p>
        </w:tc>
        <w:tc>
          <w:tcPr>
            <w:tcW w:w="11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r>
      <w:tr w:rsidR="00802684" w:rsidRPr="00802684" w:rsidTr="00802684">
        <w:tc>
          <w:tcPr>
            <w:tcW w:w="1655"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Английский язык</w:t>
            </w:r>
          </w:p>
        </w:tc>
        <w:tc>
          <w:tcPr>
            <w:tcW w:w="1101"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1101"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w:t>
            </w:r>
          </w:p>
        </w:tc>
        <w:tc>
          <w:tcPr>
            <w:tcW w:w="1079"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1079"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70</w:t>
            </w:r>
          </w:p>
        </w:tc>
        <w:tc>
          <w:tcPr>
            <w:tcW w:w="1128"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w:t>
            </w:r>
          </w:p>
        </w:tc>
        <w:tc>
          <w:tcPr>
            <w:tcW w:w="11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56</w:t>
            </w:r>
          </w:p>
        </w:tc>
        <w:tc>
          <w:tcPr>
            <w:tcW w:w="11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-14</w:t>
            </w:r>
          </w:p>
        </w:tc>
      </w:tr>
      <w:tr w:rsidR="00802684" w:rsidRPr="00802684" w:rsidTr="00802684">
        <w:tc>
          <w:tcPr>
            <w:tcW w:w="1655"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Общий балл по классу</w:t>
            </w:r>
          </w:p>
        </w:tc>
        <w:tc>
          <w:tcPr>
            <w:tcW w:w="11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p>
        </w:tc>
        <w:tc>
          <w:tcPr>
            <w:tcW w:w="11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50,25</w:t>
            </w:r>
          </w:p>
        </w:tc>
        <w:tc>
          <w:tcPr>
            <w:tcW w:w="1079"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59,1</w:t>
            </w:r>
          </w:p>
        </w:tc>
        <w:tc>
          <w:tcPr>
            <w:tcW w:w="1128"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p>
        </w:tc>
        <w:tc>
          <w:tcPr>
            <w:tcW w:w="11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57,4</w:t>
            </w:r>
          </w:p>
        </w:tc>
        <w:tc>
          <w:tcPr>
            <w:tcW w:w="11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p>
        </w:tc>
      </w:tr>
    </w:tbl>
    <w:p w:rsidR="00802684" w:rsidRPr="00802684" w:rsidRDefault="00802684" w:rsidP="00802684">
      <w:pPr>
        <w:spacing w:after="0"/>
        <w:jc w:val="both"/>
        <w:rPr>
          <w:rFonts w:ascii="Times New Roman" w:hAnsi="Times New Roman" w:cs="Times New Roman"/>
          <w:sz w:val="28"/>
          <w:szCs w:val="28"/>
        </w:rPr>
      </w:pPr>
    </w:p>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br/>
        <w:t xml:space="preserve"> Высокие результаты на ЕГЭ показали учащиеся Пирожковой М.А. по русскому языку. Сравнительный анализ результатов показывает положительную динамику по русскому языку (учитель Пирожкова М.А.), информатике (учитель Червякова Н.И.), биологии (учитель Новикова Т.А.) и географии (учитель Ревенко Н.В.). Стабильно невысокие результаты показывают учащиеся по истории (учитель Иевлева О.В.), химии (учитель Малахова О.В.) Есть учащиеся, которые не смогли набрать минимальное количество баллов. По истории 1 ученик (учитель Иевлева О.В.), по математике профильной 1 ученик (учитель Кузнецова Е.В.), по обществознанию 1 ученик, учитель Иевлева О.В.</w:t>
      </w:r>
    </w:p>
    <w:p w:rsidR="00802684" w:rsidRPr="00802684" w:rsidRDefault="00802684" w:rsidP="00802684">
      <w:pPr>
        <w:spacing w:after="0"/>
        <w:jc w:val="both"/>
        <w:rPr>
          <w:rFonts w:ascii="Times New Roman" w:hAnsi="Times New Roman" w:cs="Times New Roman"/>
          <w:sz w:val="28"/>
          <w:szCs w:val="28"/>
        </w:rPr>
      </w:pPr>
    </w:p>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 xml:space="preserve">  В ходе итоговой аттестации выявлены проблемы:</w:t>
      </w:r>
    </w:p>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 xml:space="preserve"> - низкий уровень мотивации к обучению у отдельных учащихся;</w:t>
      </w:r>
    </w:p>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 xml:space="preserve"> - ряд учителей формально относятся к обучению обучающихся, самопознанию;</w:t>
      </w:r>
    </w:p>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 xml:space="preserve">   -низкий уровень </w:t>
      </w:r>
      <w:proofErr w:type="spellStart"/>
      <w:r w:rsidRPr="00802684">
        <w:rPr>
          <w:rFonts w:ascii="Times New Roman" w:hAnsi="Times New Roman" w:cs="Times New Roman"/>
          <w:sz w:val="28"/>
          <w:szCs w:val="28"/>
        </w:rPr>
        <w:t>сформированности</w:t>
      </w:r>
      <w:proofErr w:type="spellEnd"/>
      <w:r w:rsidRPr="00802684">
        <w:rPr>
          <w:rFonts w:ascii="Times New Roman" w:hAnsi="Times New Roman" w:cs="Times New Roman"/>
          <w:sz w:val="28"/>
          <w:szCs w:val="28"/>
        </w:rPr>
        <w:t xml:space="preserve"> организационных умений обучающихся (плохо представляют себе цели и задачи учебной деятельности, не могут предвидеть результаты своей деятельности).</w:t>
      </w:r>
    </w:p>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 xml:space="preserve"> В данном классе были задействованы дополнительные механизмы подготовки к экзаменам:</w:t>
      </w:r>
    </w:p>
    <w:p w:rsid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 xml:space="preserve"> -еженедельный </w:t>
      </w:r>
      <w:proofErr w:type="spellStart"/>
      <w:r w:rsidRPr="00802684">
        <w:rPr>
          <w:rFonts w:ascii="Times New Roman" w:hAnsi="Times New Roman" w:cs="Times New Roman"/>
          <w:sz w:val="28"/>
          <w:szCs w:val="28"/>
        </w:rPr>
        <w:t>внутришкольный</w:t>
      </w:r>
      <w:proofErr w:type="spellEnd"/>
      <w:r w:rsidRPr="00802684">
        <w:rPr>
          <w:rFonts w:ascii="Times New Roman" w:hAnsi="Times New Roman" w:cs="Times New Roman"/>
          <w:sz w:val="28"/>
          <w:szCs w:val="28"/>
        </w:rPr>
        <w:t xml:space="preserve">  мониторинг по математике;</w:t>
      </w:r>
      <w:r w:rsidRPr="00802684">
        <w:rPr>
          <w:rFonts w:ascii="Times New Roman" w:hAnsi="Times New Roman" w:cs="Times New Roman"/>
          <w:sz w:val="28"/>
          <w:szCs w:val="28"/>
        </w:rPr>
        <w:br/>
        <w:t xml:space="preserve"> </w:t>
      </w:r>
      <w:proofErr w:type="gramStart"/>
      <w:r w:rsidRPr="00802684">
        <w:rPr>
          <w:rFonts w:ascii="Times New Roman" w:hAnsi="Times New Roman" w:cs="Times New Roman"/>
          <w:sz w:val="28"/>
          <w:szCs w:val="28"/>
        </w:rPr>
        <w:t>-с</w:t>
      </w:r>
      <w:proofErr w:type="gramEnd"/>
      <w:r w:rsidRPr="00802684">
        <w:rPr>
          <w:rFonts w:ascii="Times New Roman" w:hAnsi="Times New Roman" w:cs="Times New Roman"/>
          <w:sz w:val="28"/>
          <w:szCs w:val="28"/>
        </w:rPr>
        <w:t>истема зачётов по предметам по выбору;</w:t>
      </w:r>
      <w:r w:rsidRPr="00802684">
        <w:rPr>
          <w:rFonts w:ascii="Times New Roman" w:hAnsi="Times New Roman" w:cs="Times New Roman"/>
          <w:sz w:val="28"/>
          <w:szCs w:val="28"/>
        </w:rPr>
        <w:br/>
        <w:t xml:space="preserve">  -проведение пробных ЕГЭ по предметам, с дальнейшим анализом и   </w:t>
      </w:r>
      <w:r w:rsidRPr="00802684">
        <w:rPr>
          <w:rFonts w:ascii="Times New Roman" w:hAnsi="Times New Roman" w:cs="Times New Roman"/>
          <w:sz w:val="28"/>
          <w:szCs w:val="28"/>
        </w:rPr>
        <w:lastRenderedPageBreak/>
        <w:t>коррекцией;</w:t>
      </w:r>
      <w:r w:rsidRPr="00802684">
        <w:rPr>
          <w:rFonts w:ascii="Times New Roman" w:hAnsi="Times New Roman" w:cs="Times New Roman"/>
          <w:sz w:val="28"/>
          <w:szCs w:val="28"/>
        </w:rPr>
        <w:br/>
        <w:t xml:space="preserve"> -работа </w:t>
      </w:r>
      <w:r>
        <w:rPr>
          <w:rFonts w:ascii="Times New Roman" w:hAnsi="Times New Roman" w:cs="Times New Roman"/>
          <w:sz w:val="28"/>
          <w:szCs w:val="28"/>
        </w:rPr>
        <w:t>в малых группах и индивидуально.</w:t>
      </w:r>
    </w:p>
    <w:p w:rsidR="00802684" w:rsidRPr="00B6141D" w:rsidRDefault="00802684" w:rsidP="00802684">
      <w:pPr>
        <w:spacing w:after="0"/>
        <w:jc w:val="both"/>
        <w:rPr>
          <w:rFonts w:ascii="Times New Roman" w:hAnsi="Times New Roman" w:cs="Times New Roman"/>
          <w:b/>
          <w:sz w:val="28"/>
          <w:szCs w:val="28"/>
        </w:rPr>
      </w:pPr>
      <w:r w:rsidRPr="00802684">
        <w:rPr>
          <w:rFonts w:ascii="Times New Roman" w:hAnsi="Times New Roman" w:cs="Times New Roman"/>
          <w:b/>
          <w:sz w:val="28"/>
          <w:szCs w:val="28"/>
        </w:rPr>
        <w:t xml:space="preserve">Сравнительный анализ результатов мониторинга и контроля по разделу «Образовательные результаты по уровням общего образования (внутренняя оценка)» и Всероссийских проверочных </w:t>
      </w:r>
      <w:r w:rsidR="00B6141D">
        <w:rPr>
          <w:rFonts w:ascii="Times New Roman" w:hAnsi="Times New Roman" w:cs="Times New Roman"/>
          <w:b/>
          <w:sz w:val="28"/>
          <w:szCs w:val="28"/>
        </w:rPr>
        <w:t>работ в 5-6 классах</w:t>
      </w:r>
    </w:p>
    <w:tbl>
      <w:tblPr>
        <w:tblStyle w:val="a8"/>
        <w:tblW w:w="0" w:type="auto"/>
        <w:tblLayout w:type="fixed"/>
        <w:tblLook w:val="04A0" w:firstRow="1" w:lastRow="0" w:firstColumn="1" w:lastColumn="0" w:noHBand="0" w:noVBand="1"/>
      </w:tblPr>
      <w:tblGrid>
        <w:gridCol w:w="940"/>
        <w:gridCol w:w="1042"/>
        <w:gridCol w:w="1201"/>
        <w:gridCol w:w="1036"/>
        <w:gridCol w:w="1134"/>
        <w:gridCol w:w="1134"/>
        <w:gridCol w:w="1134"/>
        <w:gridCol w:w="1950"/>
      </w:tblGrid>
      <w:tr w:rsidR="00802684" w:rsidRPr="00802684" w:rsidTr="00B6141D">
        <w:tc>
          <w:tcPr>
            <w:tcW w:w="940"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Класс</w:t>
            </w:r>
          </w:p>
        </w:tc>
        <w:tc>
          <w:tcPr>
            <w:tcW w:w="1042"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предмет</w:t>
            </w:r>
          </w:p>
        </w:tc>
        <w:tc>
          <w:tcPr>
            <w:tcW w:w="1201"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учитель</w:t>
            </w:r>
          </w:p>
        </w:tc>
        <w:tc>
          <w:tcPr>
            <w:tcW w:w="103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входное 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успеваемость</w:t>
            </w:r>
          </w:p>
        </w:tc>
        <w:tc>
          <w:tcPr>
            <w:tcW w:w="113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промежуточное тестирование</w:t>
            </w:r>
          </w:p>
        </w:tc>
        <w:tc>
          <w:tcPr>
            <w:tcW w:w="113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итоговое 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успеваемость</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Результаты ВПР</w:t>
            </w:r>
            <w:r w:rsidRPr="00802684">
              <w:rPr>
                <w:rFonts w:ascii="Times New Roman" w:hAnsi="Times New Roman" w:cs="Times New Roman"/>
                <w:sz w:val="28"/>
                <w:szCs w:val="28"/>
              </w:rPr>
              <w:br/>
              <w:t>Качество</w:t>
            </w:r>
            <w:r w:rsidRPr="00802684">
              <w:rPr>
                <w:rFonts w:ascii="Times New Roman" w:hAnsi="Times New Roman" w:cs="Times New Roman"/>
                <w:sz w:val="28"/>
                <w:szCs w:val="28"/>
              </w:rPr>
              <w:br/>
              <w:t>успеваемость</w:t>
            </w:r>
          </w:p>
        </w:tc>
        <w:tc>
          <w:tcPr>
            <w:tcW w:w="1950"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Вывод</w:t>
            </w:r>
          </w:p>
        </w:tc>
      </w:tr>
      <w:tr w:rsidR="00802684" w:rsidRPr="00802684" w:rsidTr="00B6141D">
        <w:tc>
          <w:tcPr>
            <w:tcW w:w="940" w:type="dxa"/>
            <w:vMerge w:val="restart"/>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 «А»</w:t>
            </w:r>
            <w:r w:rsidRPr="00802684">
              <w:rPr>
                <w:rFonts w:ascii="Times New Roman" w:hAnsi="Times New Roman" w:cs="Times New Roman"/>
                <w:sz w:val="28"/>
                <w:szCs w:val="28"/>
              </w:rPr>
              <w:br/>
              <w:t xml:space="preserve"> Мышкина Л.А.</w:t>
            </w:r>
          </w:p>
        </w:tc>
        <w:tc>
          <w:tcPr>
            <w:tcW w:w="1042"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русский язык</w:t>
            </w:r>
          </w:p>
        </w:tc>
        <w:tc>
          <w:tcPr>
            <w:tcW w:w="12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proofErr w:type="spellStart"/>
            <w:r w:rsidRPr="00802684">
              <w:rPr>
                <w:rFonts w:ascii="Times New Roman" w:hAnsi="Times New Roman" w:cs="Times New Roman"/>
                <w:sz w:val="28"/>
                <w:szCs w:val="28"/>
              </w:rPr>
              <w:t>Онянова</w:t>
            </w:r>
            <w:proofErr w:type="spellEnd"/>
            <w:r w:rsidRPr="00802684">
              <w:rPr>
                <w:rFonts w:ascii="Times New Roman" w:hAnsi="Times New Roman" w:cs="Times New Roman"/>
                <w:sz w:val="28"/>
                <w:szCs w:val="28"/>
              </w:rPr>
              <w:t xml:space="preserve"> Т.Г.</w:t>
            </w:r>
          </w:p>
        </w:tc>
        <w:tc>
          <w:tcPr>
            <w:tcW w:w="103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14</w:t>
            </w:r>
            <w:r w:rsidRPr="00802684">
              <w:rPr>
                <w:rFonts w:ascii="Times New Roman" w:hAnsi="Times New Roman" w:cs="Times New Roman"/>
                <w:sz w:val="28"/>
                <w:szCs w:val="28"/>
              </w:rPr>
              <w:br/>
              <w:t>69</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12</w:t>
            </w:r>
            <w:r w:rsidRPr="00802684">
              <w:rPr>
                <w:rFonts w:ascii="Times New Roman" w:hAnsi="Times New Roman" w:cs="Times New Roman"/>
                <w:sz w:val="28"/>
                <w:szCs w:val="28"/>
              </w:rPr>
              <w:br/>
              <w:t>72</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12</w:t>
            </w:r>
            <w:r w:rsidRPr="00802684">
              <w:rPr>
                <w:rFonts w:ascii="Times New Roman" w:hAnsi="Times New Roman" w:cs="Times New Roman"/>
                <w:sz w:val="28"/>
                <w:szCs w:val="28"/>
              </w:rPr>
              <w:br/>
              <w:t>67</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3,7</w:t>
            </w:r>
            <w:r w:rsidRPr="00802684">
              <w:rPr>
                <w:rFonts w:ascii="Times New Roman" w:hAnsi="Times New Roman" w:cs="Times New Roman"/>
                <w:sz w:val="28"/>
                <w:szCs w:val="28"/>
              </w:rPr>
              <w:br/>
              <w:t>30</w:t>
            </w:r>
          </w:p>
        </w:tc>
        <w:tc>
          <w:tcPr>
            <w:tcW w:w="1950"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b/>
                <w:sz w:val="28"/>
                <w:szCs w:val="28"/>
              </w:rPr>
            </w:pPr>
            <w:r w:rsidRPr="00802684">
              <w:rPr>
                <w:rFonts w:ascii="Times New Roman" w:hAnsi="Times New Roman" w:cs="Times New Roman"/>
                <w:b/>
                <w:sz w:val="28"/>
                <w:szCs w:val="28"/>
              </w:rPr>
              <w:t xml:space="preserve">Результаты ВПР ниже </w:t>
            </w:r>
            <w:proofErr w:type="spellStart"/>
            <w:r w:rsidRPr="00802684">
              <w:rPr>
                <w:rFonts w:ascii="Times New Roman" w:hAnsi="Times New Roman" w:cs="Times New Roman"/>
                <w:b/>
                <w:sz w:val="28"/>
                <w:szCs w:val="28"/>
              </w:rPr>
              <w:t>внутришколного</w:t>
            </w:r>
            <w:proofErr w:type="spellEnd"/>
            <w:r w:rsidRPr="00802684">
              <w:rPr>
                <w:rFonts w:ascii="Times New Roman" w:hAnsi="Times New Roman" w:cs="Times New Roman"/>
                <w:b/>
                <w:sz w:val="28"/>
                <w:szCs w:val="28"/>
              </w:rPr>
              <w:t xml:space="preserve"> мониторинга.</w:t>
            </w:r>
          </w:p>
        </w:tc>
      </w:tr>
      <w:tr w:rsidR="00802684" w:rsidRPr="00802684" w:rsidTr="00B6141D">
        <w:tc>
          <w:tcPr>
            <w:tcW w:w="940" w:type="dxa"/>
            <w:vMerge/>
            <w:tcBorders>
              <w:top w:val="single" w:sz="4" w:space="0" w:color="auto"/>
              <w:left w:val="single" w:sz="4" w:space="0" w:color="auto"/>
              <w:bottom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42"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математика</w:t>
            </w:r>
          </w:p>
        </w:tc>
        <w:tc>
          <w:tcPr>
            <w:tcW w:w="12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proofErr w:type="spellStart"/>
            <w:r w:rsidRPr="00802684">
              <w:rPr>
                <w:rFonts w:ascii="Times New Roman" w:hAnsi="Times New Roman" w:cs="Times New Roman"/>
                <w:sz w:val="28"/>
                <w:szCs w:val="28"/>
              </w:rPr>
              <w:t>Гатиатуллина</w:t>
            </w:r>
            <w:proofErr w:type="spellEnd"/>
            <w:r w:rsidRPr="00802684">
              <w:rPr>
                <w:rFonts w:ascii="Times New Roman" w:hAnsi="Times New Roman" w:cs="Times New Roman"/>
                <w:sz w:val="28"/>
                <w:szCs w:val="28"/>
              </w:rPr>
              <w:t xml:space="preserve"> А.З.</w:t>
            </w:r>
          </w:p>
        </w:tc>
        <w:tc>
          <w:tcPr>
            <w:tcW w:w="103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35</w:t>
            </w:r>
            <w:r w:rsidRPr="00802684">
              <w:rPr>
                <w:rFonts w:ascii="Times New Roman" w:hAnsi="Times New Roman" w:cs="Times New Roman"/>
                <w:sz w:val="28"/>
                <w:szCs w:val="28"/>
              </w:rPr>
              <w:br/>
              <w:t>46</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8</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69</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11</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57</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r w:rsidRPr="00802684">
              <w:rPr>
                <w:rFonts w:ascii="Times New Roman" w:hAnsi="Times New Roman" w:cs="Times New Roman"/>
                <w:sz w:val="28"/>
                <w:szCs w:val="28"/>
              </w:rPr>
              <w:br/>
              <w:t>8</w:t>
            </w:r>
          </w:p>
        </w:tc>
        <w:tc>
          <w:tcPr>
            <w:tcW w:w="1950"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 xml:space="preserve">Результаты ВПР ниже </w:t>
            </w:r>
            <w:proofErr w:type="spellStart"/>
            <w:r w:rsidRPr="00802684">
              <w:rPr>
                <w:rFonts w:ascii="Times New Roman" w:hAnsi="Times New Roman" w:cs="Times New Roman"/>
                <w:b/>
                <w:sz w:val="28"/>
                <w:szCs w:val="28"/>
              </w:rPr>
              <w:t>внутришколного</w:t>
            </w:r>
            <w:proofErr w:type="spellEnd"/>
            <w:r w:rsidRPr="00802684">
              <w:rPr>
                <w:rFonts w:ascii="Times New Roman" w:hAnsi="Times New Roman" w:cs="Times New Roman"/>
                <w:b/>
                <w:sz w:val="28"/>
                <w:szCs w:val="28"/>
              </w:rPr>
              <w:t xml:space="preserve"> мониторинга</w:t>
            </w:r>
          </w:p>
        </w:tc>
      </w:tr>
      <w:tr w:rsidR="00802684" w:rsidRPr="00802684" w:rsidTr="00B6141D">
        <w:tc>
          <w:tcPr>
            <w:tcW w:w="940" w:type="dxa"/>
            <w:vMerge/>
            <w:tcBorders>
              <w:top w:val="single" w:sz="4" w:space="0" w:color="auto"/>
              <w:left w:val="single" w:sz="4" w:space="0" w:color="auto"/>
              <w:bottom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42"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 xml:space="preserve">история </w:t>
            </w:r>
          </w:p>
        </w:tc>
        <w:tc>
          <w:tcPr>
            <w:tcW w:w="12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Мышкина Л.А.</w:t>
            </w:r>
          </w:p>
        </w:tc>
        <w:tc>
          <w:tcPr>
            <w:tcW w:w="103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19</w:t>
            </w:r>
            <w:r w:rsidRPr="00802684">
              <w:rPr>
                <w:rFonts w:ascii="Times New Roman" w:hAnsi="Times New Roman" w:cs="Times New Roman"/>
                <w:sz w:val="28"/>
                <w:szCs w:val="28"/>
              </w:rPr>
              <w:br/>
              <w:t>88</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29</w:t>
            </w:r>
            <w:r w:rsidRPr="00802684">
              <w:rPr>
                <w:rFonts w:ascii="Times New Roman" w:hAnsi="Times New Roman" w:cs="Times New Roman"/>
                <w:sz w:val="28"/>
                <w:szCs w:val="28"/>
              </w:rPr>
              <w:br/>
              <w:t>92</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43</w:t>
            </w:r>
            <w:r w:rsidRPr="00802684">
              <w:rPr>
                <w:rFonts w:ascii="Times New Roman" w:hAnsi="Times New Roman" w:cs="Times New Roman"/>
                <w:sz w:val="28"/>
                <w:szCs w:val="28"/>
              </w:rPr>
              <w:br/>
              <w:t>100</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42</w:t>
            </w:r>
            <w:r w:rsidRPr="00802684">
              <w:rPr>
                <w:rFonts w:ascii="Times New Roman" w:hAnsi="Times New Roman" w:cs="Times New Roman"/>
                <w:sz w:val="28"/>
                <w:szCs w:val="28"/>
              </w:rPr>
              <w:br/>
              <w:t>96</w:t>
            </w:r>
          </w:p>
        </w:tc>
        <w:tc>
          <w:tcPr>
            <w:tcW w:w="1950"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Близкие по значениям результаты.</w:t>
            </w:r>
          </w:p>
        </w:tc>
      </w:tr>
      <w:tr w:rsidR="00802684" w:rsidRPr="00802684" w:rsidTr="00B6141D">
        <w:tc>
          <w:tcPr>
            <w:tcW w:w="940" w:type="dxa"/>
            <w:vMerge/>
            <w:tcBorders>
              <w:top w:val="single" w:sz="4" w:space="0" w:color="auto"/>
              <w:left w:val="single" w:sz="4" w:space="0" w:color="auto"/>
              <w:bottom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4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биология</w:t>
            </w:r>
          </w:p>
        </w:tc>
        <w:tc>
          <w:tcPr>
            <w:tcW w:w="1201"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Новикова Т.А.</w:t>
            </w:r>
          </w:p>
        </w:tc>
        <w:tc>
          <w:tcPr>
            <w:tcW w:w="103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46</w:t>
            </w:r>
            <w:r w:rsidRPr="00802684">
              <w:rPr>
                <w:rFonts w:ascii="Times New Roman" w:hAnsi="Times New Roman" w:cs="Times New Roman"/>
                <w:sz w:val="28"/>
                <w:szCs w:val="28"/>
              </w:rPr>
              <w:br/>
              <w:t>93</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47</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86</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54</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96</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34</w:t>
            </w:r>
            <w:r w:rsidRPr="00802684">
              <w:rPr>
                <w:rFonts w:ascii="Times New Roman" w:hAnsi="Times New Roman" w:cs="Times New Roman"/>
                <w:sz w:val="28"/>
                <w:szCs w:val="28"/>
              </w:rPr>
              <w:br/>
              <w:t>100</w:t>
            </w:r>
          </w:p>
        </w:tc>
        <w:tc>
          <w:tcPr>
            <w:tcW w:w="1950"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 xml:space="preserve">Результаты ВПР ниже </w:t>
            </w:r>
            <w:proofErr w:type="spellStart"/>
            <w:r w:rsidRPr="00802684">
              <w:rPr>
                <w:rFonts w:ascii="Times New Roman" w:hAnsi="Times New Roman" w:cs="Times New Roman"/>
                <w:b/>
                <w:sz w:val="28"/>
                <w:szCs w:val="28"/>
              </w:rPr>
              <w:t>внутришколного</w:t>
            </w:r>
            <w:proofErr w:type="spellEnd"/>
            <w:r w:rsidRPr="00802684">
              <w:rPr>
                <w:rFonts w:ascii="Times New Roman" w:hAnsi="Times New Roman" w:cs="Times New Roman"/>
                <w:b/>
                <w:sz w:val="28"/>
                <w:szCs w:val="28"/>
              </w:rPr>
              <w:t xml:space="preserve"> мониторинга</w:t>
            </w:r>
          </w:p>
        </w:tc>
      </w:tr>
    </w:tbl>
    <w:p w:rsidR="00802684" w:rsidRPr="00802684" w:rsidRDefault="00802684" w:rsidP="00802684">
      <w:pPr>
        <w:spacing w:after="0"/>
        <w:jc w:val="both"/>
        <w:rPr>
          <w:rFonts w:ascii="Times New Roman" w:hAnsi="Times New Roman" w:cs="Times New Roman"/>
          <w:sz w:val="28"/>
          <w:szCs w:val="28"/>
        </w:rPr>
      </w:pPr>
    </w:p>
    <w:tbl>
      <w:tblPr>
        <w:tblStyle w:val="a8"/>
        <w:tblW w:w="9606" w:type="dxa"/>
        <w:tblLayout w:type="fixed"/>
        <w:tblLook w:val="04A0" w:firstRow="1" w:lastRow="0" w:firstColumn="1" w:lastColumn="0" w:noHBand="0" w:noVBand="1"/>
      </w:tblPr>
      <w:tblGrid>
        <w:gridCol w:w="884"/>
        <w:gridCol w:w="1096"/>
        <w:gridCol w:w="1134"/>
        <w:gridCol w:w="1105"/>
        <w:gridCol w:w="1276"/>
        <w:gridCol w:w="992"/>
        <w:gridCol w:w="1134"/>
        <w:gridCol w:w="1985"/>
      </w:tblGrid>
      <w:tr w:rsidR="00802684" w:rsidRPr="00802684" w:rsidTr="00B6141D">
        <w:tc>
          <w:tcPr>
            <w:tcW w:w="88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Класс</w:t>
            </w: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предмет</w:t>
            </w:r>
          </w:p>
        </w:tc>
        <w:tc>
          <w:tcPr>
            <w:tcW w:w="113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учитель</w:t>
            </w:r>
          </w:p>
        </w:tc>
        <w:tc>
          <w:tcPr>
            <w:tcW w:w="1105"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входное 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успева</w:t>
            </w:r>
            <w:r w:rsidRPr="00802684">
              <w:rPr>
                <w:rFonts w:ascii="Times New Roman" w:hAnsi="Times New Roman" w:cs="Times New Roman"/>
                <w:sz w:val="28"/>
                <w:szCs w:val="28"/>
              </w:rPr>
              <w:lastRenderedPageBreak/>
              <w:t>емость</w:t>
            </w:r>
          </w:p>
        </w:tc>
        <w:tc>
          <w:tcPr>
            <w:tcW w:w="127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lastRenderedPageBreak/>
              <w:t>промежуточное 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r w:rsidRPr="00802684">
              <w:rPr>
                <w:rFonts w:ascii="Times New Roman" w:hAnsi="Times New Roman" w:cs="Times New Roman"/>
                <w:sz w:val="28"/>
                <w:szCs w:val="28"/>
              </w:rPr>
              <w:br/>
              <w:t>успеваемость</w:t>
            </w:r>
          </w:p>
        </w:tc>
        <w:tc>
          <w:tcPr>
            <w:tcW w:w="992"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итоговое 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lastRenderedPageBreak/>
              <w:t>успеваемость</w:t>
            </w:r>
          </w:p>
        </w:tc>
        <w:tc>
          <w:tcPr>
            <w:tcW w:w="113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lastRenderedPageBreak/>
              <w:t>Результаты ВПР</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Вывод</w:t>
            </w:r>
          </w:p>
        </w:tc>
      </w:tr>
      <w:tr w:rsidR="00802684" w:rsidRPr="00802684" w:rsidTr="00B6141D">
        <w:tc>
          <w:tcPr>
            <w:tcW w:w="884" w:type="dxa"/>
            <w:vMerge w:val="restart"/>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lastRenderedPageBreak/>
              <w:t>5Б</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Ревенко Н.В.</w:t>
            </w: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Пирожкова М.А.</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83</w:t>
            </w:r>
            <w:r w:rsidRPr="00802684">
              <w:rPr>
                <w:rFonts w:ascii="Times New Roman" w:hAnsi="Times New Roman" w:cs="Times New Roman"/>
                <w:sz w:val="28"/>
                <w:szCs w:val="28"/>
              </w:rPr>
              <w:br/>
              <w:t>96</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71</w:t>
            </w:r>
            <w:r w:rsidRPr="00802684">
              <w:rPr>
                <w:rFonts w:ascii="Times New Roman" w:hAnsi="Times New Roman" w:cs="Times New Roman"/>
                <w:sz w:val="28"/>
                <w:szCs w:val="28"/>
              </w:rPr>
              <w:br/>
              <w:t>89</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86</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76</w:t>
            </w:r>
            <w:r w:rsidRPr="00802684">
              <w:rPr>
                <w:rFonts w:ascii="Times New Roman" w:hAnsi="Times New Roman" w:cs="Times New Roman"/>
                <w:sz w:val="28"/>
                <w:szCs w:val="28"/>
              </w:rPr>
              <w:br/>
              <w:t>100</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b/>
                <w:sz w:val="28"/>
                <w:szCs w:val="28"/>
              </w:rPr>
            </w:pPr>
            <w:r w:rsidRPr="00802684">
              <w:rPr>
                <w:rFonts w:ascii="Times New Roman" w:hAnsi="Times New Roman" w:cs="Times New Roman"/>
                <w:b/>
                <w:sz w:val="28"/>
                <w:szCs w:val="28"/>
              </w:rPr>
              <w:t>Небольшое снижение качества по результатам ВПР.</w:t>
            </w:r>
          </w:p>
        </w:tc>
      </w:tr>
      <w:tr w:rsidR="00802684" w:rsidRPr="00802684" w:rsidTr="00B6141D">
        <w:tc>
          <w:tcPr>
            <w:tcW w:w="884" w:type="dxa"/>
            <w:vMerge/>
            <w:tcBorders>
              <w:top w:val="single" w:sz="4" w:space="0" w:color="auto"/>
              <w:left w:val="single" w:sz="4" w:space="0" w:color="auto"/>
              <w:bottom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математика</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Смирнова М.О.</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86</w:t>
            </w:r>
            <w:r w:rsidRPr="00802684">
              <w:rPr>
                <w:rFonts w:ascii="Times New Roman" w:hAnsi="Times New Roman" w:cs="Times New Roman"/>
                <w:sz w:val="28"/>
                <w:szCs w:val="28"/>
              </w:rPr>
              <w:br/>
              <w:t>97</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83</w:t>
            </w:r>
            <w:r w:rsidRPr="00802684">
              <w:rPr>
                <w:rFonts w:ascii="Times New Roman" w:hAnsi="Times New Roman" w:cs="Times New Roman"/>
                <w:sz w:val="28"/>
                <w:szCs w:val="28"/>
              </w:rPr>
              <w:br/>
              <w:t>97</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70</w:t>
            </w:r>
            <w:r w:rsidRPr="00802684">
              <w:rPr>
                <w:rFonts w:ascii="Times New Roman" w:hAnsi="Times New Roman" w:cs="Times New Roman"/>
                <w:sz w:val="28"/>
                <w:szCs w:val="28"/>
              </w:rPr>
              <w:br/>
              <w:t>100</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72</w:t>
            </w:r>
            <w:r w:rsidRPr="00802684">
              <w:rPr>
                <w:rFonts w:ascii="Times New Roman" w:hAnsi="Times New Roman" w:cs="Times New Roman"/>
                <w:sz w:val="28"/>
                <w:szCs w:val="28"/>
              </w:rPr>
              <w:br/>
              <w:t>100</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Близкие по значениям результаты.</w:t>
            </w:r>
          </w:p>
        </w:tc>
      </w:tr>
      <w:tr w:rsidR="00802684" w:rsidRPr="00802684" w:rsidTr="00B6141D">
        <w:tc>
          <w:tcPr>
            <w:tcW w:w="884" w:type="dxa"/>
            <w:vMerge/>
            <w:tcBorders>
              <w:top w:val="single" w:sz="4" w:space="0" w:color="auto"/>
              <w:left w:val="single" w:sz="4" w:space="0" w:color="auto"/>
              <w:bottom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 xml:space="preserve">история </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Иевлева О.В.</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90</w:t>
            </w:r>
            <w:r w:rsidRPr="00802684">
              <w:rPr>
                <w:rFonts w:ascii="Times New Roman" w:hAnsi="Times New Roman" w:cs="Times New Roman"/>
                <w:sz w:val="28"/>
                <w:szCs w:val="28"/>
              </w:rPr>
              <w:br/>
              <w:t>100</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90</w:t>
            </w:r>
            <w:r w:rsidRPr="00802684">
              <w:rPr>
                <w:rFonts w:ascii="Times New Roman" w:hAnsi="Times New Roman" w:cs="Times New Roman"/>
                <w:sz w:val="28"/>
                <w:szCs w:val="28"/>
              </w:rPr>
              <w:br/>
              <w:t>100</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93</w:t>
            </w:r>
            <w:r w:rsidRPr="00802684">
              <w:rPr>
                <w:rFonts w:ascii="Times New Roman" w:hAnsi="Times New Roman" w:cs="Times New Roman"/>
                <w:sz w:val="28"/>
                <w:szCs w:val="28"/>
              </w:rPr>
              <w:br/>
              <w:t>100</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Близкие по значениям результаты.</w:t>
            </w:r>
          </w:p>
        </w:tc>
      </w:tr>
      <w:tr w:rsidR="00802684" w:rsidRPr="00802684" w:rsidTr="00B6141D">
        <w:tc>
          <w:tcPr>
            <w:tcW w:w="884" w:type="dxa"/>
            <w:vMerge/>
            <w:tcBorders>
              <w:top w:val="single" w:sz="4" w:space="0" w:color="auto"/>
              <w:left w:val="single" w:sz="4" w:space="0" w:color="auto"/>
              <w:bottom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биология</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Новикова Т.А.</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87</w:t>
            </w:r>
            <w:r w:rsidRPr="00802684">
              <w:rPr>
                <w:rFonts w:ascii="Times New Roman" w:hAnsi="Times New Roman" w:cs="Times New Roman"/>
                <w:sz w:val="28"/>
                <w:szCs w:val="28"/>
              </w:rPr>
              <w:br/>
              <w:t>99</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83</w:t>
            </w:r>
            <w:r w:rsidRPr="00802684">
              <w:rPr>
                <w:rFonts w:ascii="Times New Roman" w:hAnsi="Times New Roman" w:cs="Times New Roman"/>
                <w:sz w:val="28"/>
                <w:szCs w:val="28"/>
              </w:rPr>
              <w:br/>
              <w:t>100</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73</w:t>
            </w:r>
            <w:r w:rsidRPr="00802684">
              <w:rPr>
                <w:rFonts w:ascii="Times New Roman" w:hAnsi="Times New Roman" w:cs="Times New Roman"/>
                <w:sz w:val="28"/>
                <w:szCs w:val="28"/>
              </w:rPr>
              <w:br/>
              <w:t>100</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70</w:t>
            </w:r>
            <w:r w:rsidRPr="00802684">
              <w:rPr>
                <w:rFonts w:ascii="Times New Roman" w:hAnsi="Times New Roman" w:cs="Times New Roman"/>
                <w:sz w:val="28"/>
                <w:szCs w:val="28"/>
              </w:rPr>
              <w:br/>
              <w:t>100</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Близкие по значениям результаты.</w:t>
            </w:r>
          </w:p>
        </w:tc>
      </w:tr>
    </w:tbl>
    <w:p w:rsidR="00802684" w:rsidRPr="00802684" w:rsidRDefault="00802684" w:rsidP="00802684">
      <w:pPr>
        <w:spacing w:after="0"/>
        <w:jc w:val="both"/>
        <w:rPr>
          <w:rFonts w:ascii="Times New Roman" w:hAnsi="Times New Roman" w:cs="Times New Roman"/>
          <w:sz w:val="28"/>
          <w:szCs w:val="28"/>
        </w:rPr>
      </w:pPr>
    </w:p>
    <w:tbl>
      <w:tblPr>
        <w:tblStyle w:val="a8"/>
        <w:tblW w:w="9606" w:type="dxa"/>
        <w:tblLayout w:type="fixed"/>
        <w:tblLook w:val="04A0" w:firstRow="1" w:lastRow="0" w:firstColumn="1" w:lastColumn="0" w:noHBand="0" w:noVBand="1"/>
      </w:tblPr>
      <w:tblGrid>
        <w:gridCol w:w="884"/>
        <w:gridCol w:w="1096"/>
        <w:gridCol w:w="1134"/>
        <w:gridCol w:w="1105"/>
        <w:gridCol w:w="1276"/>
        <w:gridCol w:w="1134"/>
        <w:gridCol w:w="992"/>
        <w:gridCol w:w="1985"/>
      </w:tblGrid>
      <w:tr w:rsidR="00802684" w:rsidRPr="00802684" w:rsidTr="00B6141D">
        <w:tc>
          <w:tcPr>
            <w:tcW w:w="88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Класс</w:t>
            </w: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предмет</w:t>
            </w:r>
          </w:p>
        </w:tc>
        <w:tc>
          <w:tcPr>
            <w:tcW w:w="113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учитель</w:t>
            </w:r>
          </w:p>
        </w:tc>
        <w:tc>
          <w:tcPr>
            <w:tcW w:w="1105"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входное 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успеваемость</w:t>
            </w:r>
          </w:p>
        </w:tc>
        <w:tc>
          <w:tcPr>
            <w:tcW w:w="127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промежуточное 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r w:rsidRPr="00802684">
              <w:rPr>
                <w:rFonts w:ascii="Times New Roman" w:hAnsi="Times New Roman" w:cs="Times New Roman"/>
                <w:sz w:val="28"/>
                <w:szCs w:val="28"/>
              </w:rPr>
              <w:br/>
              <w:t>успеваемость</w:t>
            </w:r>
          </w:p>
        </w:tc>
        <w:tc>
          <w:tcPr>
            <w:tcW w:w="113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итоговое 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успеваемость</w:t>
            </w:r>
          </w:p>
        </w:tc>
        <w:tc>
          <w:tcPr>
            <w:tcW w:w="992"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Результаты ВПР</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Вывод</w:t>
            </w:r>
          </w:p>
        </w:tc>
      </w:tr>
      <w:tr w:rsidR="00802684" w:rsidRPr="00802684" w:rsidTr="00B6141D">
        <w:tc>
          <w:tcPr>
            <w:tcW w:w="884" w:type="dxa"/>
            <w:vMerge w:val="restart"/>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 xml:space="preserve">5В </w:t>
            </w:r>
            <w:r w:rsidRPr="00802684">
              <w:rPr>
                <w:rFonts w:ascii="Times New Roman" w:hAnsi="Times New Roman" w:cs="Times New Roman"/>
                <w:sz w:val="28"/>
                <w:szCs w:val="28"/>
              </w:rPr>
              <w:br/>
              <w:t>Иевлева О.В.</w:t>
            </w:r>
          </w:p>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Михайлова М.И.</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63</w:t>
            </w:r>
            <w:r w:rsidRPr="00802684">
              <w:rPr>
                <w:rFonts w:ascii="Times New Roman" w:hAnsi="Times New Roman" w:cs="Times New Roman"/>
                <w:sz w:val="28"/>
                <w:szCs w:val="28"/>
              </w:rPr>
              <w:br/>
              <w:t>84</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w:t>
            </w:r>
            <w:r w:rsidRPr="00802684">
              <w:rPr>
                <w:rFonts w:ascii="Times New Roman" w:hAnsi="Times New Roman" w:cs="Times New Roman"/>
                <w:sz w:val="28"/>
                <w:szCs w:val="28"/>
              </w:rPr>
              <w:br/>
              <w:t>80</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w:t>
            </w:r>
            <w:r w:rsidRPr="00802684">
              <w:rPr>
                <w:rFonts w:ascii="Times New Roman" w:hAnsi="Times New Roman" w:cs="Times New Roman"/>
                <w:sz w:val="28"/>
                <w:szCs w:val="28"/>
              </w:rPr>
              <w:br/>
              <w:t>74</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38</w:t>
            </w:r>
            <w:r w:rsidRPr="00802684">
              <w:rPr>
                <w:rFonts w:ascii="Times New Roman" w:hAnsi="Times New Roman" w:cs="Times New Roman"/>
                <w:sz w:val="28"/>
                <w:szCs w:val="28"/>
              </w:rPr>
              <w:br/>
              <w:t>71</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b/>
                <w:sz w:val="28"/>
                <w:szCs w:val="28"/>
              </w:rPr>
            </w:pPr>
            <w:r w:rsidRPr="00802684">
              <w:rPr>
                <w:rFonts w:ascii="Times New Roman" w:hAnsi="Times New Roman" w:cs="Times New Roman"/>
                <w:b/>
                <w:sz w:val="28"/>
                <w:szCs w:val="28"/>
              </w:rPr>
              <w:t>Качество по результатам ВПР выше.</w:t>
            </w:r>
          </w:p>
        </w:tc>
      </w:tr>
      <w:tr w:rsidR="00802684" w:rsidRPr="00802684" w:rsidTr="00B6141D">
        <w:tc>
          <w:tcPr>
            <w:tcW w:w="884" w:type="dxa"/>
            <w:vMerge/>
            <w:tcBorders>
              <w:top w:val="single" w:sz="4" w:space="0" w:color="auto"/>
              <w:left w:val="single" w:sz="4" w:space="0" w:color="auto"/>
              <w:bottom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математика</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proofErr w:type="spellStart"/>
            <w:r w:rsidRPr="00802684">
              <w:rPr>
                <w:rFonts w:ascii="Times New Roman" w:hAnsi="Times New Roman" w:cs="Times New Roman"/>
                <w:sz w:val="28"/>
                <w:szCs w:val="28"/>
              </w:rPr>
              <w:t>Хавронина</w:t>
            </w:r>
            <w:proofErr w:type="spellEnd"/>
            <w:r w:rsidRPr="00802684">
              <w:rPr>
                <w:rFonts w:ascii="Times New Roman" w:hAnsi="Times New Roman" w:cs="Times New Roman"/>
                <w:sz w:val="28"/>
                <w:szCs w:val="28"/>
              </w:rPr>
              <w:t xml:space="preserve"> Л.Г.</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20</w:t>
            </w:r>
            <w:r w:rsidRPr="00802684">
              <w:rPr>
                <w:rFonts w:ascii="Times New Roman" w:hAnsi="Times New Roman" w:cs="Times New Roman"/>
                <w:sz w:val="28"/>
                <w:szCs w:val="28"/>
              </w:rPr>
              <w:br/>
              <w:t>50</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30</w:t>
            </w:r>
            <w:r w:rsidRPr="00802684">
              <w:rPr>
                <w:rFonts w:ascii="Times New Roman" w:hAnsi="Times New Roman" w:cs="Times New Roman"/>
                <w:sz w:val="28"/>
                <w:szCs w:val="28"/>
              </w:rPr>
              <w:br/>
              <w:t>60</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40</w:t>
            </w:r>
            <w:r w:rsidRPr="00802684">
              <w:rPr>
                <w:rFonts w:ascii="Times New Roman" w:hAnsi="Times New Roman" w:cs="Times New Roman"/>
                <w:sz w:val="28"/>
                <w:szCs w:val="28"/>
              </w:rPr>
              <w:br/>
              <w:t>86</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50</w:t>
            </w:r>
            <w:r w:rsidRPr="00802684">
              <w:rPr>
                <w:rFonts w:ascii="Times New Roman" w:hAnsi="Times New Roman" w:cs="Times New Roman"/>
                <w:sz w:val="28"/>
                <w:szCs w:val="28"/>
              </w:rPr>
              <w:br/>
              <w:t>85</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Близкие по значениям результаты.</w:t>
            </w:r>
          </w:p>
        </w:tc>
      </w:tr>
      <w:tr w:rsidR="00802684" w:rsidRPr="00802684" w:rsidTr="00B6141D">
        <w:tc>
          <w:tcPr>
            <w:tcW w:w="884" w:type="dxa"/>
            <w:vMerge/>
            <w:tcBorders>
              <w:top w:val="single" w:sz="4" w:space="0" w:color="auto"/>
              <w:left w:val="single" w:sz="4" w:space="0" w:color="auto"/>
              <w:bottom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 xml:space="preserve">история </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Иевлева О.В.</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83</w:t>
            </w:r>
            <w:r w:rsidRPr="00802684">
              <w:rPr>
                <w:rFonts w:ascii="Times New Roman" w:hAnsi="Times New Roman" w:cs="Times New Roman"/>
                <w:sz w:val="28"/>
                <w:szCs w:val="28"/>
              </w:rPr>
              <w:br/>
              <w:t>10</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92</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80</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 xml:space="preserve">Результаты качества </w:t>
            </w:r>
            <w:proofErr w:type="spellStart"/>
            <w:r w:rsidRPr="00802684">
              <w:rPr>
                <w:rFonts w:ascii="Times New Roman" w:hAnsi="Times New Roman" w:cs="Times New Roman"/>
                <w:b/>
                <w:sz w:val="28"/>
                <w:szCs w:val="28"/>
              </w:rPr>
              <w:t>внутришкольного</w:t>
            </w:r>
            <w:proofErr w:type="spellEnd"/>
            <w:r w:rsidRPr="00802684">
              <w:rPr>
                <w:rFonts w:ascii="Times New Roman" w:hAnsi="Times New Roman" w:cs="Times New Roman"/>
                <w:b/>
                <w:sz w:val="28"/>
                <w:szCs w:val="28"/>
              </w:rPr>
              <w:t xml:space="preserve"> мониторинга  выше, чем на ВПР</w:t>
            </w:r>
            <w:r w:rsidRPr="00802684">
              <w:rPr>
                <w:rFonts w:ascii="Times New Roman" w:hAnsi="Times New Roman" w:cs="Times New Roman"/>
                <w:sz w:val="28"/>
                <w:szCs w:val="28"/>
              </w:rPr>
              <w:t>.</w:t>
            </w:r>
          </w:p>
        </w:tc>
      </w:tr>
      <w:tr w:rsidR="00802684" w:rsidRPr="00802684" w:rsidTr="00B6141D">
        <w:tc>
          <w:tcPr>
            <w:tcW w:w="884" w:type="dxa"/>
            <w:vMerge/>
            <w:tcBorders>
              <w:top w:val="single" w:sz="4" w:space="0" w:color="auto"/>
              <w:left w:val="single" w:sz="4" w:space="0" w:color="auto"/>
              <w:bottom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биолог</w:t>
            </w:r>
            <w:r w:rsidRPr="00802684">
              <w:rPr>
                <w:rFonts w:ascii="Times New Roman" w:hAnsi="Times New Roman" w:cs="Times New Roman"/>
                <w:sz w:val="28"/>
                <w:szCs w:val="28"/>
              </w:rPr>
              <w:lastRenderedPageBreak/>
              <w:t>ия</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lastRenderedPageBreak/>
              <w:t>Новико</w:t>
            </w:r>
            <w:r w:rsidRPr="00802684">
              <w:rPr>
                <w:rFonts w:ascii="Times New Roman" w:hAnsi="Times New Roman" w:cs="Times New Roman"/>
                <w:sz w:val="28"/>
                <w:szCs w:val="28"/>
              </w:rPr>
              <w:lastRenderedPageBreak/>
              <w:t>ва Т.А.</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lastRenderedPageBreak/>
              <w:t>39</w:t>
            </w:r>
            <w:r w:rsidRPr="00802684">
              <w:rPr>
                <w:rFonts w:ascii="Times New Roman" w:hAnsi="Times New Roman" w:cs="Times New Roman"/>
                <w:sz w:val="28"/>
                <w:szCs w:val="28"/>
              </w:rPr>
              <w:br/>
            </w:r>
            <w:r w:rsidRPr="00802684">
              <w:rPr>
                <w:rFonts w:ascii="Times New Roman" w:hAnsi="Times New Roman" w:cs="Times New Roman"/>
                <w:sz w:val="28"/>
                <w:szCs w:val="28"/>
              </w:rPr>
              <w:lastRenderedPageBreak/>
              <w:t>99</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lastRenderedPageBreak/>
              <w:t>50</w:t>
            </w:r>
            <w:r w:rsidRPr="00802684">
              <w:rPr>
                <w:rFonts w:ascii="Times New Roman" w:hAnsi="Times New Roman" w:cs="Times New Roman"/>
                <w:sz w:val="28"/>
                <w:szCs w:val="28"/>
              </w:rPr>
              <w:br/>
            </w:r>
            <w:r w:rsidRPr="00802684">
              <w:rPr>
                <w:rFonts w:ascii="Times New Roman" w:hAnsi="Times New Roman" w:cs="Times New Roman"/>
                <w:sz w:val="28"/>
                <w:szCs w:val="28"/>
              </w:rPr>
              <w:lastRenderedPageBreak/>
              <w:t>93</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lastRenderedPageBreak/>
              <w:t>57</w:t>
            </w:r>
            <w:r w:rsidRPr="00802684">
              <w:rPr>
                <w:rFonts w:ascii="Times New Roman" w:hAnsi="Times New Roman" w:cs="Times New Roman"/>
                <w:sz w:val="28"/>
                <w:szCs w:val="28"/>
              </w:rPr>
              <w:br/>
            </w:r>
            <w:r w:rsidRPr="00802684">
              <w:rPr>
                <w:rFonts w:ascii="Times New Roman" w:hAnsi="Times New Roman" w:cs="Times New Roman"/>
                <w:sz w:val="28"/>
                <w:szCs w:val="28"/>
              </w:rPr>
              <w:lastRenderedPageBreak/>
              <w:t>93</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lastRenderedPageBreak/>
              <w:t>71</w:t>
            </w:r>
            <w:r w:rsidRPr="00802684">
              <w:rPr>
                <w:rFonts w:ascii="Times New Roman" w:hAnsi="Times New Roman" w:cs="Times New Roman"/>
                <w:sz w:val="28"/>
                <w:szCs w:val="28"/>
              </w:rPr>
              <w:br/>
            </w:r>
            <w:r w:rsidRPr="00802684">
              <w:rPr>
                <w:rFonts w:ascii="Times New Roman" w:hAnsi="Times New Roman" w:cs="Times New Roman"/>
                <w:sz w:val="28"/>
                <w:szCs w:val="28"/>
              </w:rPr>
              <w:lastRenderedPageBreak/>
              <w:t>100</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b/>
                <w:sz w:val="28"/>
                <w:szCs w:val="28"/>
              </w:rPr>
            </w:pPr>
            <w:r w:rsidRPr="00802684">
              <w:rPr>
                <w:rFonts w:ascii="Times New Roman" w:hAnsi="Times New Roman" w:cs="Times New Roman"/>
                <w:b/>
                <w:sz w:val="28"/>
                <w:szCs w:val="28"/>
              </w:rPr>
              <w:lastRenderedPageBreak/>
              <w:t xml:space="preserve">Результаты </w:t>
            </w:r>
            <w:r w:rsidRPr="00802684">
              <w:rPr>
                <w:rFonts w:ascii="Times New Roman" w:hAnsi="Times New Roman" w:cs="Times New Roman"/>
                <w:b/>
                <w:sz w:val="28"/>
                <w:szCs w:val="28"/>
              </w:rPr>
              <w:lastRenderedPageBreak/>
              <w:t xml:space="preserve">ВПР выше </w:t>
            </w:r>
            <w:proofErr w:type="spellStart"/>
            <w:r w:rsidRPr="00802684">
              <w:rPr>
                <w:rFonts w:ascii="Times New Roman" w:hAnsi="Times New Roman" w:cs="Times New Roman"/>
                <w:b/>
                <w:sz w:val="28"/>
                <w:szCs w:val="28"/>
              </w:rPr>
              <w:t>внутришкольного</w:t>
            </w:r>
            <w:proofErr w:type="spellEnd"/>
            <w:r w:rsidRPr="00802684">
              <w:rPr>
                <w:rFonts w:ascii="Times New Roman" w:hAnsi="Times New Roman" w:cs="Times New Roman"/>
                <w:b/>
                <w:sz w:val="28"/>
                <w:szCs w:val="28"/>
              </w:rPr>
              <w:t xml:space="preserve"> мониторинга.</w:t>
            </w:r>
          </w:p>
        </w:tc>
      </w:tr>
    </w:tbl>
    <w:p w:rsidR="00802684" w:rsidRPr="00802684" w:rsidRDefault="00802684" w:rsidP="00802684">
      <w:pPr>
        <w:spacing w:after="0"/>
        <w:jc w:val="both"/>
        <w:rPr>
          <w:rFonts w:ascii="Times New Roman" w:hAnsi="Times New Roman" w:cs="Times New Roman"/>
          <w:sz w:val="28"/>
          <w:szCs w:val="28"/>
        </w:rPr>
      </w:pPr>
    </w:p>
    <w:tbl>
      <w:tblPr>
        <w:tblStyle w:val="a8"/>
        <w:tblW w:w="9606" w:type="dxa"/>
        <w:tblLayout w:type="fixed"/>
        <w:tblLook w:val="04A0" w:firstRow="1" w:lastRow="0" w:firstColumn="1" w:lastColumn="0" w:noHBand="0" w:noVBand="1"/>
      </w:tblPr>
      <w:tblGrid>
        <w:gridCol w:w="884"/>
        <w:gridCol w:w="1096"/>
        <w:gridCol w:w="1134"/>
        <w:gridCol w:w="1105"/>
        <w:gridCol w:w="1276"/>
        <w:gridCol w:w="1134"/>
        <w:gridCol w:w="992"/>
        <w:gridCol w:w="1985"/>
      </w:tblGrid>
      <w:tr w:rsidR="00802684" w:rsidRPr="00802684" w:rsidTr="00B6141D">
        <w:tc>
          <w:tcPr>
            <w:tcW w:w="88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Класс</w:t>
            </w: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предмет</w:t>
            </w:r>
          </w:p>
        </w:tc>
        <w:tc>
          <w:tcPr>
            <w:tcW w:w="113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учитель</w:t>
            </w:r>
          </w:p>
        </w:tc>
        <w:tc>
          <w:tcPr>
            <w:tcW w:w="1105"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входное 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успеваемость</w:t>
            </w:r>
          </w:p>
        </w:tc>
        <w:tc>
          <w:tcPr>
            <w:tcW w:w="127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промежуточное 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r w:rsidRPr="00802684">
              <w:rPr>
                <w:rFonts w:ascii="Times New Roman" w:hAnsi="Times New Roman" w:cs="Times New Roman"/>
                <w:sz w:val="28"/>
                <w:szCs w:val="28"/>
              </w:rPr>
              <w:br/>
              <w:t>успеваемость</w:t>
            </w:r>
          </w:p>
        </w:tc>
        <w:tc>
          <w:tcPr>
            <w:tcW w:w="113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итоговое 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успеваемость</w:t>
            </w:r>
          </w:p>
        </w:tc>
        <w:tc>
          <w:tcPr>
            <w:tcW w:w="992"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Результаты ВПР</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Вывод</w:t>
            </w:r>
          </w:p>
        </w:tc>
      </w:tr>
      <w:tr w:rsidR="00802684" w:rsidRPr="00802684" w:rsidTr="00B6141D">
        <w:tc>
          <w:tcPr>
            <w:tcW w:w="884" w:type="dxa"/>
            <w:vMerge w:val="restart"/>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5Г</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Винтер Е.Б.</w:t>
            </w:r>
          </w:p>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Каткова Т.П.</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32</w:t>
            </w:r>
            <w:r w:rsidRPr="00802684">
              <w:rPr>
                <w:rFonts w:ascii="Times New Roman" w:hAnsi="Times New Roman" w:cs="Times New Roman"/>
                <w:sz w:val="28"/>
                <w:szCs w:val="28"/>
              </w:rPr>
              <w:br/>
              <w:t>80</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32</w:t>
            </w:r>
            <w:r w:rsidRPr="00802684">
              <w:rPr>
                <w:rFonts w:ascii="Times New Roman" w:hAnsi="Times New Roman" w:cs="Times New Roman"/>
                <w:sz w:val="28"/>
                <w:szCs w:val="28"/>
              </w:rPr>
              <w:br/>
              <w:t>80</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36</w:t>
            </w:r>
            <w:r w:rsidRPr="00802684">
              <w:rPr>
                <w:rFonts w:ascii="Times New Roman" w:hAnsi="Times New Roman" w:cs="Times New Roman"/>
                <w:sz w:val="28"/>
                <w:szCs w:val="28"/>
              </w:rPr>
              <w:br/>
              <w:t>84</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39</w:t>
            </w:r>
            <w:r w:rsidRPr="00802684">
              <w:rPr>
                <w:rFonts w:ascii="Times New Roman" w:hAnsi="Times New Roman" w:cs="Times New Roman"/>
                <w:sz w:val="28"/>
                <w:szCs w:val="28"/>
              </w:rPr>
              <w:br/>
              <w:t>82</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b/>
                <w:sz w:val="28"/>
                <w:szCs w:val="28"/>
              </w:rPr>
            </w:pPr>
            <w:r w:rsidRPr="00802684">
              <w:rPr>
                <w:rFonts w:ascii="Times New Roman" w:hAnsi="Times New Roman" w:cs="Times New Roman"/>
                <w:b/>
                <w:sz w:val="28"/>
                <w:szCs w:val="28"/>
              </w:rPr>
              <w:t>Близкие по значениям результаты.</w:t>
            </w:r>
          </w:p>
        </w:tc>
      </w:tr>
      <w:tr w:rsidR="00802684" w:rsidRPr="00802684" w:rsidTr="00B6141D">
        <w:tc>
          <w:tcPr>
            <w:tcW w:w="884" w:type="dxa"/>
            <w:vMerge/>
            <w:tcBorders>
              <w:top w:val="single" w:sz="4" w:space="0" w:color="auto"/>
              <w:left w:val="single" w:sz="4" w:space="0" w:color="auto"/>
              <w:bottom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математика</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proofErr w:type="spellStart"/>
            <w:r w:rsidRPr="00802684">
              <w:rPr>
                <w:rFonts w:ascii="Times New Roman" w:hAnsi="Times New Roman" w:cs="Times New Roman"/>
                <w:sz w:val="28"/>
                <w:szCs w:val="28"/>
              </w:rPr>
              <w:t>Хавронина</w:t>
            </w:r>
            <w:proofErr w:type="spellEnd"/>
            <w:r w:rsidRPr="00802684">
              <w:rPr>
                <w:rFonts w:ascii="Times New Roman" w:hAnsi="Times New Roman" w:cs="Times New Roman"/>
                <w:sz w:val="28"/>
                <w:szCs w:val="28"/>
              </w:rPr>
              <w:t xml:space="preserve"> Л.Г.</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16</w:t>
            </w:r>
            <w:r w:rsidRPr="00802684">
              <w:rPr>
                <w:rFonts w:ascii="Times New Roman" w:hAnsi="Times New Roman" w:cs="Times New Roman"/>
                <w:sz w:val="28"/>
                <w:szCs w:val="28"/>
              </w:rPr>
              <w:br/>
              <w:t>36</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16</w:t>
            </w:r>
            <w:r w:rsidRPr="00802684">
              <w:rPr>
                <w:rFonts w:ascii="Times New Roman" w:hAnsi="Times New Roman" w:cs="Times New Roman"/>
                <w:sz w:val="28"/>
                <w:szCs w:val="28"/>
              </w:rPr>
              <w:br/>
              <w:t>50</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20</w:t>
            </w:r>
            <w:r w:rsidRPr="00802684">
              <w:rPr>
                <w:rFonts w:ascii="Times New Roman" w:hAnsi="Times New Roman" w:cs="Times New Roman"/>
                <w:sz w:val="28"/>
                <w:szCs w:val="28"/>
              </w:rPr>
              <w:br/>
              <w:t>60</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13</w:t>
            </w:r>
            <w:r w:rsidRPr="00802684">
              <w:rPr>
                <w:rFonts w:ascii="Times New Roman" w:hAnsi="Times New Roman" w:cs="Times New Roman"/>
                <w:sz w:val="28"/>
                <w:szCs w:val="28"/>
              </w:rPr>
              <w:br/>
              <w:t>40</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 xml:space="preserve">Результаты ВПР ниже </w:t>
            </w:r>
            <w:proofErr w:type="spellStart"/>
            <w:r w:rsidRPr="00802684">
              <w:rPr>
                <w:rFonts w:ascii="Times New Roman" w:hAnsi="Times New Roman" w:cs="Times New Roman"/>
                <w:b/>
                <w:sz w:val="28"/>
                <w:szCs w:val="28"/>
              </w:rPr>
              <w:t>внутришколного</w:t>
            </w:r>
            <w:proofErr w:type="spellEnd"/>
            <w:r w:rsidRPr="00802684">
              <w:rPr>
                <w:rFonts w:ascii="Times New Roman" w:hAnsi="Times New Roman" w:cs="Times New Roman"/>
                <w:b/>
                <w:sz w:val="28"/>
                <w:szCs w:val="28"/>
              </w:rPr>
              <w:t xml:space="preserve"> мониторинга</w:t>
            </w:r>
          </w:p>
        </w:tc>
      </w:tr>
      <w:tr w:rsidR="00802684" w:rsidRPr="00802684" w:rsidTr="00B6141D">
        <w:tc>
          <w:tcPr>
            <w:tcW w:w="884" w:type="dxa"/>
            <w:vMerge/>
            <w:tcBorders>
              <w:top w:val="single" w:sz="4" w:space="0" w:color="auto"/>
              <w:left w:val="single" w:sz="4" w:space="0" w:color="auto"/>
              <w:bottom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 xml:space="preserve">история </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Мышкина Л.А.</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16</w:t>
            </w:r>
            <w:r w:rsidRPr="00802684">
              <w:rPr>
                <w:rFonts w:ascii="Times New Roman" w:hAnsi="Times New Roman" w:cs="Times New Roman"/>
                <w:sz w:val="28"/>
                <w:szCs w:val="28"/>
              </w:rPr>
              <w:br/>
              <w:t>84</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28</w:t>
            </w:r>
            <w:r w:rsidRPr="00802684">
              <w:rPr>
                <w:rFonts w:ascii="Times New Roman" w:hAnsi="Times New Roman" w:cs="Times New Roman"/>
                <w:sz w:val="28"/>
                <w:szCs w:val="28"/>
              </w:rPr>
              <w:br/>
              <w:t>92</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44</w:t>
            </w:r>
            <w:r w:rsidRPr="00802684">
              <w:rPr>
                <w:rFonts w:ascii="Times New Roman" w:hAnsi="Times New Roman" w:cs="Times New Roman"/>
                <w:sz w:val="28"/>
                <w:szCs w:val="28"/>
              </w:rPr>
              <w:br/>
              <w:t>100</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46</w:t>
            </w:r>
            <w:r w:rsidRPr="00802684">
              <w:rPr>
                <w:rFonts w:ascii="Times New Roman" w:hAnsi="Times New Roman" w:cs="Times New Roman"/>
                <w:sz w:val="28"/>
                <w:szCs w:val="28"/>
              </w:rPr>
              <w:br/>
              <w:t>97</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Близкие по значениям результаты.</w:t>
            </w:r>
          </w:p>
        </w:tc>
      </w:tr>
      <w:tr w:rsidR="00802684" w:rsidRPr="00802684" w:rsidTr="00B6141D">
        <w:tc>
          <w:tcPr>
            <w:tcW w:w="884" w:type="dxa"/>
            <w:vMerge/>
            <w:tcBorders>
              <w:top w:val="single" w:sz="4" w:space="0" w:color="auto"/>
              <w:left w:val="single" w:sz="4" w:space="0" w:color="auto"/>
              <w:bottom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биология</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Новикова Т.А.</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60</w:t>
            </w:r>
            <w:r w:rsidRPr="00802684">
              <w:rPr>
                <w:rFonts w:ascii="Times New Roman" w:hAnsi="Times New Roman" w:cs="Times New Roman"/>
                <w:sz w:val="28"/>
                <w:szCs w:val="28"/>
              </w:rPr>
              <w:br/>
              <w:t>100</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40</w:t>
            </w:r>
            <w:r w:rsidRPr="00802684">
              <w:rPr>
                <w:rFonts w:ascii="Times New Roman" w:hAnsi="Times New Roman" w:cs="Times New Roman"/>
                <w:sz w:val="28"/>
                <w:szCs w:val="28"/>
              </w:rPr>
              <w:br/>
              <w:t>88</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52</w:t>
            </w:r>
            <w:r w:rsidRPr="00802684">
              <w:rPr>
                <w:rFonts w:ascii="Times New Roman" w:hAnsi="Times New Roman" w:cs="Times New Roman"/>
                <w:sz w:val="28"/>
                <w:szCs w:val="28"/>
              </w:rPr>
              <w:br/>
              <w:t>100</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39</w:t>
            </w:r>
            <w:r w:rsidRPr="00802684">
              <w:rPr>
                <w:rFonts w:ascii="Times New Roman" w:hAnsi="Times New Roman" w:cs="Times New Roman"/>
                <w:sz w:val="28"/>
                <w:szCs w:val="28"/>
              </w:rPr>
              <w:br/>
              <w:t>100</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 xml:space="preserve">Результаты качества </w:t>
            </w:r>
            <w:proofErr w:type="spellStart"/>
            <w:r w:rsidRPr="00802684">
              <w:rPr>
                <w:rFonts w:ascii="Times New Roman" w:hAnsi="Times New Roman" w:cs="Times New Roman"/>
                <w:b/>
                <w:sz w:val="28"/>
                <w:szCs w:val="28"/>
              </w:rPr>
              <w:t>внутришкольного</w:t>
            </w:r>
            <w:proofErr w:type="spellEnd"/>
            <w:r w:rsidRPr="00802684">
              <w:rPr>
                <w:rFonts w:ascii="Times New Roman" w:hAnsi="Times New Roman" w:cs="Times New Roman"/>
                <w:b/>
                <w:sz w:val="28"/>
                <w:szCs w:val="28"/>
              </w:rPr>
              <w:t xml:space="preserve"> мониторинга  выше, чем на ВПР</w:t>
            </w:r>
            <w:r w:rsidRPr="00802684">
              <w:rPr>
                <w:rFonts w:ascii="Times New Roman" w:hAnsi="Times New Roman" w:cs="Times New Roman"/>
                <w:sz w:val="28"/>
                <w:szCs w:val="28"/>
              </w:rPr>
              <w:t>.</w:t>
            </w:r>
          </w:p>
        </w:tc>
      </w:tr>
    </w:tbl>
    <w:p w:rsidR="00802684" w:rsidRPr="00802684" w:rsidRDefault="00802684" w:rsidP="00802684">
      <w:pPr>
        <w:spacing w:after="0"/>
        <w:jc w:val="both"/>
        <w:rPr>
          <w:rFonts w:ascii="Times New Roman" w:hAnsi="Times New Roman" w:cs="Times New Roman"/>
          <w:sz w:val="28"/>
          <w:szCs w:val="28"/>
        </w:rPr>
      </w:pPr>
    </w:p>
    <w:tbl>
      <w:tblPr>
        <w:tblStyle w:val="a8"/>
        <w:tblW w:w="9606" w:type="dxa"/>
        <w:tblLayout w:type="fixed"/>
        <w:tblLook w:val="04A0" w:firstRow="1" w:lastRow="0" w:firstColumn="1" w:lastColumn="0" w:noHBand="0" w:noVBand="1"/>
      </w:tblPr>
      <w:tblGrid>
        <w:gridCol w:w="884"/>
        <w:gridCol w:w="1096"/>
        <w:gridCol w:w="1134"/>
        <w:gridCol w:w="1105"/>
        <w:gridCol w:w="1276"/>
        <w:gridCol w:w="1134"/>
        <w:gridCol w:w="992"/>
        <w:gridCol w:w="1985"/>
      </w:tblGrid>
      <w:tr w:rsidR="00802684" w:rsidRPr="00802684" w:rsidTr="00B6141D">
        <w:tc>
          <w:tcPr>
            <w:tcW w:w="88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Класс</w:t>
            </w:r>
          </w:p>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предмет</w:t>
            </w:r>
          </w:p>
        </w:tc>
        <w:tc>
          <w:tcPr>
            <w:tcW w:w="113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учитель</w:t>
            </w:r>
          </w:p>
        </w:tc>
        <w:tc>
          <w:tcPr>
            <w:tcW w:w="1105"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входное 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успеваемость</w:t>
            </w:r>
          </w:p>
        </w:tc>
        <w:tc>
          <w:tcPr>
            <w:tcW w:w="127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промежуточное 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r w:rsidRPr="00802684">
              <w:rPr>
                <w:rFonts w:ascii="Times New Roman" w:hAnsi="Times New Roman" w:cs="Times New Roman"/>
                <w:sz w:val="28"/>
                <w:szCs w:val="28"/>
              </w:rPr>
              <w:br/>
              <w:t>успеваемость</w:t>
            </w:r>
          </w:p>
        </w:tc>
        <w:tc>
          <w:tcPr>
            <w:tcW w:w="113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итоговое 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успеваемость</w:t>
            </w:r>
          </w:p>
        </w:tc>
        <w:tc>
          <w:tcPr>
            <w:tcW w:w="992"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Результаты ВПР</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Вывод</w:t>
            </w:r>
            <w:r w:rsidRPr="00802684">
              <w:rPr>
                <w:rFonts w:ascii="Times New Roman" w:hAnsi="Times New Roman" w:cs="Times New Roman"/>
                <w:sz w:val="28"/>
                <w:szCs w:val="28"/>
              </w:rPr>
              <w:br/>
            </w:r>
          </w:p>
        </w:tc>
      </w:tr>
      <w:tr w:rsidR="00802684" w:rsidRPr="00802684" w:rsidTr="00B6141D">
        <w:tc>
          <w:tcPr>
            <w:tcW w:w="884" w:type="dxa"/>
            <w:vMerge w:val="restart"/>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lastRenderedPageBreak/>
              <w:t>5Д Кузнецова Е.В.</w:t>
            </w:r>
          </w:p>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Иванова Г.Г.</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41</w:t>
            </w:r>
            <w:r w:rsidRPr="00802684">
              <w:rPr>
                <w:rFonts w:ascii="Times New Roman" w:hAnsi="Times New Roman" w:cs="Times New Roman"/>
                <w:sz w:val="28"/>
                <w:szCs w:val="28"/>
              </w:rPr>
              <w:br/>
              <w:t>97</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59</w:t>
            </w:r>
            <w:r w:rsidRPr="00802684">
              <w:rPr>
                <w:rFonts w:ascii="Times New Roman" w:hAnsi="Times New Roman" w:cs="Times New Roman"/>
                <w:sz w:val="28"/>
                <w:szCs w:val="28"/>
              </w:rPr>
              <w:br/>
              <w:t>96</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78</w:t>
            </w:r>
            <w:r w:rsidRPr="00802684">
              <w:rPr>
                <w:rFonts w:ascii="Times New Roman" w:hAnsi="Times New Roman" w:cs="Times New Roman"/>
                <w:sz w:val="28"/>
                <w:szCs w:val="28"/>
              </w:rPr>
              <w:br/>
              <w:t>100</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76</w:t>
            </w:r>
            <w:r w:rsidRPr="00802684">
              <w:rPr>
                <w:rFonts w:ascii="Times New Roman" w:hAnsi="Times New Roman" w:cs="Times New Roman"/>
                <w:sz w:val="28"/>
                <w:szCs w:val="28"/>
              </w:rPr>
              <w:br/>
              <w:t>100</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b/>
                <w:sz w:val="28"/>
                <w:szCs w:val="28"/>
              </w:rPr>
            </w:pPr>
            <w:r w:rsidRPr="00802684">
              <w:rPr>
                <w:rFonts w:ascii="Times New Roman" w:hAnsi="Times New Roman" w:cs="Times New Roman"/>
                <w:b/>
                <w:sz w:val="28"/>
                <w:szCs w:val="28"/>
              </w:rPr>
              <w:t>Близкие по значениям результаты</w:t>
            </w:r>
          </w:p>
        </w:tc>
      </w:tr>
      <w:tr w:rsidR="00802684" w:rsidRPr="00802684" w:rsidTr="00B6141D">
        <w:tc>
          <w:tcPr>
            <w:tcW w:w="884" w:type="dxa"/>
            <w:vMerge/>
            <w:tcBorders>
              <w:top w:val="single" w:sz="4" w:space="0" w:color="auto"/>
              <w:left w:val="single" w:sz="4" w:space="0" w:color="auto"/>
              <w:bottom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математика</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Кузнецова Е.В.</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31</w:t>
            </w:r>
            <w:r w:rsidRPr="00802684">
              <w:rPr>
                <w:rFonts w:ascii="Times New Roman" w:hAnsi="Times New Roman" w:cs="Times New Roman"/>
                <w:sz w:val="28"/>
                <w:szCs w:val="28"/>
              </w:rPr>
              <w:br/>
              <w:t>86</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24</w:t>
            </w:r>
            <w:r w:rsidRPr="00802684">
              <w:rPr>
                <w:rFonts w:ascii="Times New Roman" w:hAnsi="Times New Roman" w:cs="Times New Roman"/>
                <w:sz w:val="28"/>
                <w:szCs w:val="28"/>
              </w:rPr>
              <w:br/>
              <w:t>65</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15</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62</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16</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56</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Близкие по значениям результаты</w:t>
            </w:r>
          </w:p>
        </w:tc>
      </w:tr>
      <w:tr w:rsidR="00802684" w:rsidRPr="00802684" w:rsidTr="00B6141D">
        <w:tc>
          <w:tcPr>
            <w:tcW w:w="884" w:type="dxa"/>
            <w:vMerge/>
            <w:tcBorders>
              <w:top w:val="single" w:sz="4" w:space="0" w:color="auto"/>
              <w:left w:val="single" w:sz="4" w:space="0" w:color="auto"/>
              <w:bottom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 xml:space="preserve">история </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Мышкина Л.А.</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24</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92</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28</w:t>
            </w:r>
            <w:r w:rsidRPr="00802684">
              <w:rPr>
                <w:rFonts w:ascii="Times New Roman" w:hAnsi="Times New Roman" w:cs="Times New Roman"/>
                <w:sz w:val="28"/>
                <w:szCs w:val="28"/>
              </w:rPr>
              <w:br/>
              <w:t>96</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45</w:t>
            </w:r>
            <w:r w:rsidRPr="00802684">
              <w:rPr>
                <w:rFonts w:ascii="Times New Roman" w:hAnsi="Times New Roman" w:cs="Times New Roman"/>
                <w:sz w:val="28"/>
                <w:szCs w:val="28"/>
              </w:rPr>
              <w:br/>
              <w:t>100</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54</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96</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Близкие по значениям результаты</w:t>
            </w:r>
          </w:p>
        </w:tc>
      </w:tr>
      <w:tr w:rsidR="00802684" w:rsidRPr="00802684" w:rsidTr="00B6141D">
        <w:tc>
          <w:tcPr>
            <w:tcW w:w="884" w:type="dxa"/>
            <w:vMerge/>
            <w:tcBorders>
              <w:top w:val="single" w:sz="4" w:space="0" w:color="auto"/>
              <w:left w:val="single" w:sz="4" w:space="0" w:color="auto"/>
              <w:bottom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биология</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Новикова Т.А.</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47</w:t>
            </w:r>
            <w:r w:rsidRPr="00802684">
              <w:rPr>
                <w:rFonts w:ascii="Times New Roman" w:hAnsi="Times New Roman" w:cs="Times New Roman"/>
                <w:sz w:val="28"/>
                <w:szCs w:val="28"/>
              </w:rPr>
              <w:br/>
              <w:t>100</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70</w:t>
            </w:r>
            <w:r w:rsidRPr="00802684">
              <w:rPr>
                <w:rFonts w:ascii="Times New Roman" w:hAnsi="Times New Roman" w:cs="Times New Roman"/>
                <w:sz w:val="28"/>
                <w:szCs w:val="28"/>
              </w:rPr>
              <w:br/>
              <w:t>90</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57</w:t>
            </w:r>
            <w:r w:rsidRPr="00802684">
              <w:rPr>
                <w:rFonts w:ascii="Times New Roman" w:hAnsi="Times New Roman" w:cs="Times New Roman"/>
                <w:sz w:val="28"/>
                <w:szCs w:val="28"/>
              </w:rPr>
              <w:br/>
              <w:t>97</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46</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 xml:space="preserve">Результаты качества </w:t>
            </w:r>
            <w:proofErr w:type="spellStart"/>
            <w:r w:rsidRPr="00802684">
              <w:rPr>
                <w:rFonts w:ascii="Times New Roman" w:hAnsi="Times New Roman" w:cs="Times New Roman"/>
                <w:b/>
                <w:sz w:val="28"/>
                <w:szCs w:val="28"/>
              </w:rPr>
              <w:t>внутришкольного</w:t>
            </w:r>
            <w:proofErr w:type="spellEnd"/>
            <w:r w:rsidRPr="00802684">
              <w:rPr>
                <w:rFonts w:ascii="Times New Roman" w:hAnsi="Times New Roman" w:cs="Times New Roman"/>
                <w:b/>
                <w:sz w:val="28"/>
                <w:szCs w:val="28"/>
              </w:rPr>
              <w:t xml:space="preserve"> мониторинга  выше, чем на ВПР</w:t>
            </w:r>
          </w:p>
        </w:tc>
      </w:tr>
    </w:tbl>
    <w:p w:rsidR="00802684" w:rsidRPr="00802684" w:rsidRDefault="00802684" w:rsidP="00802684">
      <w:pPr>
        <w:spacing w:after="0"/>
        <w:jc w:val="both"/>
        <w:rPr>
          <w:rFonts w:ascii="Times New Roman" w:hAnsi="Times New Roman" w:cs="Times New Roman"/>
          <w:sz w:val="28"/>
          <w:szCs w:val="28"/>
        </w:rPr>
      </w:pPr>
    </w:p>
    <w:tbl>
      <w:tblPr>
        <w:tblStyle w:val="a8"/>
        <w:tblW w:w="9606" w:type="dxa"/>
        <w:tblLayout w:type="fixed"/>
        <w:tblLook w:val="04A0" w:firstRow="1" w:lastRow="0" w:firstColumn="1" w:lastColumn="0" w:noHBand="0" w:noVBand="1"/>
      </w:tblPr>
      <w:tblGrid>
        <w:gridCol w:w="884"/>
        <w:gridCol w:w="1096"/>
        <w:gridCol w:w="1134"/>
        <w:gridCol w:w="1105"/>
        <w:gridCol w:w="1276"/>
        <w:gridCol w:w="1134"/>
        <w:gridCol w:w="992"/>
        <w:gridCol w:w="1985"/>
      </w:tblGrid>
      <w:tr w:rsidR="00802684" w:rsidRPr="00802684" w:rsidTr="00B6141D">
        <w:tc>
          <w:tcPr>
            <w:tcW w:w="88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Класс</w:t>
            </w:r>
          </w:p>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предмет</w:t>
            </w:r>
          </w:p>
        </w:tc>
        <w:tc>
          <w:tcPr>
            <w:tcW w:w="113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учитель</w:t>
            </w:r>
          </w:p>
        </w:tc>
        <w:tc>
          <w:tcPr>
            <w:tcW w:w="1105"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входное 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успеваемость</w:t>
            </w:r>
          </w:p>
        </w:tc>
        <w:tc>
          <w:tcPr>
            <w:tcW w:w="127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промежуточное 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r w:rsidRPr="00802684">
              <w:rPr>
                <w:rFonts w:ascii="Times New Roman" w:hAnsi="Times New Roman" w:cs="Times New Roman"/>
                <w:sz w:val="28"/>
                <w:szCs w:val="28"/>
              </w:rPr>
              <w:br/>
              <w:t>успеваемость</w:t>
            </w:r>
          </w:p>
        </w:tc>
        <w:tc>
          <w:tcPr>
            <w:tcW w:w="113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итоговое 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успеваемость</w:t>
            </w:r>
          </w:p>
        </w:tc>
        <w:tc>
          <w:tcPr>
            <w:tcW w:w="992"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Результаты ВПР</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Вывод</w:t>
            </w:r>
            <w:r w:rsidRPr="00802684">
              <w:rPr>
                <w:rFonts w:ascii="Times New Roman" w:hAnsi="Times New Roman" w:cs="Times New Roman"/>
                <w:sz w:val="28"/>
                <w:szCs w:val="28"/>
              </w:rPr>
              <w:br/>
            </w:r>
          </w:p>
        </w:tc>
      </w:tr>
      <w:tr w:rsidR="00802684" w:rsidRPr="00802684" w:rsidTr="00B6141D">
        <w:tc>
          <w:tcPr>
            <w:tcW w:w="884" w:type="dxa"/>
            <w:vMerge w:val="restart"/>
            <w:tcBorders>
              <w:top w:val="single" w:sz="4" w:space="0" w:color="auto"/>
              <w:left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6А</w:t>
            </w:r>
            <w:r w:rsidRPr="00802684">
              <w:rPr>
                <w:rFonts w:ascii="Times New Roman" w:hAnsi="Times New Roman" w:cs="Times New Roman"/>
                <w:sz w:val="28"/>
                <w:szCs w:val="28"/>
              </w:rPr>
              <w:br/>
              <w:t>Кольцов А.Г.</w:t>
            </w: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Пирожкова М.А.</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65</w:t>
            </w:r>
            <w:r w:rsidRPr="00802684">
              <w:rPr>
                <w:rFonts w:ascii="Times New Roman" w:hAnsi="Times New Roman" w:cs="Times New Roman"/>
                <w:sz w:val="28"/>
                <w:szCs w:val="28"/>
              </w:rPr>
              <w:br/>
              <w:t>85</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75</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96</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86</w:t>
            </w:r>
            <w:r w:rsidRPr="00802684">
              <w:rPr>
                <w:rFonts w:ascii="Times New Roman" w:hAnsi="Times New Roman" w:cs="Times New Roman"/>
                <w:sz w:val="28"/>
                <w:szCs w:val="28"/>
              </w:rPr>
              <w:br/>
              <w:t>100</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75</w:t>
            </w:r>
            <w:r w:rsidRPr="00802684">
              <w:rPr>
                <w:rFonts w:ascii="Times New Roman" w:hAnsi="Times New Roman" w:cs="Times New Roman"/>
                <w:sz w:val="28"/>
                <w:szCs w:val="28"/>
              </w:rPr>
              <w:br/>
              <w:t>100%</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Близкие по значениям результаты</w:t>
            </w:r>
          </w:p>
        </w:tc>
      </w:tr>
      <w:tr w:rsidR="00802684" w:rsidRPr="00802684" w:rsidTr="00B6141D">
        <w:tc>
          <w:tcPr>
            <w:tcW w:w="884" w:type="dxa"/>
            <w:vMerge/>
            <w:tcBorders>
              <w:left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математика</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Кольцов А.Г.</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43</w:t>
            </w:r>
            <w:r w:rsidRPr="00802684">
              <w:rPr>
                <w:rFonts w:ascii="Times New Roman" w:hAnsi="Times New Roman" w:cs="Times New Roman"/>
                <w:sz w:val="28"/>
                <w:szCs w:val="28"/>
              </w:rPr>
              <w:br/>
              <w:t>91</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p>
        </w:tc>
      </w:tr>
      <w:tr w:rsidR="00802684" w:rsidRPr="00802684" w:rsidTr="00B6141D">
        <w:tc>
          <w:tcPr>
            <w:tcW w:w="884" w:type="dxa"/>
            <w:vMerge/>
            <w:tcBorders>
              <w:left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 xml:space="preserve">история </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Иевлева О.В.</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76</w:t>
            </w:r>
            <w:r w:rsidRPr="00802684">
              <w:rPr>
                <w:rFonts w:ascii="Times New Roman" w:hAnsi="Times New Roman" w:cs="Times New Roman"/>
                <w:sz w:val="28"/>
                <w:szCs w:val="28"/>
              </w:rPr>
              <w:br/>
              <w:t>98</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84</w:t>
            </w:r>
            <w:r w:rsidRPr="00802684">
              <w:rPr>
                <w:rFonts w:ascii="Times New Roman" w:hAnsi="Times New Roman" w:cs="Times New Roman"/>
                <w:sz w:val="28"/>
                <w:szCs w:val="28"/>
              </w:rPr>
              <w:br/>
              <w:t>100</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88</w:t>
            </w:r>
            <w:r w:rsidRPr="00802684">
              <w:rPr>
                <w:rFonts w:ascii="Times New Roman" w:hAnsi="Times New Roman" w:cs="Times New Roman"/>
                <w:sz w:val="28"/>
                <w:szCs w:val="28"/>
              </w:rPr>
              <w:br/>
              <w:t>100</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56</w:t>
            </w:r>
            <w:r w:rsidRPr="00802684">
              <w:rPr>
                <w:rFonts w:ascii="Times New Roman" w:hAnsi="Times New Roman" w:cs="Times New Roman"/>
                <w:sz w:val="28"/>
                <w:szCs w:val="28"/>
              </w:rPr>
              <w:br/>
              <w:t>100</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 xml:space="preserve">Результаты качества </w:t>
            </w:r>
            <w:proofErr w:type="spellStart"/>
            <w:r w:rsidRPr="00802684">
              <w:rPr>
                <w:rFonts w:ascii="Times New Roman" w:hAnsi="Times New Roman" w:cs="Times New Roman"/>
                <w:b/>
                <w:sz w:val="28"/>
                <w:szCs w:val="28"/>
              </w:rPr>
              <w:t>внутришкольного</w:t>
            </w:r>
            <w:proofErr w:type="spellEnd"/>
            <w:r w:rsidRPr="00802684">
              <w:rPr>
                <w:rFonts w:ascii="Times New Roman" w:hAnsi="Times New Roman" w:cs="Times New Roman"/>
                <w:b/>
                <w:sz w:val="28"/>
                <w:szCs w:val="28"/>
              </w:rPr>
              <w:t xml:space="preserve"> мониторинга  выше, чем на ВПР</w:t>
            </w:r>
          </w:p>
        </w:tc>
      </w:tr>
      <w:tr w:rsidR="00802684" w:rsidRPr="00802684" w:rsidTr="00B6141D">
        <w:tc>
          <w:tcPr>
            <w:tcW w:w="884" w:type="dxa"/>
            <w:vMerge/>
            <w:tcBorders>
              <w:left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биология</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Малахова О.В.</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70</w:t>
            </w:r>
            <w:r w:rsidRPr="00802684">
              <w:rPr>
                <w:rFonts w:ascii="Times New Roman" w:hAnsi="Times New Roman" w:cs="Times New Roman"/>
                <w:sz w:val="28"/>
                <w:szCs w:val="28"/>
              </w:rPr>
              <w:br/>
              <w:t>100</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45</w:t>
            </w:r>
            <w:r w:rsidRPr="00802684">
              <w:rPr>
                <w:rFonts w:ascii="Times New Roman" w:hAnsi="Times New Roman" w:cs="Times New Roman"/>
                <w:sz w:val="28"/>
                <w:szCs w:val="28"/>
              </w:rPr>
              <w:br/>
              <w:t>91</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69</w:t>
            </w:r>
            <w:r w:rsidRPr="00802684">
              <w:rPr>
                <w:rFonts w:ascii="Times New Roman" w:hAnsi="Times New Roman" w:cs="Times New Roman"/>
                <w:sz w:val="28"/>
                <w:szCs w:val="28"/>
              </w:rPr>
              <w:br/>
              <w:t>100</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47</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95</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 xml:space="preserve">Результаты качества </w:t>
            </w:r>
            <w:proofErr w:type="spellStart"/>
            <w:r w:rsidRPr="00802684">
              <w:rPr>
                <w:rFonts w:ascii="Times New Roman" w:hAnsi="Times New Roman" w:cs="Times New Roman"/>
                <w:b/>
                <w:sz w:val="28"/>
                <w:szCs w:val="28"/>
              </w:rPr>
              <w:lastRenderedPageBreak/>
              <w:t>внутришкольного</w:t>
            </w:r>
            <w:proofErr w:type="spellEnd"/>
            <w:r w:rsidRPr="00802684">
              <w:rPr>
                <w:rFonts w:ascii="Times New Roman" w:hAnsi="Times New Roman" w:cs="Times New Roman"/>
                <w:b/>
                <w:sz w:val="28"/>
                <w:szCs w:val="28"/>
              </w:rPr>
              <w:t xml:space="preserve"> мониторинга  выше, чем на ВПР</w:t>
            </w:r>
          </w:p>
        </w:tc>
      </w:tr>
      <w:tr w:rsidR="00802684" w:rsidRPr="00802684" w:rsidTr="00B6141D">
        <w:tc>
          <w:tcPr>
            <w:tcW w:w="884" w:type="dxa"/>
            <w:vMerge/>
            <w:tcBorders>
              <w:left w:val="single" w:sz="4" w:space="0" w:color="auto"/>
              <w:bottom w:val="single" w:sz="4" w:space="0" w:color="auto"/>
              <w:right w:val="single" w:sz="4" w:space="0" w:color="auto"/>
            </w:tcBorders>
            <w:vAlign w:val="center"/>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Иевлева О.В.</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72</w:t>
            </w:r>
            <w:r w:rsidRPr="00802684">
              <w:rPr>
                <w:rFonts w:ascii="Times New Roman" w:hAnsi="Times New Roman" w:cs="Times New Roman"/>
                <w:sz w:val="28"/>
                <w:szCs w:val="28"/>
              </w:rPr>
              <w:br/>
              <w:t>98</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80</w:t>
            </w:r>
            <w:r w:rsidRPr="00802684">
              <w:rPr>
                <w:rFonts w:ascii="Times New Roman" w:hAnsi="Times New Roman" w:cs="Times New Roman"/>
                <w:sz w:val="28"/>
                <w:szCs w:val="28"/>
              </w:rPr>
              <w:br/>
              <w:t>100</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96</w:t>
            </w:r>
            <w:r w:rsidRPr="00802684">
              <w:rPr>
                <w:rFonts w:ascii="Times New Roman" w:hAnsi="Times New Roman" w:cs="Times New Roman"/>
                <w:sz w:val="28"/>
                <w:szCs w:val="28"/>
              </w:rPr>
              <w:br/>
              <w:t>100</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r w:rsidRPr="00802684">
              <w:rPr>
                <w:rFonts w:ascii="Times New Roman" w:hAnsi="Times New Roman" w:cs="Times New Roman"/>
                <w:sz w:val="28"/>
                <w:szCs w:val="28"/>
              </w:rPr>
              <w:br/>
              <w:t>100</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Близкие по значениям результаты</w:t>
            </w:r>
          </w:p>
        </w:tc>
      </w:tr>
    </w:tbl>
    <w:p w:rsidR="00802684" w:rsidRPr="00802684" w:rsidRDefault="00802684" w:rsidP="00802684">
      <w:pPr>
        <w:spacing w:after="0"/>
        <w:jc w:val="both"/>
        <w:rPr>
          <w:rFonts w:ascii="Times New Roman" w:hAnsi="Times New Roman" w:cs="Times New Roman"/>
          <w:sz w:val="28"/>
          <w:szCs w:val="28"/>
        </w:rPr>
      </w:pPr>
    </w:p>
    <w:tbl>
      <w:tblPr>
        <w:tblStyle w:val="a8"/>
        <w:tblW w:w="9606" w:type="dxa"/>
        <w:tblLayout w:type="fixed"/>
        <w:tblLook w:val="04A0" w:firstRow="1" w:lastRow="0" w:firstColumn="1" w:lastColumn="0" w:noHBand="0" w:noVBand="1"/>
      </w:tblPr>
      <w:tblGrid>
        <w:gridCol w:w="884"/>
        <w:gridCol w:w="1096"/>
        <w:gridCol w:w="1134"/>
        <w:gridCol w:w="1105"/>
        <w:gridCol w:w="1276"/>
        <w:gridCol w:w="1134"/>
        <w:gridCol w:w="992"/>
        <w:gridCol w:w="1985"/>
      </w:tblGrid>
      <w:tr w:rsidR="00802684" w:rsidRPr="00802684" w:rsidTr="00B6141D">
        <w:tc>
          <w:tcPr>
            <w:tcW w:w="88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Класс</w:t>
            </w:r>
          </w:p>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предмет</w:t>
            </w:r>
          </w:p>
        </w:tc>
        <w:tc>
          <w:tcPr>
            <w:tcW w:w="113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учитель</w:t>
            </w:r>
          </w:p>
        </w:tc>
        <w:tc>
          <w:tcPr>
            <w:tcW w:w="1105"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входное 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успеваемость</w:t>
            </w:r>
          </w:p>
        </w:tc>
        <w:tc>
          <w:tcPr>
            <w:tcW w:w="127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промежуточное 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r w:rsidRPr="00802684">
              <w:rPr>
                <w:rFonts w:ascii="Times New Roman" w:hAnsi="Times New Roman" w:cs="Times New Roman"/>
                <w:sz w:val="28"/>
                <w:szCs w:val="28"/>
              </w:rPr>
              <w:br/>
              <w:t>успеваемость</w:t>
            </w:r>
          </w:p>
        </w:tc>
        <w:tc>
          <w:tcPr>
            <w:tcW w:w="113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итоговое 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успеваемость</w:t>
            </w:r>
          </w:p>
        </w:tc>
        <w:tc>
          <w:tcPr>
            <w:tcW w:w="992"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Результаты ВПР</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Вывод</w:t>
            </w:r>
            <w:r w:rsidRPr="00802684">
              <w:rPr>
                <w:rFonts w:ascii="Times New Roman" w:hAnsi="Times New Roman" w:cs="Times New Roman"/>
                <w:sz w:val="28"/>
                <w:szCs w:val="28"/>
              </w:rPr>
              <w:br/>
            </w:r>
          </w:p>
        </w:tc>
      </w:tr>
      <w:tr w:rsidR="00802684" w:rsidRPr="00802684" w:rsidTr="00B6141D">
        <w:tc>
          <w:tcPr>
            <w:tcW w:w="884" w:type="dxa"/>
            <w:vMerge w:val="restart"/>
            <w:tcBorders>
              <w:top w:val="single" w:sz="4" w:space="0" w:color="auto"/>
              <w:left w:val="single" w:sz="4" w:space="0" w:color="auto"/>
              <w:right w:val="single" w:sz="4" w:space="0" w:color="auto"/>
            </w:tcBorders>
            <w:hideMark/>
          </w:tcPr>
          <w:p w:rsidR="00802684" w:rsidRPr="00802684" w:rsidRDefault="00B6141D"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6Б</w:t>
            </w:r>
            <w:r w:rsidRPr="00802684">
              <w:rPr>
                <w:rFonts w:ascii="Times New Roman" w:hAnsi="Times New Roman" w:cs="Times New Roman"/>
                <w:sz w:val="28"/>
                <w:szCs w:val="28"/>
              </w:rPr>
              <w:br/>
            </w:r>
            <w:proofErr w:type="spellStart"/>
            <w:r w:rsidRPr="00802684">
              <w:rPr>
                <w:rFonts w:ascii="Times New Roman" w:hAnsi="Times New Roman" w:cs="Times New Roman"/>
                <w:sz w:val="28"/>
                <w:szCs w:val="28"/>
              </w:rPr>
              <w:t>Усынина</w:t>
            </w:r>
            <w:proofErr w:type="spellEnd"/>
            <w:r w:rsidRPr="00802684">
              <w:rPr>
                <w:rFonts w:ascii="Times New Roman" w:hAnsi="Times New Roman" w:cs="Times New Roman"/>
                <w:sz w:val="28"/>
                <w:szCs w:val="28"/>
              </w:rPr>
              <w:t xml:space="preserve"> Т.А.</w:t>
            </w: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Михайлова М.И.</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30</w:t>
            </w:r>
            <w:r w:rsidRPr="00802684">
              <w:rPr>
                <w:rFonts w:ascii="Times New Roman" w:hAnsi="Times New Roman" w:cs="Times New Roman"/>
                <w:sz w:val="28"/>
                <w:szCs w:val="28"/>
              </w:rPr>
              <w:br/>
              <w:t>61</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8</w:t>
            </w:r>
            <w:r w:rsidRPr="00802684">
              <w:rPr>
                <w:rFonts w:ascii="Times New Roman" w:hAnsi="Times New Roman" w:cs="Times New Roman"/>
                <w:sz w:val="28"/>
                <w:szCs w:val="28"/>
              </w:rPr>
              <w:br/>
              <w:t>69</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11</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44</w:t>
            </w:r>
            <w:r w:rsidRPr="00802684">
              <w:rPr>
                <w:rFonts w:ascii="Times New Roman" w:hAnsi="Times New Roman" w:cs="Times New Roman"/>
                <w:sz w:val="28"/>
                <w:szCs w:val="28"/>
              </w:rPr>
              <w:br/>
              <w:t>80</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b/>
                <w:sz w:val="28"/>
                <w:szCs w:val="28"/>
              </w:rPr>
            </w:pPr>
            <w:r w:rsidRPr="00802684">
              <w:rPr>
                <w:rFonts w:ascii="Times New Roman" w:hAnsi="Times New Roman" w:cs="Times New Roman"/>
                <w:b/>
                <w:sz w:val="28"/>
                <w:szCs w:val="28"/>
              </w:rPr>
              <w:t>Качество по результатам ВПР выше.</w:t>
            </w:r>
          </w:p>
        </w:tc>
      </w:tr>
      <w:tr w:rsidR="00802684" w:rsidRPr="00802684" w:rsidTr="00B6141D">
        <w:tc>
          <w:tcPr>
            <w:tcW w:w="884" w:type="dxa"/>
            <w:vMerge/>
            <w:tcBorders>
              <w:left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математика</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Кузнецова Е.В.</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16</w:t>
            </w:r>
            <w:r w:rsidRPr="00802684">
              <w:rPr>
                <w:rFonts w:ascii="Times New Roman" w:hAnsi="Times New Roman" w:cs="Times New Roman"/>
                <w:sz w:val="28"/>
                <w:szCs w:val="28"/>
              </w:rPr>
              <w:br/>
              <w:t>76</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12</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12</w:t>
            </w:r>
            <w:r w:rsidRPr="00802684">
              <w:rPr>
                <w:rFonts w:ascii="Times New Roman" w:hAnsi="Times New Roman" w:cs="Times New Roman"/>
                <w:sz w:val="28"/>
                <w:szCs w:val="28"/>
              </w:rPr>
              <w:br/>
              <w:t>44</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12</w:t>
            </w:r>
            <w:r w:rsidRPr="00802684">
              <w:rPr>
                <w:rFonts w:ascii="Times New Roman" w:hAnsi="Times New Roman" w:cs="Times New Roman"/>
                <w:sz w:val="28"/>
                <w:szCs w:val="28"/>
              </w:rPr>
              <w:br/>
              <w:t>44</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Одинаковые результаты</w:t>
            </w:r>
            <w:r w:rsidRPr="00802684">
              <w:rPr>
                <w:rFonts w:ascii="Times New Roman" w:hAnsi="Times New Roman" w:cs="Times New Roman"/>
                <w:sz w:val="28"/>
                <w:szCs w:val="28"/>
              </w:rPr>
              <w:t>.</w:t>
            </w:r>
          </w:p>
        </w:tc>
      </w:tr>
      <w:tr w:rsidR="00802684" w:rsidRPr="00802684" w:rsidTr="00B6141D">
        <w:tc>
          <w:tcPr>
            <w:tcW w:w="884" w:type="dxa"/>
            <w:vMerge/>
            <w:tcBorders>
              <w:left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 xml:space="preserve">история </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Иевлева О.В.</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64</w:t>
            </w:r>
            <w:r w:rsidRPr="00802684">
              <w:rPr>
                <w:rFonts w:ascii="Times New Roman" w:hAnsi="Times New Roman" w:cs="Times New Roman"/>
                <w:sz w:val="28"/>
                <w:szCs w:val="28"/>
              </w:rPr>
              <w:br/>
              <w:t>96</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72</w:t>
            </w:r>
            <w:r w:rsidRPr="00802684">
              <w:rPr>
                <w:rFonts w:ascii="Times New Roman" w:hAnsi="Times New Roman" w:cs="Times New Roman"/>
                <w:sz w:val="28"/>
                <w:szCs w:val="28"/>
              </w:rPr>
              <w:br/>
              <w:t>100</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80</w:t>
            </w:r>
            <w:r w:rsidRPr="00802684">
              <w:rPr>
                <w:rFonts w:ascii="Times New Roman" w:hAnsi="Times New Roman" w:cs="Times New Roman"/>
                <w:sz w:val="28"/>
                <w:szCs w:val="28"/>
              </w:rPr>
              <w:br/>
              <w:t>100</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12</w:t>
            </w:r>
            <w:r w:rsidRPr="00802684">
              <w:rPr>
                <w:rFonts w:ascii="Times New Roman" w:hAnsi="Times New Roman" w:cs="Times New Roman"/>
                <w:sz w:val="28"/>
                <w:szCs w:val="28"/>
              </w:rPr>
              <w:br/>
              <w:t>100</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b/>
                <w:sz w:val="28"/>
                <w:szCs w:val="28"/>
              </w:rPr>
            </w:pPr>
            <w:r w:rsidRPr="00802684">
              <w:rPr>
                <w:rFonts w:ascii="Times New Roman" w:hAnsi="Times New Roman" w:cs="Times New Roman"/>
                <w:b/>
                <w:sz w:val="28"/>
                <w:szCs w:val="28"/>
              </w:rPr>
              <w:t>Качество по результатам ВПР ниже.</w:t>
            </w:r>
          </w:p>
        </w:tc>
      </w:tr>
      <w:tr w:rsidR="00802684" w:rsidRPr="00802684" w:rsidTr="00B6141D">
        <w:tc>
          <w:tcPr>
            <w:tcW w:w="884" w:type="dxa"/>
            <w:vMerge/>
            <w:tcBorders>
              <w:left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биология</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Малахова О.В.</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52</w:t>
            </w:r>
            <w:r w:rsidRPr="00802684">
              <w:rPr>
                <w:rFonts w:ascii="Times New Roman" w:hAnsi="Times New Roman" w:cs="Times New Roman"/>
                <w:sz w:val="28"/>
                <w:szCs w:val="28"/>
              </w:rPr>
              <w:br/>
              <w:t>100</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40</w:t>
            </w:r>
            <w:r w:rsidRPr="00802684">
              <w:rPr>
                <w:rFonts w:ascii="Times New Roman" w:hAnsi="Times New Roman" w:cs="Times New Roman"/>
                <w:sz w:val="28"/>
                <w:szCs w:val="28"/>
              </w:rPr>
              <w:br/>
              <w:t>76</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72</w:t>
            </w:r>
            <w:r w:rsidRPr="00802684">
              <w:rPr>
                <w:rFonts w:ascii="Times New Roman" w:hAnsi="Times New Roman" w:cs="Times New Roman"/>
                <w:sz w:val="28"/>
                <w:szCs w:val="28"/>
              </w:rPr>
              <w:br/>
              <w:t>100</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16</w:t>
            </w:r>
            <w:r w:rsidRPr="00802684">
              <w:rPr>
                <w:rFonts w:ascii="Times New Roman" w:hAnsi="Times New Roman" w:cs="Times New Roman"/>
                <w:sz w:val="28"/>
                <w:szCs w:val="28"/>
              </w:rPr>
              <w:br/>
              <w:t>67</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 xml:space="preserve">Результаты ВПР ниже </w:t>
            </w:r>
            <w:proofErr w:type="spellStart"/>
            <w:r w:rsidRPr="00802684">
              <w:rPr>
                <w:rFonts w:ascii="Times New Roman" w:hAnsi="Times New Roman" w:cs="Times New Roman"/>
                <w:b/>
                <w:sz w:val="28"/>
                <w:szCs w:val="28"/>
              </w:rPr>
              <w:t>внутришколного</w:t>
            </w:r>
            <w:proofErr w:type="spellEnd"/>
            <w:r w:rsidRPr="00802684">
              <w:rPr>
                <w:rFonts w:ascii="Times New Roman" w:hAnsi="Times New Roman" w:cs="Times New Roman"/>
                <w:b/>
                <w:sz w:val="28"/>
                <w:szCs w:val="28"/>
              </w:rPr>
              <w:t xml:space="preserve"> мониторинга.</w:t>
            </w:r>
          </w:p>
        </w:tc>
      </w:tr>
      <w:tr w:rsidR="00802684" w:rsidRPr="00802684" w:rsidTr="00B6141D">
        <w:tc>
          <w:tcPr>
            <w:tcW w:w="884" w:type="dxa"/>
            <w:vMerge/>
            <w:tcBorders>
              <w:left w:val="single" w:sz="4" w:space="0" w:color="auto"/>
              <w:bottom w:val="single" w:sz="4" w:space="0" w:color="auto"/>
              <w:right w:val="single" w:sz="4" w:space="0" w:color="auto"/>
            </w:tcBorders>
            <w:vAlign w:val="center"/>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Иевлева О.А.</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60</w:t>
            </w:r>
            <w:r w:rsidRPr="00802684">
              <w:rPr>
                <w:rFonts w:ascii="Times New Roman" w:hAnsi="Times New Roman" w:cs="Times New Roman"/>
                <w:sz w:val="28"/>
                <w:szCs w:val="28"/>
              </w:rPr>
              <w:br/>
              <w:t>98</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76</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88</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67</w:t>
            </w:r>
            <w:r w:rsidRPr="00802684">
              <w:rPr>
                <w:rFonts w:ascii="Times New Roman" w:hAnsi="Times New Roman" w:cs="Times New Roman"/>
                <w:sz w:val="28"/>
                <w:szCs w:val="28"/>
              </w:rPr>
              <w:br/>
              <w:t>100</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b/>
                <w:sz w:val="28"/>
                <w:szCs w:val="28"/>
              </w:rPr>
            </w:pPr>
            <w:r w:rsidRPr="00802684">
              <w:rPr>
                <w:rFonts w:ascii="Times New Roman" w:hAnsi="Times New Roman" w:cs="Times New Roman"/>
                <w:b/>
                <w:sz w:val="28"/>
                <w:szCs w:val="28"/>
              </w:rPr>
              <w:t xml:space="preserve">Качество по результатам ВПР ниже </w:t>
            </w:r>
            <w:proofErr w:type="spellStart"/>
            <w:r w:rsidRPr="00802684">
              <w:rPr>
                <w:rFonts w:ascii="Times New Roman" w:hAnsi="Times New Roman" w:cs="Times New Roman"/>
                <w:b/>
                <w:sz w:val="28"/>
                <w:szCs w:val="28"/>
              </w:rPr>
              <w:t>внутришкольного</w:t>
            </w:r>
            <w:proofErr w:type="spellEnd"/>
            <w:r w:rsidRPr="00802684">
              <w:rPr>
                <w:rFonts w:ascii="Times New Roman" w:hAnsi="Times New Roman" w:cs="Times New Roman"/>
                <w:b/>
                <w:sz w:val="28"/>
                <w:szCs w:val="28"/>
              </w:rPr>
              <w:t xml:space="preserve"> мониторинга</w:t>
            </w:r>
          </w:p>
        </w:tc>
      </w:tr>
    </w:tbl>
    <w:p w:rsidR="00802684" w:rsidRPr="00802684" w:rsidRDefault="00802684" w:rsidP="00802684">
      <w:pPr>
        <w:spacing w:after="0"/>
        <w:jc w:val="both"/>
        <w:rPr>
          <w:rFonts w:ascii="Times New Roman" w:hAnsi="Times New Roman" w:cs="Times New Roman"/>
          <w:sz w:val="28"/>
          <w:szCs w:val="28"/>
        </w:rPr>
      </w:pPr>
    </w:p>
    <w:tbl>
      <w:tblPr>
        <w:tblStyle w:val="a8"/>
        <w:tblW w:w="9606" w:type="dxa"/>
        <w:tblLayout w:type="fixed"/>
        <w:tblLook w:val="04A0" w:firstRow="1" w:lastRow="0" w:firstColumn="1" w:lastColumn="0" w:noHBand="0" w:noVBand="1"/>
      </w:tblPr>
      <w:tblGrid>
        <w:gridCol w:w="884"/>
        <w:gridCol w:w="1096"/>
        <w:gridCol w:w="1134"/>
        <w:gridCol w:w="1105"/>
        <w:gridCol w:w="1276"/>
        <w:gridCol w:w="1134"/>
        <w:gridCol w:w="992"/>
        <w:gridCol w:w="1985"/>
      </w:tblGrid>
      <w:tr w:rsidR="00802684" w:rsidRPr="00802684" w:rsidTr="00B6141D">
        <w:tc>
          <w:tcPr>
            <w:tcW w:w="88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Класс</w:t>
            </w:r>
          </w:p>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lastRenderedPageBreak/>
              <w:t>предмет</w:t>
            </w:r>
          </w:p>
        </w:tc>
        <w:tc>
          <w:tcPr>
            <w:tcW w:w="113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учитель</w:t>
            </w:r>
          </w:p>
        </w:tc>
        <w:tc>
          <w:tcPr>
            <w:tcW w:w="1105"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 xml:space="preserve">входное </w:t>
            </w:r>
            <w:r w:rsidRPr="00802684">
              <w:rPr>
                <w:rFonts w:ascii="Times New Roman" w:hAnsi="Times New Roman" w:cs="Times New Roman"/>
                <w:sz w:val="28"/>
                <w:szCs w:val="28"/>
              </w:rPr>
              <w:lastRenderedPageBreak/>
              <w:t>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успеваемость</w:t>
            </w:r>
          </w:p>
        </w:tc>
        <w:tc>
          <w:tcPr>
            <w:tcW w:w="127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lastRenderedPageBreak/>
              <w:t xml:space="preserve">промежуточное </w:t>
            </w:r>
            <w:r w:rsidRPr="00802684">
              <w:rPr>
                <w:rFonts w:ascii="Times New Roman" w:hAnsi="Times New Roman" w:cs="Times New Roman"/>
                <w:sz w:val="28"/>
                <w:szCs w:val="28"/>
              </w:rPr>
              <w:lastRenderedPageBreak/>
              <w:t>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r w:rsidRPr="00802684">
              <w:rPr>
                <w:rFonts w:ascii="Times New Roman" w:hAnsi="Times New Roman" w:cs="Times New Roman"/>
                <w:sz w:val="28"/>
                <w:szCs w:val="28"/>
              </w:rPr>
              <w:br/>
              <w:t>успеваемость</w:t>
            </w:r>
          </w:p>
        </w:tc>
        <w:tc>
          <w:tcPr>
            <w:tcW w:w="113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lastRenderedPageBreak/>
              <w:t xml:space="preserve">итоговое </w:t>
            </w:r>
            <w:r w:rsidRPr="00802684">
              <w:rPr>
                <w:rFonts w:ascii="Times New Roman" w:hAnsi="Times New Roman" w:cs="Times New Roman"/>
                <w:sz w:val="28"/>
                <w:szCs w:val="28"/>
              </w:rPr>
              <w:lastRenderedPageBreak/>
              <w:t>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успеваемость</w:t>
            </w:r>
          </w:p>
        </w:tc>
        <w:tc>
          <w:tcPr>
            <w:tcW w:w="992"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lastRenderedPageBreak/>
              <w:t xml:space="preserve">Результаты </w:t>
            </w:r>
            <w:r w:rsidRPr="00802684">
              <w:rPr>
                <w:rFonts w:ascii="Times New Roman" w:hAnsi="Times New Roman" w:cs="Times New Roman"/>
                <w:sz w:val="28"/>
                <w:szCs w:val="28"/>
              </w:rPr>
              <w:lastRenderedPageBreak/>
              <w:t>ВПР</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lastRenderedPageBreak/>
              <w:t>Вывод</w:t>
            </w:r>
            <w:r w:rsidRPr="00802684">
              <w:rPr>
                <w:rFonts w:ascii="Times New Roman" w:hAnsi="Times New Roman" w:cs="Times New Roman"/>
                <w:sz w:val="28"/>
                <w:szCs w:val="28"/>
              </w:rPr>
              <w:br/>
            </w:r>
          </w:p>
        </w:tc>
      </w:tr>
      <w:tr w:rsidR="00802684" w:rsidRPr="00802684" w:rsidTr="00B6141D">
        <w:tc>
          <w:tcPr>
            <w:tcW w:w="884" w:type="dxa"/>
            <w:vMerge w:val="restart"/>
            <w:tcBorders>
              <w:top w:val="single" w:sz="4" w:space="0" w:color="auto"/>
              <w:left w:val="single" w:sz="4" w:space="0" w:color="auto"/>
              <w:right w:val="single" w:sz="4" w:space="0" w:color="auto"/>
            </w:tcBorders>
            <w:hideMark/>
          </w:tcPr>
          <w:p w:rsidR="00B6141D" w:rsidRPr="00802684" w:rsidRDefault="00B6141D" w:rsidP="00B6141D">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lastRenderedPageBreak/>
              <w:t>6В</w:t>
            </w:r>
          </w:p>
          <w:p w:rsidR="00802684" w:rsidRPr="00802684" w:rsidRDefault="00B6141D" w:rsidP="00B6141D">
            <w:pPr>
              <w:spacing w:line="276" w:lineRule="auto"/>
              <w:jc w:val="both"/>
              <w:rPr>
                <w:rFonts w:ascii="Times New Roman" w:hAnsi="Times New Roman" w:cs="Times New Roman"/>
                <w:sz w:val="28"/>
                <w:szCs w:val="28"/>
              </w:rPr>
            </w:pPr>
            <w:proofErr w:type="spellStart"/>
            <w:r w:rsidRPr="00802684">
              <w:rPr>
                <w:rFonts w:ascii="Times New Roman" w:hAnsi="Times New Roman" w:cs="Times New Roman"/>
                <w:sz w:val="28"/>
                <w:szCs w:val="28"/>
              </w:rPr>
              <w:t>Корепанова</w:t>
            </w:r>
            <w:proofErr w:type="spellEnd"/>
            <w:r w:rsidRPr="00802684">
              <w:rPr>
                <w:rFonts w:ascii="Times New Roman" w:hAnsi="Times New Roman" w:cs="Times New Roman"/>
                <w:sz w:val="28"/>
                <w:szCs w:val="28"/>
              </w:rPr>
              <w:t xml:space="preserve"> Т.А.</w:t>
            </w: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Гришина О.В.</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55</w:t>
            </w:r>
            <w:r w:rsidRPr="00802684">
              <w:rPr>
                <w:rFonts w:ascii="Times New Roman" w:hAnsi="Times New Roman" w:cs="Times New Roman"/>
                <w:sz w:val="28"/>
                <w:szCs w:val="28"/>
              </w:rPr>
              <w:br/>
              <w:t>90</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40</w:t>
            </w:r>
            <w:r w:rsidRPr="00802684">
              <w:rPr>
                <w:rFonts w:ascii="Times New Roman" w:hAnsi="Times New Roman" w:cs="Times New Roman"/>
                <w:sz w:val="28"/>
                <w:szCs w:val="28"/>
              </w:rPr>
              <w:br/>
              <w:t>95</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36</w:t>
            </w:r>
            <w:r w:rsidRPr="00802684">
              <w:rPr>
                <w:rFonts w:ascii="Times New Roman" w:hAnsi="Times New Roman" w:cs="Times New Roman"/>
                <w:sz w:val="28"/>
                <w:szCs w:val="28"/>
              </w:rPr>
              <w:br/>
              <w:t>90</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30</w:t>
            </w:r>
            <w:r w:rsidRPr="00802684">
              <w:rPr>
                <w:rFonts w:ascii="Times New Roman" w:hAnsi="Times New Roman" w:cs="Times New Roman"/>
                <w:sz w:val="28"/>
                <w:szCs w:val="28"/>
              </w:rPr>
              <w:br/>
              <w:t>65</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b/>
                <w:sz w:val="28"/>
                <w:szCs w:val="28"/>
              </w:rPr>
            </w:pPr>
            <w:r w:rsidRPr="00802684">
              <w:rPr>
                <w:rFonts w:ascii="Times New Roman" w:hAnsi="Times New Roman" w:cs="Times New Roman"/>
                <w:b/>
                <w:sz w:val="28"/>
                <w:szCs w:val="28"/>
              </w:rPr>
              <w:t xml:space="preserve">Результаты ВПР ниже </w:t>
            </w:r>
            <w:proofErr w:type="spellStart"/>
            <w:r w:rsidRPr="00802684">
              <w:rPr>
                <w:rFonts w:ascii="Times New Roman" w:hAnsi="Times New Roman" w:cs="Times New Roman"/>
                <w:b/>
                <w:sz w:val="28"/>
                <w:szCs w:val="28"/>
              </w:rPr>
              <w:t>внутришколного</w:t>
            </w:r>
            <w:proofErr w:type="spellEnd"/>
            <w:r w:rsidRPr="00802684">
              <w:rPr>
                <w:rFonts w:ascii="Times New Roman" w:hAnsi="Times New Roman" w:cs="Times New Roman"/>
                <w:b/>
                <w:sz w:val="28"/>
                <w:szCs w:val="28"/>
              </w:rPr>
              <w:t xml:space="preserve"> мониторинга</w:t>
            </w:r>
          </w:p>
        </w:tc>
      </w:tr>
      <w:tr w:rsidR="00802684" w:rsidRPr="00802684" w:rsidTr="00B6141D">
        <w:tc>
          <w:tcPr>
            <w:tcW w:w="884" w:type="dxa"/>
            <w:vMerge/>
            <w:tcBorders>
              <w:left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математика</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Смирнова М.О.</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60</w:t>
            </w:r>
            <w:r w:rsidRPr="00802684">
              <w:rPr>
                <w:rFonts w:ascii="Times New Roman" w:hAnsi="Times New Roman" w:cs="Times New Roman"/>
                <w:sz w:val="28"/>
                <w:szCs w:val="28"/>
              </w:rPr>
              <w:br/>
              <w:t>76</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32</w:t>
            </w:r>
            <w:r w:rsidRPr="00802684">
              <w:rPr>
                <w:rFonts w:ascii="Times New Roman" w:hAnsi="Times New Roman" w:cs="Times New Roman"/>
                <w:sz w:val="28"/>
                <w:szCs w:val="28"/>
              </w:rPr>
              <w:br/>
              <w:t>59</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40</w:t>
            </w:r>
            <w:r w:rsidRPr="00802684">
              <w:rPr>
                <w:rFonts w:ascii="Times New Roman" w:hAnsi="Times New Roman" w:cs="Times New Roman"/>
                <w:sz w:val="28"/>
                <w:szCs w:val="28"/>
              </w:rPr>
              <w:br/>
              <w:t>80</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24</w:t>
            </w:r>
            <w:r w:rsidRPr="00802684">
              <w:rPr>
                <w:rFonts w:ascii="Times New Roman" w:hAnsi="Times New Roman" w:cs="Times New Roman"/>
                <w:sz w:val="28"/>
                <w:szCs w:val="28"/>
              </w:rPr>
              <w:br/>
              <w:t>68</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 xml:space="preserve">Результаты ВПР ниже </w:t>
            </w:r>
            <w:proofErr w:type="spellStart"/>
            <w:r w:rsidRPr="00802684">
              <w:rPr>
                <w:rFonts w:ascii="Times New Roman" w:hAnsi="Times New Roman" w:cs="Times New Roman"/>
                <w:b/>
                <w:sz w:val="28"/>
                <w:szCs w:val="28"/>
              </w:rPr>
              <w:t>внутришколного</w:t>
            </w:r>
            <w:proofErr w:type="spellEnd"/>
            <w:r w:rsidRPr="00802684">
              <w:rPr>
                <w:rFonts w:ascii="Times New Roman" w:hAnsi="Times New Roman" w:cs="Times New Roman"/>
                <w:b/>
                <w:sz w:val="28"/>
                <w:szCs w:val="28"/>
              </w:rPr>
              <w:t xml:space="preserve"> мониторинга</w:t>
            </w:r>
          </w:p>
        </w:tc>
      </w:tr>
      <w:tr w:rsidR="00802684" w:rsidRPr="00802684" w:rsidTr="00B6141D">
        <w:tc>
          <w:tcPr>
            <w:tcW w:w="884" w:type="dxa"/>
            <w:vMerge/>
            <w:tcBorders>
              <w:left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 xml:space="preserve">история </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Сосунова О.Н.</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54</w:t>
            </w:r>
            <w:r w:rsidRPr="00802684">
              <w:rPr>
                <w:rFonts w:ascii="Times New Roman" w:hAnsi="Times New Roman" w:cs="Times New Roman"/>
                <w:sz w:val="28"/>
                <w:szCs w:val="28"/>
              </w:rPr>
              <w:br/>
              <w:t>100</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60</w:t>
            </w:r>
            <w:r w:rsidRPr="00802684">
              <w:rPr>
                <w:rFonts w:ascii="Times New Roman" w:hAnsi="Times New Roman" w:cs="Times New Roman"/>
                <w:sz w:val="28"/>
                <w:szCs w:val="28"/>
              </w:rPr>
              <w:br/>
              <w:t>96</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Близкие по значениям результаты</w:t>
            </w:r>
          </w:p>
        </w:tc>
      </w:tr>
      <w:tr w:rsidR="00802684" w:rsidRPr="00802684" w:rsidTr="00B6141D">
        <w:tc>
          <w:tcPr>
            <w:tcW w:w="884" w:type="dxa"/>
            <w:vMerge/>
            <w:tcBorders>
              <w:left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биология</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Малахова О.В.</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56</w:t>
            </w:r>
            <w:r w:rsidRPr="00802684">
              <w:rPr>
                <w:rFonts w:ascii="Times New Roman" w:hAnsi="Times New Roman" w:cs="Times New Roman"/>
                <w:sz w:val="28"/>
                <w:szCs w:val="28"/>
              </w:rPr>
              <w:br/>
              <w:t>100</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40</w:t>
            </w:r>
            <w:r w:rsidRPr="00802684">
              <w:rPr>
                <w:rFonts w:ascii="Times New Roman" w:hAnsi="Times New Roman" w:cs="Times New Roman"/>
                <w:sz w:val="28"/>
                <w:szCs w:val="28"/>
              </w:rPr>
              <w:br/>
              <w:t>84</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66</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54</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92</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 xml:space="preserve">Результаты ВПР ниже </w:t>
            </w:r>
            <w:proofErr w:type="spellStart"/>
            <w:r w:rsidRPr="00802684">
              <w:rPr>
                <w:rFonts w:ascii="Times New Roman" w:hAnsi="Times New Roman" w:cs="Times New Roman"/>
                <w:b/>
                <w:sz w:val="28"/>
                <w:szCs w:val="28"/>
              </w:rPr>
              <w:t>внутришколного</w:t>
            </w:r>
            <w:proofErr w:type="spellEnd"/>
            <w:r w:rsidRPr="00802684">
              <w:rPr>
                <w:rFonts w:ascii="Times New Roman" w:hAnsi="Times New Roman" w:cs="Times New Roman"/>
                <w:b/>
                <w:sz w:val="28"/>
                <w:szCs w:val="28"/>
              </w:rPr>
              <w:t xml:space="preserve"> мониторинга.</w:t>
            </w:r>
          </w:p>
        </w:tc>
      </w:tr>
      <w:tr w:rsidR="00802684" w:rsidRPr="00802684" w:rsidTr="00B6141D">
        <w:tc>
          <w:tcPr>
            <w:tcW w:w="884" w:type="dxa"/>
            <w:vMerge/>
            <w:tcBorders>
              <w:left w:val="single" w:sz="4" w:space="0" w:color="auto"/>
              <w:bottom w:val="single" w:sz="4" w:space="0" w:color="auto"/>
              <w:right w:val="single" w:sz="4" w:space="0" w:color="auto"/>
            </w:tcBorders>
            <w:vAlign w:val="center"/>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Сосунова О.Н.</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96</w:t>
            </w:r>
            <w:r w:rsidRPr="00802684">
              <w:rPr>
                <w:rFonts w:ascii="Times New Roman" w:hAnsi="Times New Roman" w:cs="Times New Roman"/>
                <w:sz w:val="28"/>
                <w:szCs w:val="28"/>
              </w:rPr>
              <w:br/>
              <w:t>100</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56</w:t>
            </w:r>
            <w:r w:rsidRPr="00802684">
              <w:rPr>
                <w:rFonts w:ascii="Times New Roman" w:hAnsi="Times New Roman" w:cs="Times New Roman"/>
                <w:sz w:val="28"/>
                <w:szCs w:val="28"/>
              </w:rPr>
              <w:br/>
              <w:t>92</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 xml:space="preserve">Качество по результатам ВПР ниже </w:t>
            </w:r>
            <w:proofErr w:type="spellStart"/>
            <w:r w:rsidRPr="00802684">
              <w:rPr>
                <w:rFonts w:ascii="Times New Roman" w:hAnsi="Times New Roman" w:cs="Times New Roman"/>
                <w:b/>
                <w:sz w:val="28"/>
                <w:szCs w:val="28"/>
              </w:rPr>
              <w:t>внутришкольного</w:t>
            </w:r>
            <w:proofErr w:type="spellEnd"/>
            <w:r w:rsidRPr="00802684">
              <w:rPr>
                <w:rFonts w:ascii="Times New Roman" w:hAnsi="Times New Roman" w:cs="Times New Roman"/>
                <w:b/>
                <w:sz w:val="28"/>
                <w:szCs w:val="28"/>
              </w:rPr>
              <w:t xml:space="preserve"> мониторинга</w:t>
            </w:r>
          </w:p>
        </w:tc>
      </w:tr>
    </w:tbl>
    <w:p w:rsidR="00802684" w:rsidRPr="00802684" w:rsidRDefault="00802684" w:rsidP="00802684">
      <w:pPr>
        <w:spacing w:after="0"/>
        <w:jc w:val="both"/>
        <w:rPr>
          <w:rFonts w:ascii="Times New Roman" w:hAnsi="Times New Roman" w:cs="Times New Roman"/>
          <w:sz w:val="28"/>
          <w:szCs w:val="28"/>
        </w:rPr>
      </w:pPr>
    </w:p>
    <w:tbl>
      <w:tblPr>
        <w:tblStyle w:val="a8"/>
        <w:tblW w:w="9606" w:type="dxa"/>
        <w:tblLayout w:type="fixed"/>
        <w:tblLook w:val="04A0" w:firstRow="1" w:lastRow="0" w:firstColumn="1" w:lastColumn="0" w:noHBand="0" w:noVBand="1"/>
      </w:tblPr>
      <w:tblGrid>
        <w:gridCol w:w="884"/>
        <w:gridCol w:w="1096"/>
        <w:gridCol w:w="1134"/>
        <w:gridCol w:w="1105"/>
        <w:gridCol w:w="1276"/>
        <w:gridCol w:w="1134"/>
        <w:gridCol w:w="992"/>
        <w:gridCol w:w="1985"/>
      </w:tblGrid>
      <w:tr w:rsidR="00802684" w:rsidRPr="00802684" w:rsidTr="00B6141D">
        <w:tc>
          <w:tcPr>
            <w:tcW w:w="88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Класс</w:t>
            </w:r>
          </w:p>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предмет</w:t>
            </w:r>
          </w:p>
        </w:tc>
        <w:tc>
          <w:tcPr>
            <w:tcW w:w="113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учитель</w:t>
            </w:r>
          </w:p>
        </w:tc>
        <w:tc>
          <w:tcPr>
            <w:tcW w:w="1105"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входное 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успеваемость</w:t>
            </w:r>
          </w:p>
        </w:tc>
        <w:tc>
          <w:tcPr>
            <w:tcW w:w="127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промежуточное 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r w:rsidRPr="00802684">
              <w:rPr>
                <w:rFonts w:ascii="Times New Roman" w:hAnsi="Times New Roman" w:cs="Times New Roman"/>
                <w:sz w:val="28"/>
                <w:szCs w:val="28"/>
              </w:rPr>
              <w:br/>
              <w:t>успеваемость</w:t>
            </w:r>
          </w:p>
        </w:tc>
        <w:tc>
          <w:tcPr>
            <w:tcW w:w="113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итоговое 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успеваемость</w:t>
            </w:r>
          </w:p>
        </w:tc>
        <w:tc>
          <w:tcPr>
            <w:tcW w:w="992"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Результаты ВПР</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Вывод</w:t>
            </w:r>
            <w:r w:rsidRPr="00802684">
              <w:rPr>
                <w:rFonts w:ascii="Times New Roman" w:hAnsi="Times New Roman" w:cs="Times New Roman"/>
                <w:sz w:val="28"/>
                <w:szCs w:val="28"/>
              </w:rPr>
              <w:br/>
            </w:r>
          </w:p>
        </w:tc>
      </w:tr>
      <w:tr w:rsidR="00802684" w:rsidRPr="00802684" w:rsidTr="00B6141D">
        <w:tc>
          <w:tcPr>
            <w:tcW w:w="884" w:type="dxa"/>
            <w:vMerge w:val="restart"/>
            <w:tcBorders>
              <w:top w:val="single" w:sz="4" w:space="0" w:color="auto"/>
              <w:left w:val="single" w:sz="4" w:space="0" w:color="auto"/>
              <w:right w:val="single" w:sz="4" w:space="0" w:color="auto"/>
            </w:tcBorders>
            <w:hideMark/>
          </w:tcPr>
          <w:p w:rsidR="00802684" w:rsidRPr="00802684" w:rsidRDefault="00B6141D"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6ГФ</w:t>
            </w:r>
            <w:r w:rsidRPr="00802684">
              <w:rPr>
                <w:rFonts w:ascii="Times New Roman" w:hAnsi="Times New Roman" w:cs="Times New Roman"/>
                <w:sz w:val="28"/>
                <w:szCs w:val="28"/>
              </w:rPr>
              <w:lastRenderedPageBreak/>
              <w:t>ильченкова З.И.</w:t>
            </w: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lastRenderedPageBreak/>
              <w:t>русски</w:t>
            </w:r>
            <w:r w:rsidRPr="00802684">
              <w:rPr>
                <w:rFonts w:ascii="Times New Roman" w:hAnsi="Times New Roman" w:cs="Times New Roman"/>
                <w:sz w:val="28"/>
                <w:szCs w:val="28"/>
              </w:rPr>
              <w:lastRenderedPageBreak/>
              <w:t>й язык</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lastRenderedPageBreak/>
              <w:t>Устюго</w:t>
            </w:r>
            <w:r w:rsidRPr="00802684">
              <w:rPr>
                <w:rFonts w:ascii="Times New Roman" w:hAnsi="Times New Roman" w:cs="Times New Roman"/>
                <w:sz w:val="28"/>
                <w:szCs w:val="28"/>
              </w:rPr>
              <w:lastRenderedPageBreak/>
              <w:t>ва И.В.</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lastRenderedPageBreak/>
              <w:t>30</w:t>
            </w:r>
            <w:r w:rsidRPr="00802684">
              <w:rPr>
                <w:rFonts w:ascii="Times New Roman" w:hAnsi="Times New Roman" w:cs="Times New Roman"/>
                <w:sz w:val="28"/>
                <w:szCs w:val="28"/>
              </w:rPr>
              <w:br/>
            </w:r>
            <w:r w:rsidRPr="00802684">
              <w:rPr>
                <w:rFonts w:ascii="Times New Roman" w:hAnsi="Times New Roman" w:cs="Times New Roman"/>
                <w:sz w:val="28"/>
                <w:szCs w:val="28"/>
              </w:rPr>
              <w:lastRenderedPageBreak/>
              <w:t>47</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lastRenderedPageBreak/>
              <w:t>34</w:t>
            </w:r>
            <w:r w:rsidRPr="00802684">
              <w:rPr>
                <w:rFonts w:ascii="Times New Roman" w:hAnsi="Times New Roman" w:cs="Times New Roman"/>
                <w:sz w:val="28"/>
                <w:szCs w:val="28"/>
              </w:rPr>
              <w:br/>
            </w:r>
            <w:r w:rsidRPr="00802684">
              <w:rPr>
                <w:rFonts w:ascii="Times New Roman" w:hAnsi="Times New Roman" w:cs="Times New Roman"/>
                <w:sz w:val="28"/>
                <w:szCs w:val="28"/>
              </w:rPr>
              <w:lastRenderedPageBreak/>
              <w:t>86</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lastRenderedPageBreak/>
              <w:t>39</w:t>
            </w:r>
            <w:r w:rsidRPr="00802684">
              <w:rPr>
                <w:rFonts w:ascii="Times New Roman" w:hAnsi="Times New Roman" w:cs="Times New Roman"/>
                <w:sz w:val="28"/>
                <w:szCs w:val="28"/>
              </w:rPr>
              <w:br/>
            </w:r>
            <w:r w:rsidRPr="00802684">
              <w:rPr>
                <w:rFonts w:ascii="Times New Roman" w:hAnsi="Times New Roman" w:cs="Times New Roman"/>
                <w:sz w:val="28"/>
                <w:szCs w:val="28"/>
              </w:rPr>
              <w:lastRenderedPageBreak/>
              <w:t>73</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lastRenderedPageBreak/>
              <w:t>39</w:t>
            </w:r>
            <w:r w:rsidRPr="00802684">
              <w:rPr>
                <w:rFonts w:ascii="Times New Roman" w:hAnsi="Times New Roman" w:cs="Times New Roman"/>
                <w:sz w:val="28"/>
                <w:szCs w:val="28"/>
              </w:rPr>
              <w:br/>
            </w:r>
            <w:r w:rsidRPr="00802684">
              <w:rPr>
                <w:rFonts w:ascii="Times New Roman" w:hAnsi="Times New Roman" w:cs="Times New Roman"/>
                <w:sz w:val="28"/>
                <w:szCs w:val="28"/>
              </w:rPr>
              <w:lastRenderedPageBreak/>
              <w:t>78</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lastRenderedPageBreak/>
              <w:t xml:space="preserve">Близкие по </w:t>
            </w:r>
            <w:r w:rsidRPr="00802684">
              <w:rPr>
                <w:rFonts w:ascii="Times New Roman" w:hAnsi="Times New Roman" w:cs="Times New Roman"/>
                <w:b/>
                <w:sz w:val="28"/>
                <w:szCs w:val="28"/>
              </w:rPr>
              <w:lastRenderedPageBreak/>
              <w:t>значениям результаты</w:t>
            </w:r>
          </w:p>
        </w:tc>
      </w:tr>
      <w:tr w:rsidR="00802684" w:rsidRPr="00802684" w:rsidTr="00B6141D">
        <w:tc>
          <w:tcPr>
            <w:tcW w:w="884" w:type="dxa"/>
            <w:vMerge/>
            <w:tcBorders>
              <w:left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математика</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proofErr w:type="spellStart"/>
            <w:r w:rsidRPr="00802684">
              <w:rPr>
                <w:rFonts w:ascii="Times New Roman" w:hAnsi="Times New Roman" w:cs="Times New Roman"/>
                <w:sz w:val="28"/>
                <w:szCs w:val="28"/>
              </w:rPr>
              <w:t>Гатиатуллина</w:t>
            </w:r>
            <w:proofErr w:type="spellEnd"/>
            <w:r w:rsidRPr="00802684">
              <w:rPr>
                <w:rFonts w:ascii="Times New Roman" w:hAnsi="Times New Roman" w:cs="Times New Roman"/>
                <w:sz w:val="28"/>
                <w:szCs w:val="28"/>
              </w:rPr>
              <w:t xml:space="preserve"> А.З.</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17</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48</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w:t>
            </w:r>
            <w:r w:rsidRPr="00802684">
              <w:rPr>
                <w:rFonts w:ascii="Times New Roman" w:hAnsi="Times New Roman" w:cs="Times New Roman"/>
                <w:sz w:val="28"/>
                <w:szCs w:val="28"/>
              </w:rPr>
              <w:br/>
              <w:t>90</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w:t>
            </w:r>
            <w:r w:rsidRPr="00802684">
              <w:rPr>
                <w:rFonts w:ascii="Times New Roman" w:hAnsi="Times New Roman" w:cs="Times New Roman"/>
                <w:sz w:val="28"/>
                <w:szCs w:val="28"/>
              </w:rPr>
              <w:br/>
              <w:t>68</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r w:rsidRPr="00802684">
              <w:rPr>
                <w:rFonts w:ascii="Times New Roman" w:hAnsi="Times New Roman" w:cs="Times New Roman"/>
                <w:sz w:val="28"/>
                <w:szCs w:val="28"/>
              </w:rPr>
              <w:br/>
              <w:t>33</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 xml:space="preserve">Результаты ВПР ниже </w:t>
            </w:r>
            <w:proofErr w:type="spellStart"/>
            <w:r w:rsidRPr="00802684">
              <w:rPr>
                <w:rFonts w:ascii="Times New Roman" w:hAnsi="Times New Roman" w:cs="Times New Roman"/>
                <w:b/>
                <w:sz w:val="28"/>
                <w:szCs w:val="28"/>
              </w:rPr>
              <w:t>внутришколного</w:t>
            </w:r>
            <w:proofErr w:type="spellEnd"/>
            <w:r w:rsidRPr="00802684">
              <w:rPr>
                <w:rFonts w:ascii="Times New Roman" w:hAnsi="Times New Roman" w:cs="Times New Roman"/>
                <w:b/>
                <w:sz w:val="28"/>
                <w:szCs w:val="28"/>
              </w:rPr>
              <w:t xml:space="preserve"> мониторинга</w:t>
            </w:r>
          </w:p>
        </w:tc>
      </w:tr>
      <w:tr w:rsidR="00802684" w:rsidRPr="00802684" w:rsidTr="00B6141D">
        <w:tc>
          <w:tcPr>
            <w:tcW w:w="884" w:type="dxa"/>
            <w:vMerge/>
            <w:tcBorders>
              <w:left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 xml:space="preserve">история </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proofErr w:type="spellStart"/>
            <w:r w:rsidRPr="00802684">
              <w:rPr>
                <w:rFonts w:ascii="Times New Roman" w:hAnsi="Times New Roman" w:cs="Times New Roman"/>
                <w:sz w:val="28"/>
                <w:szCs w:val="28"/>
              </w:rPr>
              <w:t>Трушников</w:t>
            </w:r>
            <w:proofErr w:type="spellEnd"/>
            <w:r w:rsidRPr="00802684">
              <w:rPr>
                <w:rFonts w:ascii="Times New Roman" w:hAnsi="Times New Roman" w:cs="Times New Roman"/>
                <w:sz w:val="28"/>
                <w:szCs w:val="28"/>
              </w:rPr>
              <w:t xml:space="preserve"> Ю.О.</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w:t>
            </w:r>
            <w:r w:rsidRPr="00802684">
              <w:rPr>
                <w:rFonts w:ascii="Times New Roman" w:hAnsi="Times New Roman" w:cs="Times New Roman"/>
                <w:sz w:val="28"/>
                <w:szCs w:val="28"/>
              </w:rPr>
              <w:br/>
              <w:t>26</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p>
        </w:tc>
      </w:tr>
      <w:tr w:rsidR="00802684" w:rsidRPr="00802684" w:rsidTr="00B6141D">
        <w:tc>
          <w:tcPr>
            <w:tcW w:w="884" w:type="dxa"/>
            <w:vMerge/>
            <w:tcBorders>
              <w:left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биология</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Малахова О.В.</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56</w:t>
            </w:r>
            <w:r w:rsidRPr="00802684">
              <w:rPr>
                <w:rFonts w:ascii="Times New Roman" w:hAnsi="Times New Roman" w:cs="Times New Roman"/>
                <w:sz w:val="28"/>
                <w:szCs w:val="28"/>
              </w:rPr>
              <w:br/>
              <w:t>87</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42</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47</w:t>
            </w:r>
            <w:r w:rsidRPr="00802684">
              <w:rPr>
                <w:rFonts w:ascii="Times New Roman" w:hAnsi="Times New Roman" w:cs="Times New Roman"/>
                <w:sz w:val="28"/>
                <w:szCs w:val="28"/>
              </w:rPr>
              <w:br/>
              <w:t>85</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0</w:t>
            </w:r>
            <w:r w:rsidRPr="00802684">
              <w:rPr>
                <w:rFonts w:ascii="Times New Roman" w:hAnsi="Times New Roman" w:cs="Times New Roman"/>
                <w:sz w:val="28"/>
                <w:szCs w:val="28"/>
              </w:rPr>
              <w:br/>
              <w:t>67</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 xml:space="preserve">Результаты ВПР ниже </w:t>
            </w:r>
            <w:proofErr w:type="spellStart"/>
            <w:r w:rsidRPr="00802684">
              <w:rPr>
                <w:rFonts w:ascii="Times New Roman" w:hAnsi="Times New Roman" w:cs="Times New Roman"/>
                <w:b/>
                <w:sz w:val="28"/>
                <w:szCs w:val="28"/>
              </w:rPr>
              <w:t>внутришколного</w:t>
            </w:r>
            <w:proofErr w:type="spellEnd"/>
            <w:r w:rsidRPr="00802684">
              <w:rPr>
                <w:rFonts w:ascii="Times New Roman" w:hAnsi="Times New Roman" w:cs="Times New Roman"/>
                <w:b/>
                <w:sz w:val="28"/>
                <w:szCs w:val="28"/>
              </w:rPr>
              <w:t xml:space="preserve"> мониторинга</w:t>
            </w:r>
          </w:p>
        </w:tc>
      </w:tr>
      <w:tr w:rsidR="00802684" w:rsidRPr="00802684" w:rsidTr="00B6141D">
        <w:tc>
          <w:tcPr>
            <w:tcW w:w="884" w:type="dxa"/>
            <w:vMerge/>
            <w:tcBorders>
              <w:left w:val="single" w:sz="4" w:space="0" w:color="auto"/>
              <w:bottom w:val="single" w:sz="4" w:space="0" w:color="auto"/>
              <w:right w:val="single" w:sz="4" w:space="0" w:color="auto"/>
            </w:tcBorders>
            <w:vAlign w:val="center"/>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25</w:t>
            </w:r>
            <w:r w:rsidRPr="00802684">
              <w:rPr>
                <w:rFonts w:ascii="Times New Roman" w:hAnsi="Times New Roman" w:cs="Times New Roman"/>
                <w:sz w:val="28"/>
                <w:szCs w:val="28"/>
              </w:rPr>
              <w:br/>
              <w:t>80</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p>
        </w:tc>
      </w:tr>
    </w:tbl>
    <w:p w:rsidR="00802684" w:rsidRPr="00802684" w:rsidRDefault="00802684" w:rsidP="00802684">
      <w:pPr>
        <w:spacing w:after="0"/>
        <w:jc w:val="both"/>
        <w:rPr>
          <w:rFonts w:ascii="Times New Roman" w:hAnsi="Times New Roman" w:cs="Times New Roman"/>
          <w:sz w:val="28"/>
          <w:szCs w:val="28"/>
        </w:rPr>
      </w:pPr>
    </w:p>
    <w:tbl>
      <w:tblPr>
        <w:tblStyle w:val="a8"/>
        <w:tblW w:w="9606" w:type="dxa"/>
        <w:tblLayout w:type="fixed"/>
        <w:tblLook w:val="04A0" w:firstRow="1" w:lastRow="0" w:firstColumn="1" w:lastColumn="0" w:noHBand="0" w:noVBand="1"/>
      </w:tblPr>
      <w:tblGrid>
        <w:gridCol w:w="884"/>
        <w:gridCol w:w="1096"/>
        <w:gridCol w:w="1134"/>
        <w:gridCol w:w="1105"/>
        <w:gridCol w:w="1276"/>
        <w:gridCol w:w="1134"/>
        <w:gridCol w:w="992"/>
        <w:gridCol w:w="1985"/>
      </w:tblGrid>
      <w:tr w:rsidR="00802684" w:rsidRPr="00802684" w:rsidTr="00B6141D">
        <w:tc>
          <w:tcPr>
            <w:tcW w:w="88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Класс</w:t>
            </w:r>
          </w:p>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предмет</w:t>
            </w:r>
          </w:p>
        </w:tc>
        <w:tc>
          <w:tcPr>
            <w:tcW w:w="113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учитель</w:t>
            </w:r>
          </w:p>
        </w:tc>
        <w:tc>
          <w:tcPr>
            <w:tcW w:w="1105"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входное 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успеваемость</w:t>
            </w:r>
          </w:p>
        </w:tc>
        <w:tc>
          <w:tcPr>
            <w:tcW w:w="127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промежуточное 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r w:rsidRPr="00802684">
              <w:rPr>
                <w:rFonts w:ascii="Times New Roman" w:hAnsi="Times New Roman" w:cs="Times New Roman"/>
                <w:sz w:val="28"/>
                <w:szCs w:val="28"/>
              </w:rPr>
              <w:br/>
              <w:t>успеваемость</w:t>
            </w:r>
          </w:p>
        </w:tc>
        <w:tc>
          <w:tcPr>
            <w:tcW w:w="113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итоговое 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успеваемость</w:t>
            </w:r>
          </w:p>
        </w:tc>
        <w:tc>
          <w:tcPr>
            <w:tcW w:w="992"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Результаты ВПР</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Вывод</w:t>
            </w:r>
            <w:r w:rsidRPr="00802684">
              <w:rPr>
                <w:rFonts w:ascii="Times New Roman" w:hAnsi="Times New Roman" w:cs="Times New Roman"/>
                <w:sz w:val="28"/>
                <w:szCs w:val="28"/>
              </w:rPr>
              <w:br/>
            </w:r>
          </w:p>
        </w:tc>
      </w:tr>
      <w:tr w:rsidR="00802684" w:rsidRPr="00802684" w:rsidTr="00B6141D">
        <w:tc>
          <w:tcPr>
            <w:tcW w:w="884" w:type="dxa"/>
            <w:vMerge w:val="restart"/>
            <w:tcBorders>
              <w:top w:val="single" w:sz="4" w:space="0" w:color="auto"/>
              <w:left w:val="single" w:sz="4" w:space="0" w:color="auto"/>
              <w:right w:val="single" w:sz="4" w:space="0" w:color="auto"/>
            </w:tcBorders>
            <w:hideMark/>
          </w:tcPr>
          <w:p w:rsidR="00802684" w:rsidRPr="00802684" w:rsidRDefault="00B6141D"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6Д</w:t>
            </w:r>
            <w:r w:rsidRPr="00802684">
              <w:rPr>
                <w:rFonts w:ascii="Times New Roman" w:hAnsi="Times New Roman" w:cs="Times New Roman"/>
                <w:sz w:val="28"/>
                <w:szCs w:val="28"/>
              </w:rPr>
              <w:br/>
            </w:r>
            <w:proofErr w:type="spellStart"/>
            <w:r w:rsidRPr="00802684">
              <w:rPr>
                <w:rFonts w:ascii="Times New Roman" w:hAnsi="Times New Roman" w:cs="Times New Roman"/>
                <w:sz w:val="28"/>
                <w:szCs w:val="28"/>
              </w:rPr>
              <w:t>Мурсалимова</w:t>
            </w:r>
            <w:proofErr w:type="spellEnd"/>
            <w:r w:rsidRPr="00802684">
              <w:rPr>
                <w:rFonts w:ascii="Times New Roman" w:hAnsi="Times New Roman" w:cs="Times New Roman"/>
                <w:sz w:val="28"/>
                <w:szCs w:val="28"/>
              </w:rPr>
              <w:t xml:space="preserve"> Е.В.</w:t>
            </w: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Гришина О.В.</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20</w:t>
            </w:r>
            <w:r w:rsidRPr="00802684">
              <w:rPr>
                <w:rFonts w:ascii="Times New Roman" w:hAnsi="Times New Roman" w:cs="Times New Roman"/>
                <w:sz w:val="28"/>
                <w:szCs w:val="28"/>
              </w:rPr>
              <w:br/>
              <w:t>60</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15</w:t>
            </w:r>
            <w:r w:rsidRPr="00802684">
              <w:rPr>
                <w:rFonts w:ascii="Times New Roman" w:hAnsi="Times New Roman" w:cs="Times New Roman"/>
                <w:sz w:val="28"/>
                <w:szCs w:val="28"/>
              </w:rPr>
              <w:br/>
              <w:t>57</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15</w:t>
            </w:r>
            <w:r w:rsidRPr="00802684">
              <w:rPr>
                <w:rFonts w:ascii="Times New Roman" w:hAnsi="Times New Roman" w:cs="Times New Roman"/>
                <w:sz w:val="28"/>
                <w:szCs w:val="28"/>
              </w:rPr>
              <w:br/>
              <w:t>50</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31</w:t>
            </w:r>
            <w:r w:rsidRPr="00802684">
              <w:rPr>
                <w:rFonts w:ascii="Times New Roman" w:hAnsi="Times New Roman" w:cs="Times New Roman"/>
                <w:sz w:val="28"/>
                <w:szCs w:val="28"/>
              </w:rPr>
              <w:br/>
              <w:t>63</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b/>
                <w:sz w:val="28"/>
                <w:szCs w:val="28"/>
              </w:rPr>
            </w:pPr>
            <w:r w:rsidRPr="00802684">
              <w:rPr>
                <w:rFonts w:ascii="Times New Roman" w:hAnsi="Times New Roman" w:cs="Times New Roman"/>
                <w:b/>
                <w:sz w:val="28"/>
                <w:szCs w:val="28"/>
              </w:rPr>
              <w:t xml:space="preserve">Результаты ВПР выше </w:t>
            </w:r>
            <w:proofErr w:type="spellStart"/>
            <w:r w:rsidRPr="00802684">
              <w:rPr>
                <w:rFonts w:ascii="Times New Roman" w:hAnsi="Times New Roman" w:cs="Times New Roman"/>
                <w:b/>
                <w:sz w:val="28"/>
                <w:szCs w:val="28"/>
              </w:rPr>
              <w:t>внутришкольного</w:t>
            </w:r>
            <w:proofErr w:type="spellEnd"/>
            <w:r w:rsidRPr="00802684">
              <w:rPr>
                <w:rFonts w:ascii="Times New Roman" w:hAnsi="Times New Roman" w:cs="Times New Roman"/>
                <w:b/>
                <w:sz w:val="28"/>
                <w:szCs w:val="28"/>
              </w:rPr>
              <w:t xml:space="preserve"> мониторинга.</w:t>
            </w:r>
          </w:p>
        </w:tc>
      </w:tr>
      <w:tr w:rsidR="00802684" w:rsidRPr="00802684" w:rsidTr="00B6141D">
        <w:tc>
          <w:tcPr>
            <w:tcW w:w="884" w:type="dxa"/>
            <w:vMerge/>
            <w:tcBorders>
              <w:left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математика</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proofErr w:type="spellStart"/>
            <w:r w:rsidRPr="00802684">
              <w:rPr>
                <w:rFonts w:ascii="Times New Roman" w:hAnsi="Times New Roman" w:cs="Times New Roman"/>
                <w:sz w:val="28"/>
                <w:szCs w:val="28"/>
              </w:rPr>
              <w:t>Хавронина</w:t>
            </w:r>
            <w:proofErr w:type="spellEnd"/>
            <w:r w:rsidRPr="00802684">
              <w:rPr>
                <w:rFonts w:ascii="Times New Roman" w:hAnsi="Times New Roman" w:cs="Times New Roman"/>
                <w:sz w:val="28"/>
                <w:szCs w:val="28"/>
              </w:rPr>
              <w:t xml:space="preserve"> Л.Г.</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16</w:t>
            </w:r>
            <w:r w:rsidRPr="00802684">
              <w:rPr>
                <w:rFonts w:ascii="Times New Roman" w:hAnsi="Times New Roman" w:cs="Times New Roman"/>
                <w:sz w:val="28"/>
                <w:szCs w:val="28"/>
              </w:rPr>
              <w:br/>
              <w:t>60</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24</w:t>
            </w:r>
            <w:r w:rsidRPr="00802684">
              <w:rPr>
                <w:rFonts w:ascii="Times New Roman" w:hAnsi="Times New Roman" w:cs="Times New Roman"/>
                <w:sz w:val="28"/>
                <w:szCs w:val="28"/>
              </w:rPr>
              <w:br/>
              <w:t>68</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24</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76</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w:t>
            </w:r>
            <w:r w:rsidRPr="00802684">
              <w:rPr>
                <w:rFonts w:ascii="Times New Roman" w:hAnsi="Times New Roman" w:cs="Times New Roman"/>
                <w:sz w:val="28"/>
                <w:szCs w:val="28"/>
              </w:rPr>
              <w:br/>
              <w:t>45</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 xml:space="preserve">Результаты ВПР выше </w:t>
            </w:r>
            <w:proofErr w:type="spellStart"/>
            <w:r w:rsidRPr="00802684">
              <w:rPr>
                <w:rFonts w:ascii="Times New Roman" w:hAnsi="Times New Roman" w:cs="Times New Roman"/>
                <w:b/>
                <w:sz w:val="28"/>
                <w:szCs w:val="28"/>
              </w:rPr>
              <w:t>внутришкольного</w:t>
            </w:r>
            <w:proofErr w:type="spellEnd"/>
            <w:r w:rsidRPr="00802684">
              <w:rPr>
                <w:rFonts w:ascii="Times New Roman" w:hAnsi="Times New Roman" w:cs="Times New Roman"/>
                <w:b/>
                <w:sz w:val="28"/>
                <w:szCs w:val="28"/>
              </w:rPr>
              <w:t xml:space="preserve"> мониторинга</w:t>
            </w:r>
          </w:p>
        </w:tc>
      </w:tr>
      <w:tr w:rsidR="00802684" w:rsidRPr="00802684" w:rsidTr="00B6141D">
        <w:tc>
          <w:tcPr>
            <w:tcW w:w="884" w:type="dxa"/>
            <w:vMerge/>
            <w:tcBorders>
              <w:left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 xml:space="preserve">история </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proofErr w:type="spellStart"/>
            <w:r w:rsidRPr="00802684">
              <w:rPr>
                <w:rFonts w:ascii="Times New Roman" w:hAnsi="Times New Roman" w:cs="Times New Roman"/>
                <w:sz w:val="28"/>
                <w:szCs w:val="28"/>
              </w:rPr>
              <w:t>Трушников</w:t>
            </w:r>
            <w:proofErr w:type="spellEnd"/>
            <w:r w:rsidRPr="00802684">
              <w:rPr>
                <w:rFonts w:ascii="Times New Roman" w:hAnsi="Times New Roman" w:cs="Times New Roman"/>
                <w:sz w:val="28"/>
                <w:szCs w:val="28"/>
              </w:rPr>
              <w:t xml:space="preserve"> Ю.О.</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19</w:t>
            </w:r>
            <w:r w:rsidRPr="00802684">
              <w:rPr>
                <w:rFonts w:ascii="Times New Roman" w:hAnsi="Times New Roman" w:cs="Times New Roman"/>
                <w:sz w:val="28"/>
                <w:szCs w:val="28"/>
              </w:rPr>
              <w:br/>
              <w:t>100</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p>
        </w:tc>
      </w:tr>
      <w:tr w:rsidR="00802684" w:rsidRPr="00802684" w:rsidTr="00B6141D">
        <w:tc>
          <w:tcPr>
            <w:tcW w:w="884" w:type="dxa"/>
            <w:vMerge/>
            <w:tcBorders>
              <w:left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биология</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Малахова О.В.</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33</w:t>
            </w:r>
            <w:r w:rsidRPr="00802684">
              <w:rPr>
                <w:rFonts w:ascii="Times New Roman" w:hAnsi="Times New Roman" w:cs="Times New Roman"/>
                <w:sz w:val="28"/>
                <w:szCs w:val="28"/>
              </w:rPr>
              <w:br/>
              <w:t>85</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33</w:t>
            </w:r>
            <w:r w:rsidRPr="00802684">
              <w:rPr>
                <w:rFonts w:ascii="Times New Roman" w:hAnsi="Times New Roman" w:cs="Times New Roman"/>
                <w:sz w:val="28"/>
                <w:szCs w:val="28"/>
              </w:rPr>
              <w:br/>
              <w:t>87</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50</w:t>
            </w:r>
            <w:r w:rsidRPr="00802684">
              <w:rPr>
                <w:rFonts w:ascii="Times New Roman" w:hAnsi="Times New Roman" w:cs="Times New Roman"/>
                <w:sz w:val="28"/>
                <w:szCs w:val="28"/>
              </w:rPr>
              <w:br/>
              <w:t>85</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19</w:t>
            </w:r>
            <w:r w:rsidRPr="00802684">
              <w:rPr>
                <w:rFonts w:ascii="Times New Roman" w:hAnsi="Times New Roman" w:cs="Times New Roman"/>
                <w:sz w:val="28"/>
                <w:szCs w:val="28"/>
              </w:rPr>
              <w:br/>
              <w:t>81</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 xml:space="preserve">Результаты ВПР выше </w:t>
            </w:r>
            <w:proofErr w:type="spellStart"/>
            <w:r w:rsidRPr="00802684">
              <w:rPr>
                <w:rFonts w:ascii="Times New Roman" w:hAnsi="Times New Roman" w:cs="Times New Roman"/>
                <w:b/>
                <w:sz w:val="28"/>
                <w:szCs w:val="28"/>
              </w:rPr>
              <w:t>внутришкольного</w:t>
            </w:r>
            <w:proofErr w:type="spellEnd"/>
            <w:r w:rsidRPr="00802684">
              <w:rPr>
                <w:rFonts w:ascii="Times New Roman" w:hAnsi="Times New Roman" w:cs="Times New Roman"/>
                <w:b/>
                <w:sz w:val="28"/>
                <w:szCs w:val="28"/>
              </w:rPr>
              <w:t xml:space="preserve"> мониторинга</w:t>
            </w:r>
          </w:p>
        </w:tc>
      </w:tr>
      <w:tr w:rsidR="00802684" w:rsidRPr="00802684" w:rsidTr="00B6141D">
        <w:tc>
          <w:tcPr>
            <w:tcW w:w="884" w:type="dxa"/>
            <w:vMerge/>
            <w:tcBorders>
              <w:left w:val="single" w:sz="4" w:space="0" w:color="auto"/>
              <w:bottom w:val="single" w:sz="4" w:space="0" w:color="auto"/>
              <w:right w:val="single" w:sz="4" w:space="0" w:color="auto"/>
            </w:tcBorders>
            <w:vAlign w:val="center"/>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p>
        </w:tc>
      </w:tr>
    </w:tbl>
    <w:p w:rsidR="00802684" w:rsidRPr="00802684" w:rsidRDefault="00802684" w:rsidP="00802684">
      <w:pPr>
        <w:spacing w:after="0"/>
        <w:jc w:val="both"/>
        <w:rPr>
          <w:rFonts w:ascii="Times New Roman" w:hAnsi="Times New Roman" w:cs="Times New Roman"/>
          <w:sz w:val="28"/>
          <w:szCs w:val="28"/>
        </w:rPr>
      </w:pPr>
    </w:p>
    <w:tbl>
      <w:tblPr>
        <w:tblStyle w:val="a8"/>
        <w:tblW w:w="9606" w:type="dxa"/>
        <w:tblLayout w:type="fixed"/>
        <w:tblLook w:val="04A0" w:firstRow="1" w:lastRow="0" w:firstColumn="1" w:lastColumn="0" w:noHBand="0" w:noVBand="1"/>
      </w:tblPr>
      <w:tblGrid>
        <w:gridCol w:w="884"/>
        <w:gridCol w:w="1096"/>
        <w:gridCol w:w="1134"/>
        <w:gridCol w:w="1105"/>
        <w:gridCol w:w="1276"/>
        <w:gridCol w:w="1134"/>
        <w:gridCol w:w="992"/>
        <w:gridCol w:w="1985"/>
      </w:tblGrid>
      <w:tr w:rsidR="00802684" w:rsidRPr="00802684" w:rsidTr="00B6141D">
        <w:tc>
          <w:tcPr>
            <w:tcW w:w="88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Класс</w:t>
            </w:r>
          </w:p>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предмет</w:t>
            </w:r>
          </w:p>
        </w:tc>
        <w:tc>
          <w:tcPr>
            <w:tcW w:w="113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учитель</w:t>
            </w:r>
          </w:p>
        </w:tc>
        <w:tc>
          <w:tcPr>
            <w:tcW w:w="1105"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входное 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успеваемость</w:t>
            </w:r>
          </w:p>
        </w:tc>
        <w:tc>
          <w:tcPr>
            <w:tcW w:w="127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промежуточное 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r w:rsidRPr="00802684">
              <w:rPr>
                <w:rFonts w:ascii="Times New Roman" w:hAnsi="Times New Roman" w:cs="Times New Roman"/>
                <w:sz w:val="28"/>
                <w:szCs w:val="28"/>
              </w:rPr>
              <w:br/>
              <w:t>успеваемость</w:t>
            </w:r>
          </w:p>
        </w:tc>
        <w:tc>
          <w:tcPr>
            <w:tcW w:w="1134"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итоговое тестирование</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качество</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успеваемость</w:t>
            </w:r>
          </w:p>
        </w:tc>
        <w:tc>
          <w:tcPr>
            <w:tcW w:w="992"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Результаты ВПР</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Вывод</w:t>
            </w:r>
            <w:r w:rsidRPr="00802684">
              <w:rPr>
                <w:rFonts w:ascii="Times New Roman" w:hAnsi="Times New Roman" w:cs="Times New Roman"/>
                <w:sz w:val="28"/>
                <w:szCs w:val="28"/>
              </w:rPr>
              <w:br/>
            </w:r>
          </w:p>
        </w:tc>
      </w:tr>
      <w:tr w:rsidR="00802684" w:rsidRPr="00802684" w:rsidTr="00B6141D">
        <w:tc>
          <w:tcPr>
            <w:tcW w:w="884" w:type="dxa"/>
            <w:vMerge w:val="restart"/>
            <w:tcBorders>
              <w:top w:val="single" w:sz="4" w:space="0" w:color="auto"/>
              <w:left w:val="single" w:sz="4" w:space="0" w:color="auto"/>
              <w:right w:val="single" w:sz="4" w:space="0" w:color="auto"/>
            </w:tcBorders>
            <w:hideMark/>
          </w:tcPr>
          <w:p w:rsidR="00802684" w:rsidRPr="00802684" w:rsidRDefault="00B6141D"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6Ж</w:t>
            </w:r>
            <w:r w:rsidRPr="00802684">
              <w:rPr>
                <w:rFonts w:ascii="Times New Roman" w:hAnsi="Times New Roman" w:cs="Times New Roman"/>
                <w:sz w:val="28"/>
                <w:szCs w:val="28"/>
              </w:rPr>
              <w:br/>
              <w:t>Малахова О.В.</w:t>
            </w: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Устюгова И.В.</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43</w:t>
            </w:r>
            <w:r w:rsidRPr="00802684">
              <w:rPr>
                <w:rFonts w:ascii="Times New Roman" w:hAnsi="Times New Roman" w:cs="Times New Roman"/>
                <w:sz w:val="28"/>
                <w:szCs w:val="28"/>
              </w:rPr>
              <w:br/>
              <w:t>86</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47</w:t>
            </w:r>
            <w:r w:rsidRPr="00802684">
              <w:rPr>
                <w:rFonts w:ascii="Times New Roman" w:hAnsi="Times New Roman" w:cs="Times New Roman"/>
                <w:sz w:val="28"/>
                <w:szCs w:val="28"/>
              </w:rPr>
              <w:br/>
              <w:t>82</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43</w:t>
            </w:r>
            <w:r w:rsidRPr="00802684">
              <w:rPr>
                <w:rFonts w:ascii="Times New Roman" w:hAnsi="Times New Roman" w:cs="Times New Roman"/>
                <w:sz w:val="28"/>
                <w:szCs w:val="28"/>
              </w:rPr>
              <w:br/>
              <w:t>86</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33</w:t>
            </w:r>
            <w:r w:rsidRPr="00802684">
              <w:rPr>
                <w:rFonts w:ascii="Times New Roman" w:hAnsi="Times New Roman" w:cs="Times New Roman"/>
                <w:sz w:val="28"/>
                <w:szCs w:val="28"/>
              </w:rPr>
              <w:br/>
              <w:t>40</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b/>
                <w:sz w:val="28"/>
                <w:szCs w:val="28"/>
              </w:rPr>
            </w:pPr>
            <w:r w:rsidRPr="00802684">
              <w:rPr>
                <w:rFonts w:ascii="Times New Roman" w:hAnsi="Times New Roman" w:cs="Times New Roman"/>
                <w:b/>
                <w:sz w:val="28"/>
                <w:szCs w:val="28"/>
              </w:rPr>
              <w:t xml:space="preserve">Результаты ВПР ниже </w:t>
            </w:r>
            <w:proofErr w:type="spellStart"/>
            <w:r w:rsidRPr="00802684">
              <w:rPr>
                <w:rFonts w:ascii="Times New Roman" w:hAnsi="Times New Roman" w:cs="Times New Roman"/>
                <w:b/>
                <w:sz w:val="28"/>
                <w:szCs w:val="28"/>
              </w:rPr>
              <w:t>внутришколного</w:t>
            </w:r>
            <w:proofErr w:type="spellEnd"/>
            <w:r w:rsidRPr="00802684">
              <w:rPr>
                <w:rFonts w:ascii="Times New Roman" w:hAnsi="Times New Roman" w:cs="Times New Roman"/>
                <w:b/>
                <w:sz w:val="28"/>
                <w:szCs w:val="28"/>
              </w:rPr>
              <w:t xml:space="preserve"> мониторинга</w:t>
            </w:r>
          </w:p>
        </w:tc>
      </w:tr>
      <w:tr w:rsidR="00802684" w:rsidRPr="00802684" w:rsidTr="00B6141D">
        <w:tc>
          <w:tcPr>
            <w:tcW w:w="884" w:type="dxa"/>
            <w:vMerge/>
            <w:tcBorders>
              <w:left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математика</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proofErr w:type="spellStart"/>
            <w:r w:rsidRPr="00802684">
              <w:rPr>
                <w:rFonts w:ascii="Times New Roman" w:hAnsi="Times New Roman" w:cs="Times New Roman"/>
                <w:sz w:val="28"/>
                <w:szCs w:val="28"/>
              </w:rPr>
              <w:t>Гатиатуллина</w:t>
            </w:r>
            <w:proofErr w:type="spellEnd"/>
            <w:r w:rsidRPr="00802684">
              <w:rPr>
                <w:rFonts w:ascii="Times New Roman" w:hAnsi="Times New Roman" w:cs="Times New Roman"/>
                <w:sz w:val="28"/>
                <w:szCs w:val="28"/>
              </w:rPr>
              <w:t xml:space="preserve"> А.З.</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18</w:t>
            </w:r>
            <w:r w:rsidRPr="00802684">
              <w:rPr>
                <w:rFonts w:ascii="Times New Roman" w:hAnsi="Times New Roman" w:cs="Times New Roman"/>
                <w:sz w:val="28"/>
                <w:szCs w:val="28"/>
              </w:rPr>
              <w:br/>
              <w:t>50</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29</w:t>
            </w:r>
            <w:r w:rsidRPr="00802684">
              <w:rPr>
                <w:rFonts w:ascii="Times New Roman" w:hAnsi="Times New Roman" w:cs="Times New Roman"/>
                <w:sz w:val="28"/>
                <w:szCs w:val="28"/>
              </w:rPr>
              <w:br/>
              <w:t>10</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27</w:t>
            </w:r>
            <w:r w:rsidRPr="00802684">
              <w:rPr>
                <w:rFonts w:ascii="Times New Roman" w:hAnsi="Times New Roman" w:cs="Times New Roman"/>
                <w:sz w:val="28"/>
                <w:szCs w:val="28"/>
              </w:rPr>
              <w:br/>
              <w:t>59</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12</w:t>
            </w:r>
            <w:r w:rsidRPr="00802684">
              <w:rPr>
                <w:rFonts w:ascii="Times New Roman" w:hAnsi="Times New Roman" w:cs="Times New Roman"/>
                <w:sz w:val="28"/>
                <w:szCs w:val="28"/>
              </w:rPr>
              <w:br/>
              <w:t>62</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 xml:space="preserve">Результаты качества </w:t>
            </w:r>
            <w:proofErr w:type="spellStart"/>
            <w:r w:rsidRPr="00802684">
              <w:rPr>
                <w:rFonts w:ascii="Times New Roman" w:hAnsi="Times New Roman" w:cs="Times New Roman"/>
                <w:b/>
                <w:sz w:val="28"/>
                <w:szCs w:val="28"/>
              </w:rPr>
              <w:t>внутришкольного</w:t>
            </w:r>
            <w:proofErr w:type="spellEnd"/>
            <w:r w:rsidRPr="00802684">
              <w:rPr>
                <w:rFonts w:ascii="Times New Roman" w:hAnsi="Times New Roman" w:cs="Times New Roman"/>
                <w:b/>
                <w:sz w:val="28"/>
                <w:szCs w:val="28"/>
              </w:rPr>
              <w:t xml:space="preserve"> мониторинга  выше, чем на ВПР</w:t>
            </w:r>
          </w:p>
        </w:tc>
      </w:tr>
      <w:tr w:rsidR="00802684" w:rsidRPr="00802684" w:rsidTr="00B6141D">
        <w:tc>
          <w:tcPr>
            <w:tcW w:w="884" w:type="dxa"/>
            <w:vMerge/>
            <w:tcBorders>
              <w:left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 xml:space="preserve">история </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Иевлева О.В.</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21</w:t>
            </w:r>
            <w:r w:rsidRPr="00802684">
              <w:rPr>
                <w:rFonts w:ascii="Times New Roman" w:hAnsi="Times New Roman" w:cs="Times New Roman"/>
                <w:sz w:val="28"/>
                <w:szCs w:val="28"/>
              </w:rPr>
              <w:br/>
              <w:t>94</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35</w:t>
            </w:r>
            <w:r w:rsidRPr="00802684">
              <w:rPr>
                <w:rFonts w:ascii="Times New Roman" w:hAnsi="Times New Roman" w:cs="Times New Roman"/>
                <w:sz w:val="28"/>
                <w:szCs w:val="28"/>
              </w:rPr>
              <w:br/>
              <w:t>100</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57</w:t>
            </w:r>
            <w:r w:rsidRPr="00802684">
              <w:rPr>
                <w:rFonts w:ascii="Times New Roman" w:hAnsi="Times New Roman" w:cs="Times New Roman"/>
                <w:sz w:val="28"/>
                <w:szCs w:val="28"/>
              </w:rPr>
              <w:br/>
              <w:t>100</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15</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100</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 xml:space="preserve">Результаты качества ВПР ниже </w:t>
            </w:r>
            <w:proofErr w:type="spellStart"/>
            <w:r w:rsidRPr="00802684">
              <w:rPr>
                <w:rFonts w:ascii="Times New Roman" w:hAnsi="Times New Roman" w:cs="Times New Roman"/>
                <w:b/>
                <w:sz w:val="28"/>
                <w:szCs w:val="28"/>
              </w:rPr>
              <w:t>внутришкольного</w:t>
            </w:r>
            <w:proofErr w:type="spellEnd"/>
            <w:r w:rsidRPr="00802684">
              <w:rPr>
                <w:rFonts w:ascii="Times New Roman" w:hAnsi="Times New Roman" w:cs="Times New Roman"/>
                <w:b/>
                <w:sz w:val="28"/>
                <w:szCs w:val="28"/>
              </w:rPr>
              <w:t xml:space="preserve"> мониторинга</w:t>
            </w:r>
            <w:r w:rsidRPr="00802684">
              <w:rPr>
                <w:rFonts w:ascii="Times New Roman" w:hAnsi="Times New Roman" w:cs="Times New Roman"/>
                <w:sz w:val="28"/>
                <w:szCs w:val="28"/>
              </w:rPr>
              <w:t>.</w:t>
            </w:r>
          </w:p>
        </w:tc>
      </w:tr>
      <w:tr w:rsidR="00802684" w:rsidRPr="00802684" w:rsidTr="00B6141D">
        <w:tc>
          <w:tcPr>
            <w:tcW w:w="884" w:type="dxa"/>
            <w:vMerge/>
            <w:tcBorders>
              <w:left w:val="single" w:sz="4" w:space="0" w:color="auto"/>
              <w:right w:val="single" w:sz="4" w:space="0" w:color="auto"/>
            </w:tcBorders>
            <w:vAlign w:val="center"/>
            <w:hideMark/>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hideMark/>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биология</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Малахова О.В.</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30</w:t>
            </w:r>
            <w:r w:rsidRPr="00802684">
              <w:rPr>
                <w:rFonts w:ascii="Times New Roman" w:hAnsi="Times New Roman" w:cs="Times New Roman"/>
                <w:sz w:val="28"/>
                <w:szCs w:val="28"/>
              </w:rPr>
              <w:br/>
              <w:t>87</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43</w:t>
            </w:r>
            <w:r w:rsidRPr="00802684">
              <w:rPr>
                <w:rFonts w:ascii="Times New Roman" w:hAnsi="Times New Roman" w:cs="Times New Roman"/>
                <w:sz w:val="28"/>
                <w:szCs w:val="28"/>
              </w:rPr>
              <w:br/>
              <w:t>91</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39</w:t>
            </w:r>
            <w:r w:rsidRPr="00802684">
              <w:rPr>
                <w:rFonts w:ascii="Times New Roman" w:hAnsi="Times New Roman" w:cs="Times New Roman"/>
                <w:sz w:val="28"/>
                <w:szCs w:val="28"/>
              </w:rPr>
              <w:br/>
              <w:t>91</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7</w:t>
            </w:r>
            <w:r w:rsidRPr="00802684">
              <w:rPr>
                <w:rFonts w:ascii="Times New Roman" w:hAnsi="Times New Roman" w:cs="Times New Roman"/>
                <w:sz w:val="28"/>
                <w:szCs w:val="28"/>
              </w:rPr>
              <w:br/>
              <w:t>50</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 xml:space="preserve">Результаты качества </w:t>
            </w:r>
            <w:proofErr w:type="spellStart"/>
            <w:r w:rsidRPr="00802684">
              <w:rPr>
                <w:rFonts w:ascii="Times New Roman" w:hAnsi="Times New Roman" w:cs="Times New Roman"/>
                <w:b/>
                <w:sz w:val="28"/>
                <w:szCs w:val="28"/>
              </w:rPr>
              <w:t>внутришкольного</w:t>
            </w:r>
            <w:proofErr w:type="spellEnd"/>
            <w:r w:rsidRPr="00802684">
              <w:rPr>
                <w:rFonts w:ascii="Times New Roman" w:hAnsi="Times New Roman" w:cs="Times New Roman"/>
                <w:b/>
                <w:sz w:val="28"/>
                <w:szCs w:val="28"/>
              </w:rPr>
              <w:t xml:space="preserve"> мониторинга  выше, чем на </w:t>
            </w:r>
            <w:r w:rsidRPr="00802684">
              <w:rPr>
                <w:rFonts w:ascii="Times New Roman" w:hAnsi="Times New Roman" w:cs="Times New Roman"/>
                <w:b/>
                <w:sz w:val="28"/>
                <w:szCs w:val="28"/>
              </w:rPr>
              <w:lastRenderedPageBreak/>
              <w:t>ВПР</w:t>
            </w:r>
          </w:p>
        </w:tc>
      </w:tr>
      <w:tr w:rsidR="00802684" w:rsidRPr="00802684" w:rsidTr="00B6141D">
        <w:tc>
          <w:tcPr>
            <w:tcW w:w="884" w:type="dxa"/>
            <w:vMerge/>
            <w:tcBorders>
              <w:left w:val="single" w:sz="4" w:space="0" w:color="auto"/>
              <w:bottom w:val="single" w:sz="4" w:space="0" w:color="auto"/>
              <w:right w:val="single" w:sz="4" w:space="0" w:color="auto"/>
            </w:tcBorders>
            <w:vAlign w:val="center"/>
          </w:tcPr>
          <w:p w:rsidR="00802684" w:rsidRPr="00802684" w:rsidRDefault="00802684" w:rsidP="00802684">
            <w:pPr>
              <w:spacing w:line="276"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Иевлева О.В.</w:t>
            </w:r>
          </w:p>
        </w:tc>
        <w:tc>
          <w:tcPr>
            <w:tcW w:w="110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21</w:t>
            </w:r>
          </w:p>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94</w:t>
            </w:r>
          </w:p>
        </w:tc>
        <w:tc>
          <w:tcPr>
            <w:tcW w:w="1276"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43</w:t>
            </w:r>
            <w:r w:rsidRPr="00802684">
              <w:rPr>
                <w:rFonts w:ascii="Times New Roman" w:hAnsi="Times New Roman" w:cs="Times New Roman"/>
                <w:sz w:val="28"/>
                <w:szCs w:val="28"/>
              </w:rPr>
              <w:br/>
              <w:t>100</w:t>
            </w:r>
          </w:p>
        </w:tc>
        <w:tc>
          <w:tcPr>
            <w:tcW w:w="1134"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83</w:t>
            </w:r>
            <w:r w:rsidRPr="00802684">
              <w:rPr>
                <w:rFonts w:ascii="Times New Roman" w:hAnsi="Times New Roman" w:cs="Times New Roman"/>
                <w:sz w:val="28"/>
                <w:szCs w:val="28"/>
              </w:rPr>
              <w:br/>
              <w:t>100</w:t>
            </w:r>
          </w:p>
        </w:tc>
        <w:tc>
          <w:tcPr>
            <w:tcW w:w="992"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sz w:val="28"/>
                <w:szCs w:val="28"/>
              </w:rPr>
              <w:t>30</w:t>
            </w:r>
            <w:r w:rsidRPr="00802684">
              <w:rPr>
                <w:rFonts w:ascii="Times New Roman" w:hAnsi="Times New Roman" w:cs="Times New Roman"/>
                <w:sz w:val="28"/>
                <w:szCs w:val="28"/>
              </w:rPr>
              <w:br/>
              <w:t>80</w:t>
            </w:r>
          </w:p>
        </w:tc>
        <w:tc>
          <w:tcPr>
            <w:tcW w:w="1985" w:type="dxa"/>
            <w:tcBorders>
              <w:top w:val="single" w:sz="4" w:space="0" w:color="auto"/>
              <w:left w:val="single" w:sz="4" w:space="0" w:color="auto"/>
              <w:bottom w:val="single" w:sz="4" w:space="0" w:color="auto"/>
              <w:right w:val="single" w:sz="4" w:space="0" w:color="auto"/>
            </w:tcBorders>
          </w:tcPr>
          <w:p w:rsidR="00802684" w:rsidRPr="00802684" w:rsidRDefault="00802684" w:rsidP="00802684">
            <w:pPr>
              <w:spacing w:line="276" w:lineRule="auto"/>
              <w:jc w:val="both"/>
              <w:rPr>
                <w:rFonts w:ascii="Times New Roman" w:hAnsi="Times New Roman" w:cs="Times New Roman"/>
                <w:sz w:val="28"/>
                <w:szCs w:val="28"/>
              </w:rPr>
            </w:pPr>
            <w:r w:rsidRPr="00802684">
              <w:rPr>
                <w:rFonts w:ascii="Times New Roman" w:hAnsi="Times New Roman" w:cs="Times New Roman"/>
                <w:b/>
                <w:sz w:val="28"/>
                <w:szCs w:val="28"/>
              </w:rPr>
              <w:t xml:space="preserve">Результаты ВПР ниже </w:t>
            </w:r>
            <w:proofErr w:type="spellStart"/>
            <w:r w:rsidRPr="00802684">
              <w:rPr>
                <w:rFonts w:ascii="Times New Roman" w:hAnsi="Times New Roman" w:cs="Times New Roman"/>
                <w:b/>
                <w:sz w:val="28"/>
                <w:szCs w:val="28"/>
              </w:rPr>
              <w:t>внутришколного</w:t>
            </w:r>
            <w:proofErr w:type="spellEnd"/>
            <w:r w:rsidRPr="00802684">
              <w:rPr>
                <w:rFonts w:ascii="Times New Roman" w:hAnsi="Times New Roman" w:cs="Times New Roman"/>
                <w:b/>
                <w:sz w:val="28"/>
                <w:szCs w:val="28"/>
              </w:rPr>
              <w:t xml:space="preserve"> мониторинга</w:t>
            </w:r>
          </w:p>
        </w:tc>
      </w:tr>
    </w:tbl>
    <w:p w:rsidR="00802684" w:rsidRPr="00802684" w:rsidRDefault="00802684" w:rsidP="00802684">
      <w:pPr>
        <w:spacing w:after="0"/>
        <w:jc w:val="both"/>
        <w:rPr>
          <w:rFonts w:ascii="Times New Roman" w:hAnsi="Times New Roman" w:cs="Times New Roman"/>
          <w:sz w:val="28"/>
          <w:szCs w:val="28"/>
        </w:rPr>
      </w:pPr>
    </w:p>
    <w:p w:rsidR="00802684" w:rsidRPr="00802684" w:rsidRDefault="00802684" w:rsidP="00802684">
      <w:pPr>
        <w:spacing w:after="0"/>
        <w:jc w:val="both"/>
        <w:rPr>
          <w:rFonts w:ascii="Times New Roman" w:hAnsi="Times New Roman" w:cs="Times New Roman"/>
          <w:sz w:val="28"/>
          <w:szCs w:val="28"/>
        </w:rPr>
      </w:pPr>
      <w:r w:rsidRPr="00802684">
        <w:rPr>
          <w:rFonts w:ascii="Times New Roman" w:hAnsi="Times New Roman" w:cs="Times New Roman"/>
          <w:sz w:val="28"/>
          <w:szCs w:val="28"/>
        </w:rPr>
        <w:t xml:space="preserve"> </w:t>
      </w:r>
      <w:proofErr w:type="gramStart"/>
      <w:r w:rsidRPr="00802684">
        <w:rPr>
          <w:rFonts w:ascii="Times New Roman" w:hAnsi="Times New Roman" w:cs="Times New Roman"/>
          <w:sz w:val="28"/>
          <w:szCs w:val="28"/>
        </w:rPr>
        <w:t xml:space="preserve">Сравнительный анализ результатов мониторинга и контроля по разделу «Образовательные результаты по уровням общего образования (внутренняя оценка)» и Всероссийских проверочных работ в 5-6 классах показал, что результаты </w:t>
      </w:r>
      <w:proofErr w:type="spellStart"/>
      <w:r w:rsidRPr="00802684">
        <w:rPr>
          <w:rFonts w:ascii="Times New Roman" w:hAnsi="Times New Roman" w:cs="Times New Roman"/>
          <w:sz w:val="28"/>
          <w:szCs w:val="28"/>
        </w:rPr>
        <w:t>внутришкольного</w:t>
      </w:r>
      <w:proofErr w:type="spellEnd"/>
      <w:r w:rsidRPr="00802684">
        <w:rPr>
          <w:rFonts w:ascii="Times New Roman" w:hAnsi="Times New Roman" w:cs="Times New Roman"/>
          <w:sz w:val="28"/>
          <w:szCs w:val="28"/>
        </w:rPr>
        <w:t xml:space="preserve"> мониторинга по истории в 5Б, русскому языку в 5Б, математике в 5Б, истории в 5В, биологии в 5Б, математики в 5В, русского языка в 5Б, истории в 5Б, русскому языку в 5Д, математики</w:t>
      </w:r>
      <w:proofErr w:type="gramEnd"/>
      <w:r w:rsidRPr="00802684">
        <w:rPr>
          <w:rFonts w:ascii="Times New Roman" w:hAnsi="Times New Roman" w:cs="Times New Roman"/>
          <w:sz w:val="28"/>
          <w:szCs w:val="28"/>
        </w:rPr>
        <w:t xml:space="preserve"> в 5Д, истории в 5Д, русскому языку в 6А, обществознанию в 6А, истории в 6А, русскому языку в 6Б соответствуют «внешней» проверке, результатам Всероссийских проверочных работ. Учителям: </w:t>
      </w:r>
      <w:proofErr w:type="spellStart"/>
      <w:r w:rsidRPr="00802684">
        <w:rPr>
          <w:rFonts w:ascii="Times New Roman" w:hAnsi="Times New Roman" w:cs="Times New Roman"/>
          <w:sz w:val="28"/>
          <w:szCs w:val="28"/>
        </w:rPr>
        <w:t>Оняновой</w:t>
      </w:r>
      <w:proofErr w:type="spellEnd"/>
      <w:r w:rsidRPr="00802684">
        <w:rPr>
          <w:rFonts w:ascii="Times New Roman" w:hAnsi="Times New Roman" w:cs="Times New Roman"/>
          <w:sz w:val="28"/>
          <w:szCs w:val="28"/>
        </w:rPr>
        <w:t xml:space="preserve"> Т.Г. (5А), </w:t>
      </w:r>
      <w:proofErr w:type="spellStart"/>
      <w:r w:rsidRPr="00802684">
        <w:rPr>
          <w:rFonts w:ascii="Times New Roman" w:hAnsi="Times New Roman" w:cs="Times New Roman"/>
          <w:sz w:val="28"/>
          <w:szCs w:val="28"/>
        </w:rPr>
        <w:t>Гатиатуллиной</w:t>
      </w:r>
      <w:proofErr w:type="spellEnd"/>
      <w:r w:rsidRPr="00802684">
        <w:rPr>
          <w:rFonts w:ascii="Times New Roman" w:hAnsi="Times New Roman" w:cs="Times New Roman"/>
          <w:sz w:val="28"/>
          <w:szCs w:val="28"/>
        </w:rPr>
        <w:t xml:space="preserve"> А.З. (5А, 6Г), </w:t>
      </w:r>
      <w:proofErr w:type="spellStart"/>
      <w:r w:rsidRPr="00802684">
        <w:rPr>
          <w:rFonts w:ascii="Times New Roman" w:hAnsi="Times New Roman" w:cs="Times New Roman"/>
          <w:sz w:val="28"/>
          <w:szCs w:val="28"/>
        </w:rPr>
        <w:t>Хаврониной</w:t>
      </w:r>
      <w:proofErr w:type="spellEnd"/>
      <w:r w:rsidRPr="00802684">
        <w:rPr>
          <w:rFonts w:ascii="Times New Roman" w:hAnsi="Times New Roman" w:cs="Times New Roman"/>
          <w:sz w:val="28"/>
          <w:szCs w:val="28"/>
        </w:rPr>
        <w:t xml:space="preserve"> Л.Г. (5Г), Новиковой Т.А. (5Г), Михайловой М.И. (6Б), Смирновой М.О. (6В), Малаховой О.В. (6-ые классы) следует обратить внимание на несоответствие результатов </w:t>
      </w:r>
      <w:proofErr w:type="spellStart"/>
      <w:r w:rsidRPr="00802684">
        <w:rPr>
          <w:rFonts w:ascii="Times New Roman" w:hAnsi="Times New Roman" w:cs="Times New Roman"/>
          <w:sz w:val="28"/>
          <w:szCs w:val="28"/>
        </w:rPr>
        <w:t>внутришкольного</w:t>
      </w:r>
      <w:proofErr w:type="spellEnd"/>
      <w:r w:rsidRPr="00802684">
        <w:rPr>
          <w:rFonts w:ascii="Times New Roman" w:hAnsi="Times New Roman" w:cs="Times New Roman"/>
          <w:sz w:val="28"/>
          <w:szCs w:val="28"/>
        </w:rPr>
        <w:t xml:space="preserve"> мониторинга и результатов ВПР. Результаты </w:t>
      </w:r>
      <w:proofErr w:type="spellStart"/>
      <w:r w:rsidRPr="00802684">
        <w:rPr>
          <w:rFonts w:ascii="Times New Roman" w:hAnsi="Times New Roman" w:cs="Times New Roman"/>
          <w:sz w:val="28"/>
          <w:szCs w:val="28"/>
        </w:rPr>
        <w:t>внутришкольного</w:t>
      </w:r>
      <w:proofErr w:type="spellEnd"/>
      <w:r w:rsidRPr="00802684">
        <w:rPr>
          <w:rFonts w:ascii="Times New Roman" w:hAnsi="Times New Roman" w:cs="Times New Roman"/>
          <w:sz w:val="28"/>
          <w:szCs w:val="28"/>
        </w:rPr>
        <w:t xml:space="preserve"> мониторинга завышены. Педагоги не владеют поэлементным анализом знаний учащихся по своим предметам, не выявляют затруднения учащихся, причины их появления и не планируют индивидуальную работу с учащимися. </w:t>
      </w:r>
    </w:p>
    <w:p w:rsidR="004C4691" w:rsidRPr="004C4691" w:rsidRDefault="004C4691" w:rsidP="004C4691">
      <w:pPr>
        <w:spacing w:after="0"/>
        <w:jc w:val="both"/>
        <w:rPr>
          <w:rFonts w:ascii="Times New Roman" w:hAnsi="Times New Roman" w:cs="Times New Roman"/>
          <w:i/>
          <w:sz w:val="28"/>
          <w:szCs w:val="28"/>
        </w:rPr>
      </w:pPr>
      <w:r w:rsidRPr="004C4691">
        <w:rPr>
          <w:rFonts w:ascii="Times New Roman" w:hAnsi="Times New Roman" w:cs="Times New Roman"/>
          <w:i/>
          <w:sz w:val="28"/>
          <w:szCs w:val="28"/>
        </w:rPr>
        <w:t>Готовность к профессиональному самоопределению.</w:t>
      </w:r>
    </w:p>
    <w:p w:rsidR="004C4691" w:rsidRPr="004C4691" w:rsidRDefault="004C4691" w:rsidP="004C4691">
      <w:pPr>
        <w:spacing w:after="0"/>
        <w:jc w:val="both"/>
        <w:rPr>
          <w:rFonts w:ascii="Times New Roman" w:hAnsi="Times New Roman" w:cs="Times New Roman"/>
          <w:sz w:val="28"/>
          <w:szCs w:val="28"/>
        </w:rPr>
      </w:pPr>
      <w:r w:rsidRPr="004C4691">
        <w:rPr>
          <w:rFonts w:ascii="Times New Roman" w:hAnsi="Times New Roman" w:cs="Times New Roman"/>
          <w:sz w:val="28"/>
          <w:szCs w:val="28"/>
        </w:rPr>
        <w:t>С 2016  года в нашей школе ввелись для учащихся 7 классов социальные практики. Социальная практика – такой вид деятельности, в ходе которого человек принимает позитивный социальный опыт, получает навыки социальной компетентности и реального действия в обществе: социальной группе или по отношению к отдельным людям. Поэтому школа является естественной площадкой социальной практики.</w:t>
      </w:r>
    </w:p>
    <w:p w:rsidR="004C4691" w:rsidRPr="004C4691" w:rsidRDefault="004C4691" w:rsidP="004C4691">
      <w:pPr>
        <w:spacing w:after="0"/>
        <w:jc w:val="both"/>
        <w:rPr>
          <w:rFonts w:ascii="Times New Roman" w:hAnsi="Times New Roman" w:cs="Times New Roman"/>
          <w:sz w:val="28"/>
          <w:szCs w:val="28"/>
        </w:rPr>
      </w:pPr>
      <w:r w:rsidRPr="004C4691">
        <w:rPr>
          <w:rFonts w:ascii="Times New Roman" w:hAnsi="Times New Roman" w:cs="Times New Roman"/>
          <w:sz w:val="28"/>
          <w:szCs w:val="28"/>
        </w:rPr>
        <w:t>Каждый из ребят выбирал одну социальную практику и проходил ее в осенние или весенние каникулы и в конце писал эссе или готовил презентацию и получал сертификат прохождения соц. практики.</w:t>
      </w:r>
    </w:p>
    <w:p w:rsidR="004C4691" w:rsidRPr="004C4691" w:rsidRDefault="004C4691" w:rsidP="004C4691">
      <w:pPr>
        <w:spacing w:after="0"/>
        <w:jc w:val="both"/>
        <w:rPr>
          <w:rFonts w:ascii="Times New Roman" w:hAnsi="Times New Roman" w:cs="Times New Roman"/>
          <w:sz w:val="28"/>
          <w:szCs w:val="28"/>
        </w:rPr>
      </w:pPr>
      <w:r w:rsidRPr="004C4691">
        <w:rPr>
          <w:rFonts w:ascii="Times New Roman" w:hAnsi="Times New Roman" w:cs="Times New Roman"/>
          <w:sz w:val="28"/>
          <w:szCs w:val="28"/>
        </w:rPr>
        <w:t xml:space="preserve">Были представлены 4 </w:t>
      </w:r>
      <w:proofErr w:type="gramStart"/>
      <w:r w:rsidRPr="004C4691">
        <w:rPr>
          <w:rFonts w:ascii="Times New Roman" w:hAnsi="Times New Roman" w:cs="Times New Roman"/>
          <w:sz w:val="28"/>
          <w:szCs w:val="28"/>
        </w:rPr>
        <w:t>социальных</w:t>
      </w:r>
      <w:proofErr w:type="gramEnd"/>
      <w:r w:rsidRPr="004C4691">
        <w:rPr>
          <w:rFonts w:ascii="Times New Roman" w:hAnsi="Times New Roman" w:cs="Times New Roman"/>
          <w:sz w:val="28"/>
          <w:szCs w:val="28"/>
        </w:rPr>
        <w:t xml:space="preserve"> практики:</w:t>
      </w:r>
    </w:p>
    <w:p w:rsidR="004C4691" w:rsidRPr="004C4691" w:rsidRDefault="004C4691" w:rsidP="004C4691">
      <w:pPr>
        <w:spacing w:after="0"/>
        <w:jc w:val="both"/>
        <w:rPr>
          <w:rFonts w:ascii="Times New Roman" w:hAnsi="Times New Roman" w:cs="Times New Roman"/>
          <w:sz w:val="28"/>
          <w:szCs w:val="28"/>
        </w:rPr>
      </w:pPr>
      <w:r w:rsidRPr="004C4691">
        <w:rPr>
          <w:rFonts w:ascii="Times New Roman" w:hAnsi="Times New Roman" w:cs="Times New Roman"/>
          <w:sz w:val="28"/>
          <w:szCs w:val="28"/>
        </w:rPr>
        <w:t>1.</w:t>
      </w:r>
      <w:r w:rsidRPr="004C4691">
        <w:rPr>
          <w:rFonts w:ascii="Times New Roman" w:hAnsi="Times New Roman" w:cs="Times New Roman"/>
          <w:sz w:val="28"/>
          <w:szCs w:val="28"/>
        </w:rPr>
        <w:tab/>
        <w:t>«Обработка графических изображений» рук. Червякова Н.И.</w:t>
      </w:r>
    </w:p>
    <w:p w:rsidR="004C4691" w:rsidRPr="004C4691" w:rsidRDefault="004C4691" w:rsidP="004C4691">
      <w:pPr>
        <w:spacing w:after="0"/>
        <w:jc w:val="both"/>
        <w:rPr>
          <w:rFonts w:ascii="Times New Roman" w:hAnsi="Times New Roman" w:cs="Times New Roman"/>
          <w:sz w:val="28"/>
          <w:szCs w:val="28"/>
        </w:rPr>
      </w:pPr>
      <w:r w:rsidRPr="004C4691">
        <w:rPr>
          <w:rFonts w:ascii="Times New Roman" w:hAnsi="Times New Roman" w:cs="Times New Roman"/>
          <w:sz w:val="28"/>
          <w:szCs w:val="28"/>
        </w:rPr>
        <w:t>2.</w:t>
      </w:r>
      <w:r w:rsidRPr="004C4691">
        <w:rPr>
          <w:rFonts w:ascii="Times New Roman" w:hAnsi="Times New Roman" w:cs="Times New Roman"/>
          <w:sz w:val="28"/>
          <w:szCs w:val="28"/>
        </w:rPr>
        <w:tab/>
        <w:t>«Первая медицинская помощь» рук. Овсеенко В.П.</w:t>
      </w:r>
    </w:p>
    <w:p w:rsidR="004C4691" w:rsidRPr="004C4691" w:rsidRDefault="004C4691" w:rsidP="004C4691">
      <w:pPr>
        <w:spacing w:after="0"/>
        <w:jc w:val="both"/>
        <w:rPr>
          <w:rFonts w:ascii="Times New Roman" w:hAnsi="Times New Roman" w:cs="Times New Roman"/>
          <w:sz w:val="28"/>
          <w:szCs w:val="28"/>
        </w:rPr>
      </w:pPr>
      <w:r w:rsidRPr="004C4691">
        <w:rPr>
          <w:rFonts w:ascii="Times New Roman" w:hAnsi="Times New Roman" w:cs="Times New Roman"/>
          <w:sz w:val="28"/>
          <w:szCs w:val="28"/>
        </w:rPr>
        <w:t>3.</w:t>
      </w:r>
      <w:r w:rsidRPr="004C4691">
        <w:rPr>
          <w:rFonts w:ascii="Times New Roman" w:hAnsi="Times New Roman" w:cs="Times New Roman"/>
          <w:sz w:val="28"/>
          <w:szCs w:val="28"/>
        </w:rPr>
        <w:tab/>
        <w:t>«Публичное выступление» рук. Ширинкина Н.Ю.</w:t>
      </w:r>
    </w:p>
    <w:p w:rsidR="004C4691" w:rsidRPr="004C4691" w:rsidRDefault="004C4691" w:rsidP="004C4691">
      <w:pPr>
        <w:spacing w:after="0"/>
        <w:jc w:val="both"/>
        <w:rPr>
          <w:rFonts w:ascii="Times New Roman" w:hAnsi="Times New Roman" w:cs="Times New Roman"/>
          <w:sz w:val="28"/>
          <w:szCs w:val="28"/>
        </w:rPr>
      </w:pPr>
      <w:r w:rsidRPr="004C4691">
        <w:rPr>
          <w:rFonts w:ascii="Times New Roman" w:hAnsi="Times New Roman" w:cs="Times New Roman"/>
          <w:sz w:val="28"/>
          <w:szCs w:val="28"/>
        </w:rPr>
        <w:t>4.</w:t>
      </w:r>
      <w:r w:rsidRPr="004C4691">
        <w:rPr>
          <w:rFonts w:ascii="Times New Roman" w:hAnsi="Times New Roman" w:cs="Times New Roman"/>
          <w:sz w:val="28"/>
          <w:szCs w:val="28"/>
        </w:rPr>
        <w:tab/>
        <w:t xml:space="preserve">«Школа ведущего» рук. </w:t>
      </w:r>
      <w:proofErr w:type="spellStart"/>
      <w:r w:rsidRPr="004C4691">
        <w:rPr>
          <w:rFonts w:ascii="Times New Roman" w:hAnsi="Times New Roman" w:cs="Times New Roman"/>
          <w:sz w:val="28"/>
          <w:szCs w:val="28"/>
        </w:rPr>
        <w:t>Усынина</w:t>
      </w:r>
      <w:proofErr w:type="spellEnd"/>
      <w:r w:rsidRPr="004C4691">
        <w:rPr>
          <w:rFonts w:ascii="Times New Roman" w:hAnsi="Times New Roman" w:cs="Times New Roman"/>
          <w:sz w:val="28"/>
          <w:szCs w:val="28"/>
        </w:rPr>
        <w:t xml:space="preserve"> Т.А.</w:t>
      </w:r>
    </w:p>
    <w:p w:rsidR="004C4691" w:rsidRPr="004C4691" w:rsidRDefault="004C4691" w:rsidP="004C4691">
      <w:pPr>
        <w:spacing w:after="0"/>
        <w:jc w:val="both"/>
        <w:rPr>
          <w:rFonts w:ascii="Times New Roman" w:hAnsi="Times New Roman" w:cs="Times New Roman"/>
          <w:sz w:val="28"/>
          <w:szCs w:val="28"/>
        </w:rPr>
      </w:pPr>
      <w:r w:rsidRPr="004C4691">
        <w:rPr>
          <w:rFonts w:ascii="Times New Roman" w:hAnsi="Times New Roman" w:cs="Times New Roman"/>
          <w:sz w:val="28"/>
          <w:szCs w:val="28"/>
        </w:rPr>
        <w:t xml:space="preserve">В МАОУ «СОШ №111» г. Перми с 2014 года реализуется система профессиональных проб для учащихся, как на базе школы, так и на предприятиях социальных партнеров школы. Для этого были заключены договоры с </w:t>
      </w:r>
      <w:r w:rsidRPr="004C4691">
        <w:rPr>
          <w:rFonts w:ascii="Times New Roman" w:hAnsi="Times New Roman" w:cs="Times New Roman"/>
          <w:sz w:val="28"/>
          <w:szCs w:val="28"/>
        </w:rPr>
        <w:lastRenderedPageBreak/>
        <w:t>предприятиями и учебными заведениями, в частности: ПГНИУ, ПГАТУ, ПГФА, ИП «Маня», ИП «Векшина А.А.», школьная газета «Перемена-Пермь». Профессиональные пробы осуществлялись в основном по направлению следующих специальностей, таких как повар, повар-кондитер, помощник воспитателя, провизор-контролер, провизор – организатор, помощник журналиста.   Со следующего учебного года вводится программа создания системы профессиональных проб «АГРОБИЗ».</w:t>
      </w:r>
    </w:p>
    <w:p w:rsidR="00802684" w:rsidRPr="00802684" w:rsidRDefault="00802684" w:rsidP="00802684">
      <w:pPr>
        <w:spacing w:after="0"/>
        <w:jc w:val="both"/>
        <w:rPr>
          <w:rFonts w:ascii="Times New Roman" w:hAnsi="Times New Roman" w:cs="Times New Roman"/>
          <w:sz w:val="28"/>
          <w:szCs w:val="28"/>
        </w:rPr>
      </w:pPr>
    </w:p>
    <w:p w:rsidR="00B6141D" w:rsidRPr="00B6141D" w:rsidRDefault="00B6141D" w:rsidP="00B6141D">
      <w:pPr>
        <w:spacing w:after="0"/>
        <w:jc w:val="both"/>
        <w:rPr>
          <w:rFonts w:ascii="Times New Roman" w:hAnsi="Times New Roman" w:cs="Times New Roman"/>
          <w:sz w:val="28"/>
          <w:szCs w:val="28"/>
        </w:rPr>
      </w:pPr>
      <w:r w:rsidRPr="00B6141D">
        <w:rPr>
          <w:rFonts w:ascii="Times New Roman" w:hAnsi="Times New Roman" w:cs="Times New Roman"/>
          <w:sz w:val="28"/>
          <w:szCs w:val="28"/>
        </w:rPr>
        <w:t xml:space="preserve">Одним из направлений работы школы с учащимися является организация участия детей во </w:t>
      </w:r>
      <w:r w:rsidRPr="004C4691">
        <w:rPr>
          <w:rFonts w:ascii="Times New Roman" w:hAnsi="Times New Roman" w:cs="Times New Roman"/>
          <w:i/>
          <w:sz w:val="28"/>
          <w:szCs w:val="28"/>
        </w:rPr>
        <w:t>Всероссийской олимпиаде школьников.</w:t>
      </w:r>
      <w:r w:rsidRPr="00B6141D">
        <w:rPr>
          <w:rFonts w:ascii="Times New Roman" w:hAnsi="Times New Roman" w:cs="Times New Roman"/>
          <w:sz w:val="28"/>
          <w:szCs w:val="28"/>
        </w:rPr>
        <w:t xml:space="preserve"> Участники школьного тура предметных олимпиад, набравшие более 50 баллов из 100 возможных, становились участниками муниципального тура. Ниже представлены таблицы результативности участия во Всероссийской олимпиаде школьников.</w:t>
      </w:r>
    </w:p>
    <w:p w:rsidR="00B6141D" w:rsidRPr="00B6141D" w:rsidRDefault="00B6141D" w:rsidP="00B6141D">
      <w:pPr>
        <w:spacing w:after="0"/>
        <w:jc w:val="both"/>
        <w:rPr>
          <w:rFonts w:ascii="Times New Roman" w:hAnsi="Times New Roman" w:cs="Times New Roman"/>
          <w:sz w:val="28"/>
          <w:szCs w:val="28"/>
        </w:rPr>
      </w:pPr>
      <w:r w:rsidRPr="00B6141D">
        <w:rPr>
          <w:rFonts w:ascii="Times New Roman" w:hAnsi="Times New Roman" w:cs="Times New Roman"/>
          <w:sz w:val="28"/>
          <w:szCs w:val="28"/>
        </w:rPr>
        <w:t xml:space="preserve">   В муниципальном этапе Всероссийской олимпиады в 2017-2018 учебном году принимали участие обучающиеся 7-11 классов, победители и призеры школьного тура олимпиады. </w:t>
      </w:r>
    </w:p>
    <w:p w:rsidR="00B6141D" w:rsidRPr="00B6141D" w:rsidRDefault="00B6141D" w:rsidP="00B6141D">
      <w:pPr>
        <w:spacing w:after="0"/>
        <w:jc w:val="both"/>
        <w:rPr>
          <w:rFonts w:ascii="Times New Roman" w:hAnsi="Times New Roman" w:cs="Times New Roman"/>
          <w:b/>
          <w:sz w:val="28"/>
          <w:szCs w:val="28"/>
        </w:rPr>
      </w:pPr>
      <w:r w:rsidRPr="00B6141D">
        <w:rPr>
          <w:rFonts w:ascii="Times New Roman" w:hAnsi="Times New Roman" w:cs="Times New Roman"/>
          <w:b/>
          <w:sz w:val="28"/>
          <w:szCs w:val="28"/>
        </w:rPr>
        <w:t>Участники, победители и призёры муниципального этапа всероссийской олимпиады школьников в 2017-2018 учебном году.</w:t>
      </w:r>
    </w:p>
    <w:p w:rsidR="00B6141D" w:rsidRPr="00B6141D" w:rsidRDefault="00B6141D" w:rsidP="00B6141D">
      <w:pPr>
        <w:spacing w:after="0"/>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4037"/>
        <w:gridCol w:w="992"/>
        <w:gridCol w:w="2410"/>
      </w:tblGrid>
      <w:tr w:rsidR="00B6141D" w:rsidRPr="00B6141D" w:rsidTr="00271241">
        <w:trPr>
          <w:trHeight w:val="611"/>
        </w:trPr>
        <w:tc>
          <w:tcPr>
            <w:tcW w:w="2167" w:type="dxa"/>
            <w:tcBorders>
              <w:top w:val="single" w:sz="4" w:space="0" w:color="auto"/>
              <w:left w:val="single" w:sz="4" w:space="0" w:color="auto"/>
              <w:bottom w:val="single" w:sz="4" w:space="0" w:color="auto"/>
              <w:right w:val="single" w:sz="4" w:space="0" w:color="auto"/>
            </w:tcBorders>
            <w:hideMark/>
          </w:tcPr>
          <w:p w:rsidR="00B6141D" w:rsidRPr="00B6141D" w:rsidRDefault="00B6141D" w:rsidP="00B6141D">
            <w:pPr>
              <w:spacing w:after="0"/>
              <w:jc w:val="both"/>
              <w:rPr>
                <w:rFonts w:ascii="Times New Roman" w:hAnsi="Times New Roman" w:cs="Times New Roman"/>
                <w:sz w:val="28"/>
                <w:szCs w:val="28"/>
              </w:rPr>
            </w:pPr>
            <w:r w:rsidRPr="00B6141D">
              <w:rPr>
                <w:rFonts w:ascii="Times New Roman" w:hAnsi="Times New Roman" w:cs="Times New Roman"/>
                <w:sz w:val="28"/>
                <w:szCs w:val="28"/>
              </w:rPr>
              <w:t>Предмет</w:t>
            </w:r>
          </w:p>
        </w:tc>
        <w:tc>
          <w:tcPr>
            <w:tcW w:w="4037" w:type="dxa"/>
            <w:tcBorders>
              <w:top w:val="single" w:sz="4" w:space="0" w:color="auto"/>
              <w:left w:val="single" w:sz="4" w:space="0" w:color="auto"/>
              <w:bottom w:val="single" w:sz="4" w:space="0" w:color="auto"/>
              <w:right w:val="single" w:sz="4" w:space="0" w:color="auto"/>
            </w:tcBorders>
            <w:hideMark/>
          </w:tcPr>
          <w:p w:rsidR="00B6141D" w:rsidRPr="00B6141D" w:rsidRDefault="00B6141D" w:rsidP="00B6141D">
            <w:pPr>
              <w:spacing w:after="0"/>
              <w:jc w:val="both"/>
              <w:rPr>
                <w:rFonts w:ascii="Times New Roman" w:hAnsi="Times New Roman" w:cs="Times New Roman"/>
                <w:sz w:val="28"/>
                <w:szCs w:val="28"/>
              </w:rPr>
            </w:pPr>
            <w:r w:rsidRPr="00B6141D">
              <w:rPr>
                <w:rFonts w:ascii="Times New Roman" w:hAnsi="Times New Roman" w:cs="Times New Roman"/>
                <w:sz w:val="28"/>
                <w:szCs w:val="28"/>
              </w:rPr>
              <w:t>Ф.И. участника</w:t>
            </w:r>
          </w:p>
        </w:tc>
        <w:tc>
          <w:tcPr>
            <w:tcW w:w="992" w:type="dxa"/>
            <w:tcBorders>
              <w:top w:val="single" w:sz="4" w:space="0" w:color="auto"/>
              <w:left w:val="single" w:sz="4" w:space="0" w:color="auto"/>
              <w:bottom w:val="single" w:sz="4" w:space="0" w:color="auto"/>
              <w:right w:val="single" w:sz="4" w:space="0" w:color="auto"/>
            </w:tcBorders>
            <w:hideMark/>
          </w:tcPr>
          <w:p w:rsidR="00B6141D" w:rsidRPr="00B6141D" w:rsidRDefault="00B6141D" w:rsidP="00B6141D">
            <w:pPr>
              <w:spacing w:after="0"/>
              <w:jc w:val="both"/>
              <w:rPr>
                <w:rFonts w:ascii="Times New Roman" w:hAnsi="Times New Roman" w:cs="Times New Roman"/>
                <w:sz w:val="28"/>
                <w:szCs w:val="28"/>
              </w:rPr>
            </w:pPr>
            <w:r w:rsidRPr="00B6141D">
              <w:rPr>
                <w:rFonts w:ascii="Times New Roman" w:hAnsi="Times New Roman" w:cs="Times New Roman"/>
                <w:sz w:val="28"/>
                <w:szCs w:val="28"/>
              </w:rPr>
              <w:t>Класс</w:t>
            </w:r>
          </w:p>
        </w:tc>
        <w:tc>
          <w:tcPr>
            <w:tcW w:w="2410" w:type="dxa"/>
            <w:tcBorders>
              <w:top w:val="single" w:sz="4" w:space="0" w:color="auto"/>
              <w:left w:val="single" w:sz="4" w:space="0" w:color="auto"/>
              <w:bottom w:val="single" w:sz="4" w:space="0" w:color="auto"/>
              <w:right w:val="single" w:sz="4" w:space="0" w:color="auto"/>
            </w:tcBorders>
            <w:hideMark/>
          </w:tcPr>
          <w:p w:rsidR="00B6141D" w:rsidRPr="00B6141D" w:rsidRDefault="00B6141D" w:rsidP="00B6141D">
            <w:pPr>
              <w:spacing w:after="0"/>
              <w:jc w:val="both"/>
              <w:rPr>
                <w:rFonts w:ascii="Times New Roman" w:hAnsi="Times New Roman" w:cs="Times New Roman"/>
                <w:sz w:val="28"/>
                <w:szCs w:val="28"/>
              </w:rPr>
            </w:pPr>
            <w:r w:rsidRPr="00B6141D">
              <w:rPr>
                <w:rFonts w:ascii="Times New Roman" w:hAnsi="Times New Roman" w:cs="Times New Roman"/>
                <w:sz w:val="28"/>
                <w:szCs w:val="28"/>
              </w:rPr>
              <w:t>Педагоги</w:t>
            </w:r>
          </w:p>
        </w:tc>
      </w:tr>
      <w:tr w:rsidR="00B6141D" w:rsidRPr="00B6141D" w:rsidTr="00271241">
        <w:trPr>
          <w:trHeight w:val="743"/>
        </w:trPr>
        <w:tc>
          <w:tcPr>
            <w:tcW w:w="2167" w:type="dxa"/>
            <w:tcBorders>
              <w:top w:val="single" w:sz="4" w:space="0" w:color="auto"/>
              <w:left w:val="single" w:sz="4" w:space="0" w:color="auto"/>
              <w:bottom w:val="single" w:sz="4" w:space="0" w:color="auto"/>
              <w:right w:val="single" w:sz="4" w:space="0" w:color="auto"/>
            </w:tcBorders>
            <w:hideMark/>
          </w:tcPr>
          <w:p w:rsidR="00B6141D" w:rsidRPr="00B6141D" w:rsidRDefault="00B6141D" w:rsidP="00B6141D">
            <w:pPr>
              <w:spacing w:after="0"/>
              <w:jc w:val="both"/>
              <w:rPr>
                <w:rFonts w:ascii="Times New Roman" w:hAnsi="Times New Roman" w:cs="Times New Roman"/>
                <w:sz w:val="28"/>
                <w:szCs w:val="28"/>
              </w:rPr>
            </w:pPr>
            <w:r w:rsidRPr="00B6141D">
              <w:rPr>
                <w:rFonts w:ascii="Times New Roman" w:hAnsi="Times New Roman" w:cs="Times New Roman"/>
                <w:sz w:val="28"/>
                <w:szCs w:val="28"/>
              </w:rPr>
              <w:t>английский язык</w:t>
            </w:r>
          </w:p>
        </w:tc>
        <w:tc>
          <w:tcPr>
            <w:tcW w:w="4037" w:type="dxa"/>
            <w:tcBorders>
              <w:top w:val="single" w:sz="4" w:space="0" w:color="auto"/>
              <w:left w:val="single" w:sz="4" w:space="0" w:color="auto"/>
              <w:bottom w:val="single" w:sz="4" w:space="0" w:color="auto"/>
              <w:right w:val="single" w:sz="4" w:space="0" w:color="auto"/>
            </w:tcBorders>
          </w:tcPr>
          <w:p w:rsidR="00B6141D" w:rsidRPr="00B6141D" w:rsidRDefault="00B6141D" w:rsidP="00B6141D">
            <w:pPr>
              <w:spacing w:after="0"/>
              <w:jc w:val="both"/>
              <w:rPr>
                <w:rFonts w:ascii="Times New Roman" w:hAnsi="Times New Roman" w:cs="Times New Roman"/>
                <w:sz w:val="28"/>
                <w:szCs w:val="28"/>
              </w:rPr>
            </w:pPr>
            <w:r w:rsidRPr="00B6141D">
              <w:rPr>
                <w:rFonts w:ascii="Times New Roman" w:hAnsi="Times New Roman" w:cs="Times New Roman"/>
                <w:sz w:val="28"/>
                <w:szCs w:val="28"/>
              </w:rPr>
              <w:t>1.Юшков Лев-участник</w:t>
            </w:r>
          </w:p>
        </w:tc>
        <w:tc>
          <w:tcPr>
            <w:tcW w:w="992" w:type="dxa"/>
            <w:tcBorders>
              <w:top w:val="single" w:sz="4" w:space="0" w:color="auto"/>
              <w:left w:val="single" w:sz="4" w:space="0" w:color="auto"/>
              <w:bottom w:val="single" w:sz="4" w:space="0" w:color="auto"/>
              <w:right w:val="single" w:sz="4" w:space="0" w:color="auto"/>
            </w:tcBorders>
          </w:tcPr>
          <w:p w:rsidR="00B6141D" w:rsidRPr="00B6141D" w:rsidRDefault="00B6141D" w:rsidP="00B6141D">
            <w:pPr>
              <w:spacing w:after="0"/>
              <w:jc w:val="both"/>
              <w:rPr>
                <w:rFonts w:ascii="Times New Roman" w:hAnsi="Times New Roman" w:cs="Times New Roman"/>
                <w:sz w:val="28"/>
                <w:szCs w:val="28"/>
              </w:rPr>
            </w:pPr>
            <w:r w:rsidRPr="00B6141D">
              <w:rPr>
                <w:rFonts w:ascii="Times New Roman" w:hAnsi="Times New Roman" w:cs="Times New Roman"/>
                <w:sz w:val="28"/>
                <w:szCs w:val="28"/>
              </w:rPr>
              <w:t>9Б</w:t>
            </w:r>
          </w:p>
        </w:tc>
        <w:tc>
          <w:tcPr>
            <w:tcW w:w="2410" w:type="dxa"/>
            <w:tcBorders>
              <w:top w:val="single" w:sz="4" w:space="0" w:color="auto"/>
              <w:left w:val="single" w:sz="4" w:space="0" w:color="auto"/>
              <w:bottom w:val="single" w:sz="4" w:space="0" w:color="auto"/>
              <w:right w:val="single" w:sz="4" w:space="0" w:color="auto"/>
            </w:tcBorders>
          </w:tcPr>
          <w:p w:rsidR="00B6141D" w:rsidRPr="00B6141D" w:rsidRDefault="00B6141D" w:rsidP="00B6141D">
            <w:pPr>
              <w:spacing w:after="0"/>
              <w:jc w:val="both"/>
              <w:rPr>
                <w:rFonts w:ascii="Times New Roman" w:hAnsi="Times New Roman" w:cs="Times New Roman"/>
                <w:sz w:val="28"/>
                <w:szCs w:val="28"/>
              </w:rPr>
            </w:pPr>
            <w:r w:rsidRPr="00B6141D">
              <w:rPr>
                <w:rFonts w:ascii="Times New Roman" w:hAnsi="Times New Roman" w:cs="Times New Roman"/>
                <w:sz w:val="28"/>
                <w:szCs w:val="28"/>
              </w:rPr>
              <w:t>Патрушева Е.Н.</w:t>
            </w:r>
          </w:p>
        </w:tc>
      </w:tr>
      <w:tr w:rsidR="00B6141D" w:rsidRPr="00B6141D" w:rsidTr="00271241">
        <w:trPr>
          <w:trHeight w:val="414"/>
        </w:trPr>
        <w:tc>
          <w:tcPr>
            <w:tcW w:w="2167" w:type="dxa"/>
            <w:tcBorders>
              <w:top w:val="single" w:sz="4" w:space="0" w:color="auto"/>
              <w:left w:val="single" w:sz="4" w:space="0" w:color="auto"/>
              <w:bottom w:val="single" w:sz="4" w:space="0" w:color="auto"/>
              <w:right w:val="single" w:sz="4" w:space="0" w:color="auto"/>
            </w:tcBorders>
            <w:hideMark/>
          </w:tcPr>
          <w:p w:rsidR="00B6141D" w:rsidRPr="00B6141D" w:rsidRDefault="00B6141D" w:rsidP="00B6141D">
            <w:pPr>
              <w:spacing w:after="0"/>
              <w:jc w:val="both"/>
              <w:rPr>
                <w:rFonts w:ascii="Times New Roman" w:hAnsi="Times New Roman" w:cs="Times New Roman"/>
                <w:sz w:val="28"/>
                <w:szCs w:val="28"/>
              </w:rPr>
            </w:pPr>
            <w:r w:rsidRPr="00B6141D">
              <w:rPr>
                <w:rFonts w:ascii="Times New Roman" w:hAnsi="Times New Roman" w:cs="Times New Roman"/>
                <w:sz w:val="28"/>
                <w:szCs w:val="28"/>
              </w:rPr>
              <w:t>история</w:t>
            </w:r>
          </w:p>
        </w:tc>
        <w:tc>
          <w:tcPr>
            <w:tcW w:w="4037" w:type="dxa"/>
            <w:tcBorders>
              <w:top w:val="single" w:sz="4" w:space="0" w:color="auto"/>
              <w:left w:val="single" w:sz="4" w:space="0" w:color="auto"/>
              <w:bottom w:val="single" w:sz="4" w:space="0" w:color="auto"/>
              <w:right w:val="single" w:sz="4" w:space="0" w:color="auto"/>
            </w:tcBorders>
          </w:tcPr>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1.Гремяко Никита-</w:t>
            </w:r>
            <w:r w:rsidR="00B6141D" w:rsidRPr="00B6141D">
              <w:rPr>
                <w:rFonts w:ascii="Times New Roman" w:hAnsi="Times New Roman" w:cs="Times New Roman"/>
                <w:sz w:val="28"/>
                <w:szCs w:val="28"/>
              </w:rPr>
              <w:t>участник</w:t>
            </w:r>
          </w:p>
        </w:tc>
        <w:tc>
          <w:tcPr>
            <w:tcW w:w="992" w:type="dxa"/>
            <w:tcBorders>
              <w:top w:val="single" w:sz="4" w:space="0" w:color="auto"/>
              <w:left w:val="single" w:sz="4" w:space="0" w:color="auto"/>
              <w:bottom w:val="single" w:sz="4" w:space="0" w:color="auto"/>
              <w:right w:val="single" w:sz="4" w:space="0" w:color="auto"/>
            </w:tcBorders>
          </w:tcPr>
          <w:p w:rsidR="00B6141D" w:rsidRPr="00B6141D" w:rsidRDefault="00B6141D" w:rsidP="00B6141D">
            <w:pPr>
              <w:spacing w:after="0"/>
              <w:jc w:val="both"/>
              <w:rPr>
                <w:rFonts w:ascii="Times New Roman" w:hAnsi="Times New Roman" w:cs="Times New Roman"/>
                <w:sz w:val="28"/>
                <w:szCs w:val="28"/>
              </w:rPr>
            </w:pPr>
            <w:r w:rsidRPr="00B6141D">
              <w:rPr>
                <w:rFonts w:ascii="Times New Roman" w:hAnsi="Times New Roman" w:cs="Times New Roman"/>
                <w:sz w:val="28"/>
                <w:szCs w:val="28"/>
              </w:rPr>
              <w:t>10А</w:t>
            </w:r>
          </w:p>
        </w:tc>
        <w:tc>
          <w:tcPr>
            <w:tcW w:w="2410" w:type="dxa"/>
            <w:tcBorders>
              <w:top w:val="single" w:sz="4" w:space="0" w:color="auto"/>
              <w:left w:val="single" w:sz="4" w:space="0" w:color="auto"/>
              <w:bottom w:val="single" w:sz="4" w:space="0" w:color="auto"/>
              <w:right w:val="single" w:sz="4" w:space="0" w:color="auto"/>
            </w:tcBorders>
          </w:tcPr>
          <w:p w:rsidR="00B6141D" w:rsidRPr="00B6141D" w:rsidRDefault="00B6141D" w:rsidP="00B6141D">
            <w:pPr>
              <w:spacing w:after="0"/>
              <w:jc w:val="both"/>
              <w:rPr>
                <w:rFonts w:ascii="Times New Roman" w:hAnsi="Times New Roman" w:cs="Times New Roman"/>
                <w:sz w:val="28"/>
                <w:szCs w:val="28"/>
              </w:rPr>
            </w:pPr>
            <w:r w:rsidRPr="00B6141D">
              <w:rPr>
                <w:rFonts w:ascii="Times New Roman" w:hAnsi="Times New Roman" w:cs="Times New Roman"/>
                <w:sz w:val="28"/>
                <w:szCs w:val="28"/>
              </w:rPr>
              <w:t>Иевлева О.В.</w:t>
            </w:r>
          </w:p>
        </w:tc>
      </w:tr>
      <w:tr w:rsidR="00B6141D" w:rsidRPr="00B6141D" w:rsidTr="00271241">
        <w:tc>
          <w:tcPr>
            <w:tcW w:w="2167" w:type="dxa"/>
            <w:tcBorders>
              <w:top w:val="single" w:sz="4" w:space="0" w:color="auto"/>
              <w:left w:val="single" w:sz="4" w:space="0" w:color="auto"/>
              <w:bottom w:val="single" w:sz="4" w:space="0" w:color="auto"/>
              <w:right w:val="single" w:sz="4" w:space="0" w:color="auto"/>
            </w:tcBorders>
            <w:hideMark/>
          </w:tcPr>
          <w:p w:rsidR="00B6141D" w:rsidRPr="00B6141D" w:rsidRDefault="00B6141D" w:rsidP="00B6141D">
            <w:pPr>
              <w:spacing w:after="0"/>
              <w:jc w:val="both"/>
              <w:rPr>
                <w:rFonts w:ascii="Times New Roman" w:hAnsi="Times New Roman" w:cs="Times New Roman"/>
                <w:sz w:val="28"/>
                <w:szCs w:val="28"/>
              </w:rPr>
            </w:pPr>
            <w:r w:rsidRPr="00B6141D">
              <w:rPr>
                <w:rFonts w:ascii="Times New Roman" w:hAnsi="Times New Roman" w:cs="Times New Roman"/>
                <w:sz w:val="28"/>
                <w:szCs w:val="28"/>
              </w:rPr>
              <w:t>обществознание</w:t>
            </w:r>
          </w:p>
        </w:tc>
        <w:tc>
          <w:tcPr>
            <w:tcW w:w="4037" w:type="dxa"/>
            <w:tcBorders>
              <w:top w:val="single" w:sz="4" w:space="0" w:color="auto"/>
              <w:left w:val="single" w:sz="4" w:space="0" w:color="auto"/>
              <w:bottom w:val="single" w:sz="4" w:space="0" w:color="auto"/>
              <w:right w:val="single" w:sz="4" w:space="0" w:color="auto"/>
            </w:tcBorders>
          </w:tcPr>
          <w:p w:rsidR="00B6141D" w:rsidRPr="00B6141D" w:rsidRDefault="00271241" w:rsidP="00271241">
            <w:pPr>
              <w:spacing w:after="0"/>
              <w:rPr>
                <w:rFonts w:ascii="Times New Roman" w:hAnsi="Times New Roman" w:cs="Times New Roman"/>
                <w:sz w:val="28"/>
                <w:szCs w:val="28"/>
              </w:rPr>
            </w:pPr>
            <w:r>
              <w:rPr>
                <w:rFonts w:ascii="Times New Roman" w:hAnsi="Times New Roman" w:cs="Times New Roman"/>
                <w:sz w:val="28"/>
                <w:szCs w:val="28"/>
              </w:rPr>
              <w:t>1. Седова А.-участник;</w:t>
            </w:r>
            <w:r>
              <w:rPr>
                <w:rFonts w:ascii="Times New Roman" w:hAnsi="Times New Roman" w:cs="Times New Roman"/>
                <w:sz w:val="28"/>
                <w:szCs w:val="28"/>
              </w:rPr>
              <w:br/>
              <w:t xml:space="preserve">2. </w:t>
            </w:r>
            <w:proofErr w:type="spellStart"/>
            <w:r>
              <w:rPr>
                <w:rFonts w:ascii="Times New Roman" w:hAnsi="Times New Roman" w:cs="Times New Roman"/>
                <w:sz w:val="28"/>
                <w:szCs w:val="28"/>
              </w:rPr>
              <w:t>Кондрина</w:t>
            </w:r>
            <w:proofErr w:type="spellEnd"/>
            <w:r>
              <w:rPr>
                <w:rFonts w:ascii="Times New Roman" w:hAnsi="Times New Roman" w:cs="Times New Roman"/>
                <w:sz w:val="28"/>
                <w:szCs w:val="28"/>
              </w:rPr>
              <w:t xml:space="preserve"> М.-участник;</w:t>
            </w:r>
            <w:r>
              <w:rPr>
                <w:rFonts w:ascii="Times New Roman" w:hAnsi="Times New Roman" w:cs="Times New Roman"/>
                <w:sz w:val="28"/>
                <w:szCs w:val="28"/>
              </w:rPr>
              <w:br/>
              <w:t xml:space="preserve">3. </w:t>
            </w:r>
            <w:proofErr w:type="spellStart"/>
            <w:r>
              <w:rPr>
                <w:rFonts w:ascii="Times New Roman" w:hAnsi="Times New Roman" w:cs="Times New Roman"/>
                <w:sz w:val="28"/>
                <w:szCs w:val="28"/>
              </w:rPr>
              <w:t>Гремяко</w:t>
            </w:r>
            <w:proofErr w:type="spellEnd"/>
            <w:r>
              <w:rPr>
                <w:rFonts w:ascii="Times New Roman" w:hAnsi="Times New Roman" w:cs="Times New Roman"/>
                <w:sz w:val="28"/>
                <w:szCs w:val="28"/>
              </w:rPr>
              <w:t xml:space="preserve"> Н.-участник;</w:t>
            </w:r>
            <w:r>
              <w:rPr>
                <w:rFonts w:ascii="Times New Roman" w:hAnsi="Times New Roman" w:cs="Times New Roman"/>
                <w:sz w:val="28"/>
                <w:szCs w:val="28"/>
              </w:rPr>
              <w:br/>
              <w:t>4. Харисов Р.-участник;</w:t>
            </w:r>
            <w:r>
              <w:rPr>
                <w:rFonts w:ascii="Times New Roman" w:hAnsi="Times New Roman" w:cs="Times New Roman"/>
                <w:sz w:val="28"/>
                <w:szCs w:val="28"/>
              </w:rPr>
              <w:br/>
              <w:t>5. Некрасова Е.-участник;</w:t>
            </w:r>
            <w:r>
              <w:rPr>
                <w:rFonts w:ascii="Times New Roman" w:hAnsi="Times New Roman" w:cs="Times New Roman"/>
                <w:sz w:val="28"/>
                <w:szCs w:val="28"/>
              </w:rPr>
              <w:br/>
              <w:t>6. Шишкина К.-</w:t>
            </w:r>
            <w:r w:rsidR="00B6141D" w:rsidRPr="00B6141D">
              <w:rPr>
                <w:rFonts w:ascii="Times New Roman" w:hAnsi="Times New Roman" w:cs="Times New Roman"/>
                <w:sz w:val="28"/>
                <w:szCs w:val="28"/>
              </w:rPr>
              <w:t>участник;</w:t>
            </w:r>
            <w:r w:rsidR="00B6141D" w:rsidRPr="00B6141D">
              <w:rPr>
                <w:rFonts w:ascii="Times New Roman" w:hAnsi="Times New Roman" w:cs="Times New Roman"/>
                <w:sz w:val="28"/>
                <w:szCs w:val="28"/>
              </w:rPr>
              <w:br/>
              <w:t>7. Букин</w:t>
            </w:r>
            <w:r>
              <w:rPr>
                <w:rFonts w:ascii="Times New Roman" w:hAnsi="Times New Roman" w:cs="Times New Roman"/>
                <w:sz w:val="28"/>
                <w:szCs w:val="28"/>
              </w:rPr>
              <w:t>а А.-участник;</w:t>
            </w:r>
            <w:r>
              <w:rPr>
                <w:rFonts w:ascii="Times New Roman" w:hAnsi="Times New Roman" w:cs="Times New Roman"/>
                <w:sz w:val="28"/>
                <w:szCs w:val="28"/>
              </w:rPr>
              <w:br/>
              <w:t>8. Колганов Д.-участник;</w:t>
            </w:r>
            <w:r>
              <w:rPr>
                <w:rFonts w:ascii="Times New Roman" w:hAnsi="Times New Roman" w:cs="Times New Roman"/>
                <w:sz w:val="28"/>
                <w:szCs w:val="28"/>
              </w:rPr>
              <w:br/>
              <w:t xml:space="preserve">9. </w:t>
            </w:r>
            <w:proofErr w:type="spellStart"/>
            <w:r>
              <w:rPr>
                <w:rFonts w:ascii="Times New Roman" w:hAnsi="Times New Roman" w:cs="Times New Roman"/>
                <w:sz w:val="28"/>
                <w:szCs w:val="28"/>
              </w:rPr>
              <w:t>Сибирцева</w:t>
            </w:r>
            <w:proofErr w:type="spellEnd"/>
            <w:r>
              <w:rPr>
                <w:rFonts w:ascii="Times New Roman" w:hAnsi="Times New Roman" w:cs="Times New Roman"/>
                <w:sz w:val="28"/>
                <w:szCs w:val="28"/>
              </w:rPr>
              <w:t xml:space="preserve"> Ю.-участник;</w:t>
            </w:r>
            <w:r>
              <w:rPr>
                <w:rFonts w:ascii="Times New Roman" w:hAnsi="Times New Roman" w:cs="Times New Roman"/>
                <w:sz w:val="28"/>
                <w:szCs w:val="28"/>
              </w:rPr>
              <w:br/>
              <w:t>10. Журавлева А.-</w:t>
            </w:r>
            <w:r w:rsidR="00B6141D" w:rsidRPr="00B6141D">
              <w:rPr>
                <w:rFonts w:ascii="Times New Roman" w:hAnsi="Times New Roman" w:cs="Times New Roman"/>
                <w:sz w:val="28"/>
                <w:szCs w:val="28"/>
              </w:rPr>
              <w:t>участник;</w:t>
            </w:r>
          </w:p>
        </w:tc>
        <w:tc>
          <w:tcPr>
            <w:tcW w:w="992" w:type="dxa"/>
            <w:tcBorders>
              <w:top w:val="single" w:sz="4" w:space="0" w:color="auto"/>
              <w:left w:val="single" w:sz="4" w:space="0" w:color="auto"/>
              <w:bottom w:val="single" w:sz="4" w:space="0" w:color="auto"/>
              <w:right w:val="single" w:sz="4" w:space="0" w:color="auto"/>
            </w:tcBorders>
          </w:tcPr>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9Б</w:t>
            </w:r>
          </w:p>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9Б</w:t>
            </w:r>
          </w:p>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10А</w:t>
            </w:r>
          </w:p>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10А</w:t>
            </w:r>
          </w:p>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 xml:space="preserve">10А </w:t>
            </w:r>
          </w:p>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10А</w:t>
            </w:r>
          </w:p>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 xml:space="preserve">11А  </w:t>
            </w:r>
          </w:p>
          <w:p w:rsidR="00B6141D" w:rsidRPr="00B6141D" w:rsidRDefault="00B6141D" w:rsidP="00B6141D">
            <w:pPr>
              <w:spacing w:after="0"/>
              <w:jc w:val="both"/>
              <w:rPr>
                <w:rFonts w:ascii="Times New Roman" w:hAnsi="Times New Roman" w:cs="Times New Roman"/>
                <w:sz w:val="28"/>
                <w:szCs w:val="28"/>
              </w:rPr>
            </w:pPr>
            <w:r w:rsidRPr="00B6141D">
              <w:rPr>
                <w:rFonts w:ascii="Times New Roman" w:hAnsi="Times New Roman" w:cs="Times New Roman"/>
                <w:sz w:val="28"/>
                <w:szCs w:val="28"/>
              </w:rPr>
              <w:t>10А</w:t>
            </w:r>
          </w:p>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7И</w:t>
            </w:r>
          </w:p>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7И</w:t>
            </w:r>
          </w:p>
        </w:tc>
        <w:tc>
          <w:tcPr>
            <w:tcW w:w="2410" w:type="dxa"/>
            <w:tcBorders>
              <w:top w:val="single" w:sz="4" w:space="0" w:color="auto"/>
              <w:left w:val="single" w:sz="4" w:space="0" w:color="auto"/>
              <w:bottom w:val="single" w:sz="4" w:space="0" w:color="auto"/>
              <w:right w:val="single" w:sz="4" w:space="0" w:color="auto"/>
            </w:tcBorders>
          </w:tcPr>
          <w:p w:rsidR="00B6141D" w:rsidRPr="00B6141D" w:rsidRDefault="00271241" w:rsidP="00B6141D">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Байдуров</w:t>
            </w:r>
            <w:proofErr w:type="spellEnd"/>
            <w:r>
              <w:rPr>
                <w:rFonts w:ascii="Times New Roman" w:hAnsi="Times New Roman" w:cs="Times New Roman"/>
                <w:sz w:val="28"/>
                <w:szCs w:val="28"/>
              </w:rPr>
              <w:t xml:space="preserve"> Д.В</w:t>
            </w:r>
          </w:p>
          <w:p w:rsidR="00B6141D" w:rsidRPr="00B6141D" w:rsidRDefault="00271241" w:rsidP="00B6141D">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Байдуров</w:t>
            </w:r>
            <w:proofErr w:type="spellEnd"/>
            <w:r>
              <w:rPr>
                <w:rFonts w:ascii="Times New Roman" w:hAnsi="Times New Roman" w:cs="Times New Roman"/>
                <w:sz w:val="28"/>
                <w:szCs w:val="28"/>
              </w:rPr>
              <w:t xml:space="preserve"> Д.В</w:t>
            </w:r>
          </w:p>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Иевлева О.В.</w:t>
            </w:r>
          </w:p>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Иевлева О.В.</w:t>
            </w:r>
          </w:p>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Иевлева О.В.</w:t>
            </w:r>
          </w:p>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Иевлева О.В.</w:t>
            </w:r>
          </w:p>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Иевлева О.В.</w:t>
            </w:r>
          </w:p>
          <w:p w:rsidR="00B6141D" w:rsidRPr="00B6141D" w:rsidRDefault="00B6141D" w:rsidP="00B6141D">
            <w:pPr>
              <w:spacing w:after="0"/>
              <w:jc w:val="both"/>
              <w:rPr>
                <w:rFonts w:ascii="Times New Roman" w:hAnsi="Times New Roman" w:cs="Times New Roman"/>
                <w:sz w:val="28"/>
                <w:szCs w:val="28"/>
              </w:rPr>
            </w:pPr>
            <w:r w:rsidRPr="00B6141D">
              <w:rPr>
                <w:rFonts w:ascii="Times New Roman" w:hAnsi="Times New Roman" w:cs="Times New Roman"/>
                <w:sz w:val="28"/>
                <w:szCs w:val="28"/>
              </w:rPr>
              <w:t>Иевлева О.В.</w:t>
            </w:r>
          </w:p>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Иевлева О.В.</w:t>
            </w:r>
          </w:p>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Иевлева О.</w:t>
            </w:r>
            <w:proofErr w:type="gramStart"/>
            <w:r>
              <w:rPr>
                <w:rFonts w:ascii="Times New Roman" w:hAnsi="Times New Roman" w:cs="Times New Roman"/>
                <w:sz w:val="28"/>
                <w:szCs w:val="28"/>
              </w:rPr>
              <w:t>В</w:t>
            </w:r>
            <w:proofErr w:type="gramEnd"/>
          </w:p>
        </w:tc>
      </w:tr>
      <w:tr w:rsidR="00B6141D" w:rsidRPr="00B6141D" w:rsidTr="00271241">
        <w:tc>
          <w:tcPr>
            <w:tcW w:w="2167" w:type="dxa"/>
            <w:tcBorders>
              <w:top w:val="single" w:sz="4" w:space="0" w:color="auto"/>
              <w:left w:val="single" w:sz="4" w:space="0" w:color="auto"/>
              <w:bottom w:val="single" w:sz="4" w:space="0" w:color="auto"/>
              <w:right w:val="single" w:sz="4" w:space="0" w:color="auto"/>
            </w:tcBorders>
            <w:hideMark/>
          </w:tcPr>
          <w:p w:rsidR="00B6141D" w:rsidRPr="00B6141D" w:rsidRDefault="00B6141D" w:rsidP="00B6141D">
            <w:pPr>
              <w:spacing w:after="0"/>
              <w:jc w:val="both"/>
              <w:rPr>
                <w:rFonts w:ascii="Times New Roman" w:hAnsi="Times New Roman" w:cs="Times New Roman"/>
                <w:sz w:val="28"/>
                <w:szCs w:val="28"/>
              </w:rPr>
            </w:pPr>
            <w:r w:rsidRPr="00B6141D">
              <w:rPr>
                <w:rFonts w:ascii="Times New Roman" w:hAnsi="Times New Roman" w:cs="Times New Roman"/>
                <w:sz w:val="28"/>
                <w:szCs w:val="28"/>
              </w:rPr>
              <w:t>право</w:t>
            </w:r>
          </w:p>
        </w:tc>
        <w:tc>
          <w:tcPr>
            <w:tcW w:w="4037" w:type="dxa"/>
            <w:tcBorders>
              <w:top w:val="single" w:sz="4" w:space="0" w:color="auto"/>
              <w:left w:val="single" w:sz="4" w:space="0" w:color="auto"/>
              <w:bottom w:val="single" w:sz="4" w:space="0" w:color="auto"/>
              <w:right w:val="single" w:sz="4" w:space="0" w:color="auto"/>
            </w:tcBorders>
          </w:tcPr>
          <w:p w:rsidR="00B6141D" w:rsidRPr="00B6141D" w:rsidRDefault="00B6141D" w:rsidP="00271241">
            <w:pPr>
              <w:spacing w:after="0"/>
              <w:rPr>
                <w:rFonts w:ascii="Times New Roman" w:hAnsi="Times New Roman" w:cs="Times New Roman"/>
                <w:sz w:val="28"/>
                <w:szCs w:val="28"/>
              </w:rPr>
            </w:pPr>
            <w:r w:rsidRPr="00B6141D">
              <w:rPr>
                <w:rFonts w:ascii="Times New Roman" w:hAnsi="Times New Roman" w:cs="Times New Roman"/>
                <w:sz w:val="28"/>
                <w:szCs w:val="28"/>
              </w:rPr>
              <w:t>1. С</w:t>
            </w:r>
            <w:r w:rsidR="00271241">
              <w:rPr>
                <w:rFonts w:ascii="Times New Roman" w:hAnsi="Times New Roman" w:cs="Times New Roman"/>
                <w:sz w:val="28"/>
                <w:szCs w:val="28"/>
              </w:rPr>
              <w:t>едова А.-призер;</w:t>
            </w:r>
            <w:r w:rsidR="00271241">
              <w:rPr>
                <w:rFonts w:ascii="Times New Roman" w:hAnsi="Times New Roman" w:cs="Times New Roman"/>
                <w:sz w:val="28"/>
                <w:szCs w:val="28"/>
              </w:rPr>
              <w:br/>
              <w:t>2. Шишкина К.-призер;</w:t>
            </w:r>
            <w:r w:rsidR="00271241">
              <w:rPr>
                <w:rFonts w:ascii="Times New Roman" w:hAnsi="Times New Roman" w:cs="Times New Roman"/>
                <w:sz w:val="28"/>
                <w:szCs w:val="28"/>
              </w:rPr>
              <w:br/>
              <w:t>3. Харисов Р.-</w:t>
            </w:r>
            <w:r w:rsidRPr="00B6141D">
              <w:rPr>
                <w:rFonts w:ascii="Times New Roman" w:hAnsi="Times New Roman" w:cs="Times New Roman"/>
                <w:sz w:val="28"/>
                <w:szCs w:val="28"/>
              </w:rPr>
              <w:t>призер;</w:t>
            </w:r>
          </w:p>
        </w:tc>
        <w:tc>
          <w:tcPr>
            <w:tcW w:w="992" w:type="dxa"/>
            <w:tcBorders>
              <w:top w:val="single" w:sz="4" w:space="0" w:color="auto"/>
              <w:left w:val="single" w:sz="4" w:space="0" w:color="auto"/>
              <w:bottom w:val="single" w:sz="4" w:space="0" w:color="auto"/>
              <w:right w:val="single" w:sz="4" w:space="0" w:color="auto"/>
            </w:tcBorders>
          </w:tcPr>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9Б</w:t>
            </w:r>
          </w:p>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11А</w:t>
            </w:r>
          </w:p>
          <w:p w:rsidR="00B6141D" w:rsidRPr="00B6141D" w:rsidRDefault="00B6141D" w:rsidP="00B6141D">
            <w:pPr>
              <w:spacing w:after="0"/>
              <w:jc w:val="both"/>
              <w:rPr>
                <w:rFonts w:ascii="Times New Roman" w:hAnsi="Times New Roman" w:cs="Times New Roman"/>
                <w:sz w:val="28"/>
                <w:szCs w:val="28"/>
              </w:rPr>
            </w:pPr>
            <w:r w:rsidRPr="00B6141D">
              <w:rPr>
                <w:rFonts w:ascii="Times New Roman" w:hAnsi="Times New Roman" w:cs="Times New Roman"/>
                <w:sz w:val="28"/>
                <w:szCs w:val="28"/>
              </w:rPr>
              <w:t>11А</w:t>
            </w:r>
          </w:p>
        </w:tc>
        <w:tc>
          <w:tcPr>
            <w:tcW w:w="2410" w:type="dxa"/>
            <w:tcBorders>
              <w:top w:val="single" w:sz="4" w:space="0" w:color="auto"/>
              <w:left w:val="single" w:sz="4" w:space="0" w:color="auto"/>
              <w:bottom w:val="single" w:sz="4" w:space="0" w:color="auto"/>
              <w:right w:val="single" w:sz="4" w:space="0" w:color="auto"/>
            </w:tcBorders>
          </w:tcPr>
          <w:p w:rsidR="00B6141D" w:rsidRPr="00B6141D" w:rsidRDefault="00271241" w:rsidP="00B6141D">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Байдуров</w:t>
            </w:r>
            <w:proofErr w:type="spellEnd"/>
            <w:r>
              <w:rPr>
                <w:rFonts w:ascii="Times New Roman" w:hAnsi="Times New Roman" w:cs="Times New Roman"/>
                <w:sz w:val="28"/>
                <w:szCs w:val="28"/>
              </w:rPr>
              <w:t xml:space="preserve"> Д.В.</w:t>
            </w:r>
          </w:p>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Иевлева О.В.</w:t>
            </w:r>
          </w:p>
          <w:p w:rsidR="00B6141D" w:rsidRPr="00B6141D" w:rsidRDefault="00B6141D" w:rsidP="00B6141D">
            <w:pPr>
              <w:spacing w:after="0"/>
              <w:jc w:val="both"/>
              <w:rPr>
                <w:rFonts w:ascii="Times New Roman" w:hAnsi="Times New Roman" w:cs="Times New Roman"/>
                <w:sz w:val="28"/>
                <w:szCs w:val="28"/>
              </w:rPr>
            </w:pPr>
            <w:r w:rsidRPr="00B6141D">
              <w:rPr>
                <w:rFonts w:ascii="Times New Roman" w:hAnsi="Times New Roman" w:cs="Times New Roman"/>
                <w:sz w:val="28"/>
                <w:szCs w:val="28"/>
              </w:rPr>
              <w:t>Иевлева О.В.</w:t>
            </w:r>
          </w:p>
        </w:tc>
      </w:tr>
      <w:tr w:rsidR="00B6141D" w:rsidRPr="00B6141D" w:rsidTr="00271241">
        <w:tc>
          <w:tcPr>
            <w:tcW w:w="2167" w:type="dxa"/>
            <w:tcBorders>
              <w:top w:val="single" w:sz="4" w:space="0" w:color="auto"/>
              <w:left w:val="single" w:sz="4" w:space="0" w:color="auto"/>
              <w:bottom w:val="single" w:sz="4" w:space="0" w:color="auto"/>
              <w:right w:val="single" w:sz="4" w:space="0" w:color="auto"/>
            </w:tcBorders>
            <w:hideMark/>
          </w:tcPr>
          <w:p w:rsidR="00B6141D" w:rsidRPr="00B6141D" w:rsidRDefault="00B6141D" w:rsidP="00B6141D">
            <w:pPr>
              <w:spacing w:after="0"/>
              <w:jc w:val="both"/>
              <w:rPr>
                <w:rFonts w:ascii="Times New Roman" w:hAnsi="Times New Roman" w:cs="Times New Roman"/>
                <w:sz w:val="28"/>
                <w:szCs w:val="28"/>
              </w:rPr>
            </w:pPr>
            <w:r w:rsidRPr="00B6141D">
              <w:rPr>
                <w:rFonts w:ascii="Times New Roman" w:hAnsi="Times New Roman" w:cs="Times New Roman"/>
                <w:sz w:val="28"/>
                <w:szCs w:val="28"/>
              </w:rPr>
              <w:t>литература</w:t>
            </w:r>
          </w:p>
        </w:tc>
        <w:tc>
          <w:tcPr>
            <w:tcW w:w="4037" w:type="dxa"/>
            <w:tcBorders>
              <w:top w:val="single" w:sz="4" w:space="0" w:color="auto"/>
              <w:left w:val="single" w:sz="4" w:space="0" w:color="auto"/>
              <w:bottom w:val="single" w:sz="4" w:space="0" w:color="auto"/>
              <w:right w:val="single" w:sz="4" w:space="0" w:color="auto"/>
            </w:tcBorders>
          </w:tcPr>
          <w:p w:rsidR="00B6141D" w:rsidRPr="00B6141D" w:rsidRDefault="00271241" w:rsidP="00271241">
            <w:pPr>
              <w:spacing w:after="0"/>
              <w:rPr>
                <w:rFonts w:ascii="Times New Roman" w:hAnsi="Times New Roman" w:cs="Times New Roman"/>
                <w:sz w:val="28"/>
                <w:szCs w:val="28"/>
              </w:rPr>
            </w:pPr>
            <w:r>
              <w:rPr>
                <w:rFonts w:ascii="Times New Roman" w:hAnsi="Times New Roman" w:cs="Times New Roman"/>
                <w:sz w:val="28"/>
                <w:szCs w:val="28"/>
              </w:rPr>
              <w:t>1. Жуков В.-участник;</w:t>
            </w:r>
            <w:r>
              <w:rPr>
                <w:rFonts w:ascii="Times New Roman" w:hAnsi="Times New Roman" w:cs="Times New Roman"/>
                <w:sz w:val="28"/>
                <w:szCs w:val="28"/>
              </w:rPr>
              <w:br/>
              <w:t xml:space="preserve">2. </w:t>
            </w:r>
            <w:proofErr w:type="spellStart"/>
            <w:r>
              <w:rPr>
                <w:rFonts w:ascii="Times New Roman" w:hAnsi="Times New Roman" w:cs="Times New Roman"/>
                <w:sz w:val="28"/>
                <w:szCs w:val="28"/>
              </w:rPr>
              <w:t>Риль</w:t>
            </w:r>
            <w:proofErr w:type="spellEnd"/>
            <w:r>
              <w:rPr>
                <w:rFonts w:ascii="Times New Roman" w:hAnsi="Times New Roman" w:cs="Times New Roman"/>
                <w:sz w:val="28"/>
                <w:szCs w:val="28"/>
              </w:rPr>
              <w:t xml:space="preserve"> И.-участник;</w:t>
            </w:r>
            <w:r>
              <w:rPr>
                <w:rFonts w:ascii="Times New Roman" w:hAnsi="Times New Roman" w:cs="Times New Roman"/>
                <w:sz w:val="28"/>
                <w:szCs w:val="28"/>
              </w:rPr>
              <w:br/>
              <w:t xml:space="preserve">3. </w:t>
            </w:r>
            <w:proofErr w:type="spellStart"/>
            <w:r>
              <w:rPr>
                <w:rFonts w:ascii="Times New Roman" w:hAnsi="Times New Roman" w:cs="Times New Roman"/>
                <w:sz w:val="28"/>
                <w:szCs w:val="28"/>
              </w:rPr>
              <w:t>Кандакова</w:t>
            </w:r>
            <w:proofErr w:type="spellEnd"/>
            <w:r>
              <w:rPr>
                <w:rFonts w:ascii="Times New Roman" w:hAnsi="Times New Roman" w:cs="Times New Roman"/>
                <w:sz w:val="28"/>
                <w:szCs w:val="28"/>
              </w:rPr>
              <w:t xml:space="preserve"> А.-</w:t>
            </w:r>
            <w:r w:rsidR="00B6141D" w:rsidRPr="00B6141D">
              <w:rPr>
                <w:rFonts w:ascii="Times New Roman" w:hAnsi="Times New Roman" w:cs="Times New Roman"/>
                <w:sz w:val="28"/>
                <w:szCs w:val="28"/>
              </w:rPr>
              <w:t>участник;</w:t>
            </w:r>
            <w:r w:rsidR="00B6141D" w:rsidRPr="00B6141D">
              <w:rPr>
                <w:rFonts w:ascii="Times New Roman" w:hAnsi="Times New Roman" w:cs="Times New Roman"/>
                <w:sz w:val="28"/>
                <w:szCs w:val="28"/>
              </w:rPr>
              <w:br/>
              <w:t xml:space="preserve">4. Васильева </w:t>
            </w:r>
            <w:r>
              <w:rPr>
                <w:rFonts w:ascii="Times New Roman" w:hAnsi="Times New Roman" w:cs="Times New Roman"/>
                <w:sz w:val="28"/>
                <w:szCs w:val="28"/>
              </w:rPr>
              <w:t>М.-участник;</w:t>
            </w:r>
            <w:r>
              <w:rPr>
                <w:rFonts w:ascii="Times New Roman" w:hAnsi="Times New Roman" w:cs="Times New Roman"/>
                <w:sz w:val="28"/>
                <w:szCs w:val="28"/>
              </w:rPr>
              <w:br/>
            </w:r>
            <w:r>
              <w:rPr>
                <w:rFonts w:ascii="Times New Roman" w:hAnsi="Times New Roman" w:cs="Times New Roman"/>
                <w:sz w:val="28"/>
                <w:szCs w:val="28"/>
              </w:rPr>
              <w:lastRenderedPageBreak/>
              <w:t>5. Политова К.-</w:t>
            </w:r>
            <w:r w:rsidR="00B6141D" w:rsidRPr="00B6141D">
              <w:rPr>
                <w:rFonts w:ascii="Times New Roman" w:hAnsi="Times New Roman" w:cs="Times New Roman"/>
                <w:sz w:val="28"/>
                <w:szCs w:val="28"/>
              </w:rPr>
              <w:t>участник;</w:t>
            </w:r>
          </w:p>
        </w:tc>
        <w:tc>
          <w:tcPr>
            <w:tcW w:w="992" w:type="dxa"/>
            <w:tcBorders>
              <w:top w:val="single" w:sz="4" w:space="0" w:color="auto"/>
              <w:left w:val="single" w:sz="4" w:space="0" w:color="auto"/>
              <w:bottom w:val="single" w:sz="4" w:space="0" w:color="auto"/>
              <w:right w:val="single" w:sz="4" w:space="0" w:color="auto"/>
            </w:tcBorders>
          </w:tcPr>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7Г</w:t>
            </w:r>
          </w:p>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8В</w:t>
            </w:r>
          </w:p>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9Б</w:t>
            </w:r>
          </w:p>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9Б</w:t>
            </w:r>
          </w:p>
          <w:p w:rsidR="00B6141D" w:rsidRPr="00B6141D" w:rsidRDefault="00B6141D" w:rsidP="00B6141D">
            <w:pPr>
              <w:spacing w:after="0"/>
              <w:jc w:val="both"/>
              <w:rPr>
                <w:rFonts w:ascii="Times New Roman" w:hAnsi="Times New Roman" w:cs="Times New Roman"/>
                <w:sz w:val="28"/>
                <w:szCs w:val="28"/>
              </w:rPr>
            </w:pPr>
            <w:r w:rsidRPr="00B6141D">
              <w:rPr>
                <w:rFonts w:ascii="Times New Roman" w:hAnsi="Times New Roman" w:cs="Times New Roman"/>
                <w:sz w:val="28"/>
                <w:szCs w:val="28"/>
              </w:rPr>
              <w:lastRenderedPageBreak/>
              <w:t>11А</w:t>
            </w:r>
          </w:p>
          <w:p w:rsidR="00B6141D" w:rsidRPr="00B6141D" w:rsidRDefault="00B6141D" w:rsidP="00B6141D">
            <w:pPr>
              <w:spacing w:after="0"/>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Устюгова И.В.</w:t>
            </w:r>
          </w:p>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Устюгова И.В.</w:t>
            </w:r>
          </w:p>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Каткова Т.П.</w:t>
            </w:r>
          </w:p>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Каткова Т.П.</w:t>
            </w:r>
          </w:p>
          <w:p w:rsidR="00B6141D" w:rsidRPr="00B6141D" w:rsidRDefault="00B6141D" w:rsidP="00B6141D">
            <w:pPr>
              <w:spacing w:after="0"/>
              <w:jc w:val="both"/>
              <w:rPr>
                <w:rFonts w:ascii="Times New Roman" w:hAnsi="Times New Roman" w:cs="Times New Roman"/>
                <w:sz w:val="28"/>
                <w:szCs w:val="28"/>
              </w:rPr>
            </w:pPr>
            <w:r w:rsidRPr="00B6141D">
              <w:rPr>
                <w:rFonts w:ascii="Times New Roman" w:hAnsi="Times New Roman" w:cs="Times New Roman"/>
                <w:sz w:val="28"/>
                <w:szCs w:val="28"/>
              </w:rPr>
              <w:lastRenderedPageBreak/>
              <w:t>Пирожкова М.А.</w:t>
            </w:r>
          </w:p>
        </w:tc>
      </w:tr>
      <w:tr w:rsidR="00B6141D" w:rsidRPr="00B6141D" w:rsidTr="00271241">
        <w:tc>
          <w:tcPr>
            <w:tcW w:w="2167" w:type="dxa"/>
            <w:tcBorders>
              <w:top w:val="single" w:sz="4" w:space="0" w:color="auto"/>
              <w:left w:val="single" w:sz="4" w:space="0" w:color="auto"/>
              <w:bottom w:val="single" w:sz="4" w:space="0" w:color="auto"/>
              <w:right w:val="single" w:sz="4" w:space="0" w:color="auto"/>
            </w:tcBorders>
            <w:hideMark/>
          </w:tcPr>
          <w:p w:rsidR="00B6141D" w:rsidRPr="00B6141D" w:rsidRDefault="00B6141D" w:rsidP="00B6141D">
            <w:pPr>
              <w:spacing w:after="0"/>
              <w:jc w:val="both"/>
              <w:rPr>
                <w:rFonts w:ascii="Times New Roman" w:hAnsi="Times New Roman" w:cs="Times New Roman"/>
                <w:sz w:val="28"/>
                <w:szCs w:val="28"/>
              </w:rPr>
            </w:pPr>
            <w:r w:rsidRPr="00B6141D">
              <w:rPr>
                <w:rFonts w:ascii="Times New Roman" w:hAnsi="Times New Roman" w:cs="Times New Roman"/>
                <w:sz w:val="28"/>
                <w:szCs w:val="28"/>
              </w:rPr>
              <w:lastRenderedPageBreak/>
              <w:t>русский язык</w:t>
            </w:r>
          </w:p>
        </w:tc>
        <w:tc>
          <w:tcPr>
            <w:tcW w:w="4037" w:type="dxa"/>
            <w:tcBorders>
              <w:top w:val="single" w:sz="4" w:space="0" w:color="auto"/>
              <w:left w:val="single" w:sz="4" w:space="0" w:color="auto"/>
              <w:bottom w:val="single" w:sz="4" w:space="0" w:color="auto"/>
              <w:right w:val="single" w:sz="4" w:space="0" w:color="auto"/>
            </w:tcBorders>
          </w:tcPr>
          <w:p w:rsidR="00B6141D" w:rsidRPr="00B6141D" w:rsidRDefault="00271241" w:rsidP="00271241">
            <w:pPr>
              <w:spacing w:after="0"/>
              <w:rPr>
                <w:rFonts w:ascii="Times New Roman" w:hAnsi="Times New Roman" w:cs="Times New Roman"/>
                <w:sz w:val="28"/>
                <w:szCs w:val="28"/>
              </w:rPr>
            </w:pPr>
            <w:r>
              <w:rPr>
                <w:rFonts w:ascii="Times New Roman" w:hAnsi="Times New Roman" w:cs="Times New Roman"/>
                <w:sz w:val="28"/>
                <w:szCs w:val="28"/>
              </w:rPr>
              <w:t>1. Юшков Л.-</w:t>
            </w:r>
            <w:r w:rsidR="00B6141D" w:rsidRPr="00B6141D">
              <w:rPr>
                <w:rFonts w:ascii="Times New Roman" w:hAnsi="Times New Roman" w:cs="Times New Roman"/>
                <w:sz w:val="28"/>
                <w:szCs w:val="28"/>
              </w:rPr>
              <w:t>участник;</w:t>
            </w:r>
          </w:p>
          <w:p w:rsidR="00B6141D" w:rsidRPr="00B6141D" w:rsidRDefault="00271241" w:rsidP="00271241">
            <w:pPr>
              <w:spacing w:after="0"/>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Леготкин</w:t>
            </w:r>
            <w:proofErr w:type="spellEnd"/>
            <w:r>
              <w:rPr>
                <w:rFonts w:ascii="Times New Roman" w:hAnsi="Times New Roman" w:cs="Times New Roman"/>
                <w:sz w:val="28"/>
                <w:szCs w:val="28"/>
              </w:rPr>
              <w:t xml:space="preserve"> А.-участник;</w:t>
            </w:r>
            <w:r>
              <w:rPr>
                <w:rFonts w:ascii="Times New Roman" w:hAnsi="Times New Roman" w:cs="Times New Roman"/>
                <w:sz w:val="28"/>
                <w:szCs w:val="28"/>
              </w:rPr>
              <w:br/>
              <w:t xml:space="preserve">3. </w:t>
            </w:r>
            <w:proofErr w:type="spellStart"/>
            <w:r>
              <w:rPr>
                <w:rFonts w:ascii="Times New Roman" w:hAnsi="Times New Roman" w:cs="Times New Roman"/>
                <w:sz w:val="28"/>
                <w:szCs w:val="28"/>
              </w:rPr>
              <w:t>Жужгова</w:t>
            </w:r>
            <w:proofErr w:type="spellEnd"/>
            <w:r>
              <w:rPr>
                <w:rFonts w:ascii="Times New Roman" w:hAnsi="Times New Roman" w:cs="Times New Roman"/>
                <w:sz w:val="28"/>
                <w:szCs w:val="28"/>
              </w:rPr>
              <w:t xml:space="preserve"> А.-участник;</w:t>
            </w:r>
            <w:r>
              <w:rPr>
                <w:rFonts w:ascii="Times New Roman" w:hAnsi="Times New Roman" w:cs="Times New Roman"/>
                <w:sz w:val="28"/>
                <w:szCs w:val="28"/>
              </w:rPr>
              <w:br/>
              <w:t>4. Некрасова Е.-</w:t>
            </w:r>
            <w:r w:rsidR="00B6141D" w:rsidRPr="00B6141D">
              <w:rPr>
                <w:rFonts w:ascii="Times New Roman" w:hAnsi="Times New Roman" w:cs="Times New Roman"/>
                <w:sz w:val="28"/>
                <w:szCs w:val="28"/>
              </w:rPr>
              <w:t>участник;</w:t>
            </w:r>
            <w:r w:rsidR="00B6141D" w:rsidRPr="00B6141D">
              <w:rPr>
                <w:rFonts w:ascii="Times New Roman" w:hAnsi="Times New Roman" w:cs="Times New Roman"/>
                <w:sz w:val="28"/>
                <w:szCs w:val="28"/>
              </w:rPr>
              <w:br/>
              <w:t>5. Шишк</w:t>
            </w:r>
            <w:r>
              <w:rPr>
                <w:rFonts w:ascii="Times New Roman" w:hAnsi="Times New Roman" w:cs="Times New Roman"/>
                <w:sz w:val="28"/>
                <w:szCs w:val="28"/>
              </w:rPr>
              <w:t>ина К.-участник;</w:t>
            </w:r>
            <w:r>
              <w:rPr>
                <w:rFonts w:ascii="Times New Roman" w:hAnsi="Times New Roman" w:cs="Times New Roman"/>
                <w:sz w:val="28"/>
                <w:szCs w:val="28"/>
              </w:rPr>
              <w:br/>
              <w:t>6. Русских И.-участник;</w:t>
            </w:r>
          </w:p>
        </w:tc>
        <w:tc>
          <w:tcPr>
            <w:tcW w:w="992" w:type="dxa"/>
            <w:tcBorders>
              <w:top w:val="single" w:sz="4" w:space="0" w:color="auto"/>
              <w:left w:val="single" w:sz="4" w:space="0" w:color="auto"/>
              <w:bottom w:val="single" w:sz="4" w:space="0" w:color="auto"/>
              <w:right w:val="single" w:sz="4" w:space="0" w:color="auto"/>
            </w:tcBorders>
          </w:tcPr>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9Б</w:t>
            </w:r>
          </w:p>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9Б</w:t>
            </w:r>
          </w:p>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10А</w:t>
            </w:r>
          </w:p>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10А</w:t>
            </w:r>
          </w:p>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11А</w:t>
            </w:r>
            <w:r w:rsidR="00B6141D" w:rsidRPr="00B6141D">
              <w:rPr>
                <w:rFonts w:ascii="Times New Roman" w:hAnsi="Times New Roman" w:cs="Times New Roman"/>
                <w:sz w:val="28"/>
                <w:szCs w:val="28"/>
              </w:rPr>
              <w:br/>
            </w:r>
            <w:proofErr w:type="spellStart"/>
            <w:r w:rsidR="00B6141D" w:rsidRPr="00B6141D">
              <w:rPr>
                <w:rFonts w:ascii="Times New Roman" w:hAnsi="Times New Roman" w:cs="Times New Roman"/>
                <w:sz w:val="28"/>
                <w:szCs w:val="28"/>
              </w:rPr>
              <w:t>11А</w:t>
            </w:r>
            <w:proofErr w:type="spellEnd"/>
          </w:p>
        </w:tc>
        <w:tc>
          <w:tcPr>
            <w:tcW w:w="2410" w:type="dxa"/>
            <w:tcBorders>
              <w:top w:val="single" w:sz="4" w:space="0" w:color="auto"/>
              <w:left w:val="single" w:sz="4" w:space="0" w:color="auto"/>
              <w:bottom w:val="single" w:sz="4" w:space="0" w:color="auto"/>
              <w:right w:val="single" w:sz="4" w:space="0" w:color="auto"/>
            </w:tcBorders>
          </w:tcPr>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Каткова Т.П.</w:t>
            </w:r>
          </w:p>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Каткова Т.П.</w:t>
            </w:r>
          </w:p>
          <w:p w:rsidR="00B6141D" w:rsidRPr="00B6141D" w:rsidRDefault="00271241" w:rsidP="00B6141D">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Онянова</w:t>
            </w:r>
            <w:proofErr w:type="spellEnd"/>
            <w:r>
              <w:rPr>
                <w:rFonts w:ascii="Times New Roman" w:hAnsi="Times New Roman" w:cs="Times New Roman"/>
                <w:sz w:val="28"/>
                <w:szCs w:val="28"/>
              </w:rPr>
              <w:t xml:space="preserve"> Т.Г.</w:t>
            </w:r>
            <w:r>
              <w:rPr>
                <w:rFonts w:ascii="Times New Roman" w:hAnsi="Times New Roman" w:cs="Times New Roman"/>
                <w:sz w:val="28"/>
                <w:szCs w:val="28"/>
              </w:rPr>
              <w:br/>
            </w:r>
            <w:proofErr w:type="spellStart"/>
            <w:r>
              <w:rPr>
                <w:rFonts w:ascii="Times New Roman" w:hAnsi="Times New Roman" w:cs="Times New Roman"/>
                <w:sz w:val="28"/>
                <w:szCs w:val="28"/>
              </w:rPr>
              <w:t>Онянова</w:t>
            </w:r>
            <w:proofErr w:type="spellEnd"/>
            <w:r>
              <w:rPr>
                <w:rFonts w:ascii="Times New Roman" w:hAnsi="Times New Roman" w:cs="Times New Roman"/>
                <w:sz w:val="28"/>
                <w:szCs w:val="28"/>
              </w:rPr>
              <w:t xml:space="preserve"> Т.Г.</w:t>
            </w:r>
          </w:p>
          <w:p w:rsidR="00B6141D" w:rsidRPr="00B6141D" w:rsidRDefault="00271241" w:rsidP="00B6141D">
            <w:pPr>
              <w:spacing w:after="0"/>
              <w:jc w:val="both"/>
              <w:rPr>
                <w:rFonts w:ascii="Times New Roman" w:hAnsi="Times New Roman" w:cs="Times New Roman"/>
                <w:sz w:val="28"/>
                <w:szCs w:val="28"/>
              </w:rPr>
            </w:pPr>
            <w:r>
              <w:rPr>
                <w:rFonts w:ascii="Times New Roman" w:hAnsi="Times New Roman" w:cs="Times New Roman"/>
                <w:sz w:val="28"/>
                <w:szCs w:val="28"/>
              </w:rPr>
              <w:t>Пирожкова М.А.</w:t>
            </w:r>
            <w:r w:rsidR="00B6141D" w:rsidRPr="00B6141D">
              <w:rPr>
                <w:rFonts w:ascii="Times New Roman" w:hAnsi="Times New Roman" w:cs="Times New Roman"/>
                <w:sz w:val="28"/>
                <w:szCs w:val="28"/>
              </w:rPr>
              <w:br/>
              <w:t>Пирожкова М.А.</w:t>
            </w:r>
          </w:p>
        </w:tc>
      </w:tr>
      <w:tr w:rsidR="00B6141D" w:rsidRPr="00B6141D" w:rsidTr="00271241">
        <w:tc>
          <w:tcPr>
            <w:tcW w:w="2167" w:type="dxa"/>
            <w:tcBorders>
              <w:top w:val="single" w:sz="4" w:space="0" w:color="auto"/>
              <w:left w:val="single" w:sz="4" w:space="0" w:color="auto"/>
              <w:bottom w:val="single" w:sz="4" w:space="0" w:color="auto"/>
              <w:right w:val="single" w:sz="4" w:space="0" w:color="auto"/>
            </w:tcBorders>
          </w:tcPr>
          <w:p w:rsidR="00B6141D" w:rsidRPr="00B6141D" w:rsidRDefault="00B6141D" w:rsidP="00B6141D">
            <w:pPr>
              <w:spacing w:after="0"/>
              <w:jc w:val="both"/>
              <w:rPr>
                <w:rFonts w:ascii="Times New Roman" w:hAnsi="Times New Roman" w:cs="Times New Roman"/>
                <w:sz w:val="28"/>
                <w:szCs w:val="28"/>
              </w:rPr>
            </w:pPr>
            <w:r w:rsidRPr="00B6141D">
              <w:rPr>
                <w:rFonts w:ascii="Times New Roman" w:hAnsi="Times New Roman" w:cs="Times New Roman"/>
                <w:sz w:val="28"/>
                <w:szCs w:val="28"/>
              </w:rPr>
              <w:t>экология</w:t>
            </w:r>
          </w:p>
        </w:tc>
        <w:tc>
          <w:tcPr>
            <w:tcW w:w="4037" w:type="dxa"/>
            <w:tcBorders>
              <w:top w:val="single" w:sz="4" w:space="0" w:color="auto"/>
              <w:left w:val="single" w:sz="4" w:space="0" w:color="auto"/>
              <w:bottom w:val="single" w:sz="4" w:space="0" w:color="auto"/>
              <w:right w:val="single" w:sz="4" w:space="0" w:color="auto"/>
            </w:tcBorders>
          </w:tcPr>
          <w:p w:rsidR="00B6141D" w:rsidRPr="00B6141D" w:rsidRDefault="00271241" w:rsidP="00271241">
            <w:pPr>
              <w:spacing w:after="0"/>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Усынина</w:t>
            </w:r>
            <w:proofErr w:type="spellEnd"/>
            <w:r>
              <w:rPr>
                <w:rFonts w:ascii="Times New Roman" w:hAnsi="Times New Roman" w:cs="Times New Roman"/>
                <w:sz w:val="28"/>
                <w:szCs w:val="28"/>
              </w:rPr>
              <w:t xml:space="preserve"> Д.-</w:t>
            </w:r>
            <w:r w:rsidR="00B6141D" w:rsidRPr="00B6141D">
              <w:rPr>
                <w:rFonts w:ascii="Times New Roman" w:hAnsi="Times New Roman" w:cs="Times New Roman"/>
                <w:sz w:val="28"/>
                <w:szCs w:val="28"/>
              </w:rPr>
              <w:t>участник;</w:t>
            </w:r>
          </w:p>
        </w:tc>
        <w:tc>
          <w:tcPr>
            <w:tcW w:w="992" w:type="dxa"/>
            <w:tcBorders>
              <w:top w:val="single" w:sz="4" w:space="0" w:color="auto"/>
              <w:left w:val="single" w:sz="4" w:space="0" w:color="auto"/>
              <w:bottom w:val="single" w:sz="4" w:space="0" w:color="auto"/>
              <w:right w:val="single" w:sz="4" w:space="0" w:color="auto"/>
            </w:tcBorders>
          </w:tcPr>
          <w:p w:rsidR="00B6141D" w:rsidRPr="00B6141D" w:rsidRDefault="00B6141D" w:rsidP="00B6141D">
            <w:pPr>
              <w:spacing w:after="0"/>
              <w:jc w:val="both"/>
              <w:rPr>
                <w:rFonts w:ascii="Times New Roman" w:hAnsi="Times New Roman" w:cs="Times New Roman"/>
                <w:sz w:val="28"/>
                <w:szCs w:val="28"/>
              </w:rPr>
            </w:pPr>
            <w:r w:rsidRPr="00B6141D">
              <w:rPr>
                <w:rFonts w:ascii="Times New Roman" w:hAnsi="Times New Roman" w:cs="Times New Roman"/>
                <w:sz w:val="28"/>
                <w:szCs w:val="28"/>
              </w:rPr>
              <w:t>7И</w:t>
            </w:r>
          </w:p>
        </w:tc>
        <w:tc>
          <w:tcPr>
            <w:tcW w:w="2410" w:type="dxa"/>
            <w:tcBorders>
              <w:top w:val="single" w:sz="4" w:space="0" w:color="auto"/>
              <w:left w:val="single" w:sz="4" w:space="0" w:color="auto"/>
              <w:bottom w:val="single" w:sz="4" w:space="0" w:color="auto"/>
              <w:right w:val="single" w:sz="4" w:space="0" w:color="auto"/>
            </w:tcBorders>
          </w:tcPr>
          <w:p w:rsidR="00B6141D" w:rsidRPr="00B6141D" w:rsidRDefault="00B6141D" w:rsidP="00B6141D">
            <w:pPr>
              <w:spacing w:after="0"/>
              <w:jc w:val="both"/>
              <w:rPr>
                <w:rFonts w:ascii="Times New Roman" w:hAnsi="Times New Roman" w:cs="Times New Roman"/>
                <w:sz w:val="28"/>
                <w:szCs w:val="28"/>
              </w:rPr>
            </w:pPr>
            <w:r w:rsidRPr="00B6141D">
              <w:rPr>
                <w:rFonts w:ascii="Times New Roman" w:hAnsi="Times New Roman" w:cs="Times New Roman"/>
                <w:sz w:val="28"/>
                <w:szCs w:val="28"/>
              </w:rPr>
              <w:t>Новикова Т.А.</w:t>
            </w:r>
          </w:p>
        </w:tc>
      </w:tr>
    </w:tbl>
    <w:p w:rsidR="00B6141D" w:rsidRPr="00B6141D" w:rsidRDefault="00B6141D" w:rsidP="00B6141D">
      <w:pPr>
        <w:spacing w:after="0"/>
        <w:jc w:val="both"/>
        <w:rPr>
          <w:rFonts w:ascii="Times New Roman" w:hAnsi="Times New Roman" w:cs="Times New Roman"/>
          <w:sz w:val="28"/>
          <w:szCs w:val="28"/>
        </w:rPr>
      </w:pPr>
    </w:p>
    <w:p w:rsidR="00B6141D" w:rsidRPr="00B6141D" w:rsidRDefault="00B6141D" w:rsidP="00B6141D">
      <w:pPr>
        <w:spacing w:after="0"/>
        <w:jc w:val="both"/>
        <w:rPr>
          <w:rFonts w:ascii="Times New Roman" w:hAnsi="Times New Roman" w:cs="Times New Roman"/>
          <w:sz w:val="28"/>
          <w:szCs w:val="28"/>
        </w:rPr>
      </w:pPr>
      <w:r w:rsidRPr="00B6141D">
        <w:rPr>
          <w:rFonts w:ascii="Times New Roman" w:hAnsi="Times New Roman" w:cs="Times New Roman"/>
          <w:sz w:val="28"/>
          <w:szCs w:val="28"/>
        </w:rPr>
        <w:t xml:space="preserve"> Мониторинг участия в олимпиадах за 5 лет, говорит о том, что в школе выстроена система работы с одаренными детьми педагогами: </w:t>
      </w:r>
      <w:proofErr w:type="gramStart"/>
      <w:r w:rsidRPr="00B6141D">
        <w:rPr>
          <w:rFonts w:ascii="Times New Roman" w:hAnsi="Times New Roman" w:cs="Times New Roman"/>
          <w:sz w:val="28"/>
          <w:szCs w:val="28"/>
        </w:rPr>
        <w:t xml:space="preserve">Иевлевой О.В., Новиковой Т.А., </w:t>
      </w:r>
      <w:proofErr w:type="spellStart"/>
      <w:r w:rsidRPr="00B6141D">
        <w:rPr>
          <w:rFonts w:ascii="Times New Roman" w:hAnsi="Times New Roman" w:cs="Times New Roman"/>
          <w:sz w:val="28"/>
          <w:szCs w:val="28"/>
        </w:rPr>
        <w:t>Оняновой</w:t>
      </w:r>
      <w:proofErr w:type="spellEnd"/>
      <w:r w:rsidRPr="00B6141D">
        <w:rPr>
          <w:rFonts w:ascii="Times New Roman" w:hAnsi="Times New Roman" w:cs="Times New Roman"/>
          <w:sz w:val="28"/>
          <w:szCs w:val="28"/>
        </w:rPr>
        <w:t xml:space="preserve"> Т.Г., Ивановой Г.Г., Червяковой Н.И., Чугуновой Т.А., Патрушевой Е.Н., Мошевой Г.В., Смирновой М.О., </w:t>
      </w:r>
      <w:proofErr w:type="spellStart"/>
      <w:r w:rsidRPr="00B6141D">
        <w:rPr>
          <w:rFonts w:ascii="Times New Roman" w:hAnsi="Times New Roman" w:cs="Times New Roman"/>
          <w:sz w:val="28"/>
          <w:szCs w:val="28"/>
        </w:rPr>
        <w:t>Балтаевой</w:t>
      </w:r>
      <w:proofErr w:type="spellEnd"/>
      <w:r w:rsidRPr="00B6141D">
        <w:rPr>
          <w:rFonts w:ascii="Times New Roman" w:hAnsi="Times New Roman" w:cs="Times New Roman"/>
          <w:sz w:val="28"/>
          <w:szCs w:val="28"/>
        </w:rPr>
        <w:t xml:space="preserve"> Э.Д., Михайловой М.И., Пирожковой М.А., </w:t>
      </w:r>
      <w:proofErr w:type="spellStart"/>
      <w:r w:rsidRPr="00B6141D">
        <w:rPr>
          <w:rFonts w:ascii="Times New Roman" w:hAnsi="Times New Roman" w:cs="Times New Roman"/>
          <w:sz w:val="28"/>
          <w:szCs w:val="28"/>
        </w:rPr>
        <w:t>Сосуновой</w:t>
      </w:r>
      <w:proofErr w:type="spellEnd"/>
      <w:r w:rsidRPr="00B6141D">
        <w:rPr>
          <w:rFonts w:ascii="Times New Roman" w:hAnsi="Times New Roman" w:cs="Times New Roman"/>
          <w:sz w:val="28"/>
          <w:szCs w:val="28"/>
        </w:rPr>
        <w:t xml:space="preserve"> О.Н., Мышкиной Л.А., Устюговой И.В., Катковой Т.П., </w:t>
      </w:r>
      <w:proofErr w:type="spellStart"/>
      <w:r w:rsidRPr="00B6141D">
        <w:rPr>
          <w:rFonts w:ascii="Times New Roman" w:hAnsi="Times New Roman" w:cs="Times New Roman"/>
          <w:sz w:val="28"/>
          <w:szCs w:val="28"/>
        </w:rPr>
        <w:t>Фильченковой</w:t>
      </w:r>
      <w:proofErr w:type="spellEnd"/>
      <w:r w:rsidRPr="00B6141D">
        <w:rPr>
          <w:rFonts w:ascii="Times New Roman" w:hAnsi="Times New Roman" w:cs="Times New Roman"/>
          <w:sz w:val="28"/>
          <w:szCs w:val="28"/>
        </w:rPr>
        <w:t xml:space="preserve"> З.И., Гришиной О.В., Кочневой Л.П., </w:t>
      </w:r>
      <w:proofErr w:type="spellStart"/>
      <w:r w:rsidRPr="00B6141D">
        <w:rPr>
          <w:rFonts w:ascii="Times New Roman" w:hAnsi="Times New Roman" w:cs="Times New Roman"/>
          <w:sz w:val="28"/>
          <w:szCs w:val="28"/>
        </w:rPr>
        <w:t>Мурсалимовой</w:t>
      </w:r>
      <w:proofErr w:type="spellEnd"/>
      <w:r w:rsidRPr="00B6141D">
        <w:rPr>
          <w:rFonts w:ascii="Times New Roman" w:hAnsi="Times New Roman" w:cs="Times New Roman"/>
          <w:sz w:val="28"/>
          <w:szCs w:val="28"/>
        </w:rPr>
        <w:t xml:space="preserve"> Е.В.</w:t>
      </w:r>
      <w:proofErr w:type="gramEnd"/>
      <w:r w:rsidRPr="00B6141D">
        <w:rPr>
          <w:rFonts w:ascii="Times New Roman" w:hAnsi="Times New Roman" w:cs="Times New Roman"/>
          <w:sz w:val="28"/>
          <w:szCs w:val="28"/>
        </w:rPr>
        <w:t xml:space="preserve">, </w:t>
      </w:r>
      <w:proofErr w:type="spellStart"/>
      <w:r w:rsidRPr="00B6141D">
        <w:rPr>
          <w:rFonts w:ascii="Times New Roman" w:hAnsi="Times New Roman" w:cs="Times New Roman"/>
          <w:sz w:val="28"/>
          <w:szCs w:val="28"/>
        </w:rPr>
        <w:t>Усыниной</w:t>
      </w:r>
      <w:proofErr w:type="spellEnd"/>
      <w:r w:rsidRPr="00B6141D">
        <w:rPr>
          <w:rFonts w:ascii="Times New Roman" w:hAnsi="Times New Roman" w:cs="Times New Roman"/>
          <w:sz w:val="28"/>
          <w:szCs w:val="28"/>
        </w:rPr>
        <w:t xml:space="preserve"> Т.А.  Можно сделать соответствующие выводы:</w:t>
      </w:r>
    </w:p>
    <w:p w:rsidR="00B6141D" w:rsidRPr="00B6141D" w:rsidRDefault="00B6141D" w:rsidP="00B6141D">
      <w:pPr>
        <w:spacing w:after="0"/>
        <w:jc w:val="both"/>
        <w:rPr>
          <w:rFonts w:ascii="Times New Roman" w:hAnsi="Times New Roman" w:cs="Times New Roman"/>
          <w:sz w:val="28"/>
          <w:szCs w:val="28"/>
        </w:rPr>
      </w:pPr>
      <w:r w:rsidRPr="00B6141D">
        <w:rPr>
          <w:rFonts w:ascii="Times New Roman" w:hAnsi="Times New Roman" w:cs="Times New Roman"/>
          <w:sz w:val="28"/>
          <w:szCs w:val="28"/>
        </w:rPr>
        <w:t>1) общее количество победителей и призеров Всероссийской олимпиады школьников школьного этапа в 2016-2017 учебном году составляет 130 человек. Общее количество победителей и призеров муниципального этапа в 2016-2017 году -5 человек, что составляет всего 4%. В 2017-2018 учебном году общее количество победителей и призеров всероссийской олимпиады школьников школьного этапа- 199 человек. Общее количество победителей и призеров Всероссийской олимпиады школьников школьного этапа увеличилось на 69 человек Общее количество победителей и призеров муниципального этапа в 2017-2018 году -27 человек, что составляет всего13%. Необходимо отметить увеличение количества победителей и призеров школьного и   муниципального этапа в 2017-2018 году;</w:t>
      </w:r>
      <w:r w:rsidRPr="00B6141D">
        <w:rPr>
          <w:rFonts w:ascii="Times New Roman" w:hAnsi="Times New Roman" w:cs="Times New Roman"/>
          <w:sz w:val="28"/>
          <w:szCs w:val="28"/>
        </w:rPr>
        <w:br/>
        <w:t xml:space="preserve">2) в прошлом учебном году школьный этап Всероссийской олимпиады школьников прошел по 12 предметам, в 2017-2018 учебном году победители призеры школьного этапа были по 15 предметам. </w:t>
      </w:r>
      <w:proofErr w:type="gramStart"/>
      <w:r w:rsidRPr="00B6141D">
        <w:rPr>
          <w:rFonts w:ascii="Times New Roman" w:hAnsi="Times New Roman" w:cs="Times New Roman"/>
          <w:sz w:val="28"/>
          <w:szCs w:val="28"/>
        </w:rPr>
        <w:t xml:space="preserve">Появились победители и призеры по МХК (учитель </w:t>
      </w:r>
      <w:proofErr w:type="spellStart"/>
      <w:r w:rsidRPr="00B6141D">
        <w:rPr>
          <w:rFonts w:ascii="Times New Roman" w:hAnsi="Times New Roman" w:cs="Times New Roman"/>
          <w:sz w:val="28"/>
          <w:szCs w:val="28"/>
        </w:rPr>
        <w:t>Усынина</w:t>
      </w:r>
      <w:proofErr w:type="spellEnd"/>
      <w:r w:rsidRPr="00B6141D">
        <w:rPr>
          <w:rFonts w:ascii="Times New Roman" w:hAnsi="Times New Roman" w:cs="Times New Roman"/>
          <w:sz w:val="28"/>
          <w:szCs w:val="28"/>
        </w:rPr>
        <w:t xml:space="preserve"> Т.А.), по ОБЖ (учитель </w:t>
      </w:r>
      <w:proofErr w:type="spellStart"/>
      <w:r w:rsidRPr="00B6141D">
        <w:rPr>
          <w:rFonts w:ascii="Times New Roman" w:hAnsi="Times New Roman" w:cs="Times New Roman"/>
          <w:sz w:val="28"/>
          <w:szCs w:val="28"/>
        </w:rPr>
        <w:t>Фильченкова</w:t>
      </w:r>
      <w:proofErr w:type="spellEnd"/>
      <w:r w:rsidRPr="00B6141D">
        <w:rPr>
          <w:rFonts w:ascii="Times New Roman" w:hAnsi="Times New Roman" w:cs="Times New Roman"/>
          <w:sz w:val="28"/>
          <w:szCs w:val="28"/>
        </w:rPr>
        <w:t xml:space="preserve"> З.И.), по технологии (учителя:</w:t>
      </w:r>
      <w:proofErr w:type="gramEnd"/>
      <w:r w:rsidRPr="00B6141D">
        <w:rPr>
          <w:rFonts w:ascii="Times New Roman" w:hAnsi="Times New Roman" w:cs="Times New Roman"/>
          <w:sz w:val="28"/>
          <w:szCs w:val="28"/>
        </w:rPr>
        <w:t xml:space="preserve"> </w:t>
      </w:r>
      <w:proofErr w:type="gramStart"/>
      <w:r w:rsidRPr="00B6141D">
        <w:rPr>
          <w:rFonts w:ascii="Times New Roman" w:hAnsi="Times New Roman" w:cs="Times New Roman"/>
          <w:sz w:val="28"/>
          <w:szCs w:val="28"/>
        </w:rPr>
        <w:t xml:space="preserve">Кочнева Л.П., </w:t>
      </w:r>
      <w:proofErr w:type="spellStart"/>
      <w:r w:rsidRPr="00B6141D">
        <w:rPr>
          <w:rFonts w:ascii="Times New Roman" w:hAnsi="Times New Roman" w:cs="Times New Roman"/>
          <w:sz w:val="28"/>
          <w:szCs w:val="28"/>
        </w:rPr>
        <w:t>Мурсалимова</w:t>
      </w:r>
      <w:proofErr w:type="spellEnd"/>
      <w:r w:rsidRPr="00B6141D">
        <w:rPr>
          <w:rFonts w:ascii="Times New Roman" w:hAnsi="Times New Roman" w:cs="Times New Roman"/>
          <w:sz w:val="28"/>
          <w:szCs w:val="28"/>
        </w:rPr>
        <w:t xml:space="preserve"> Е.В., Овсеенко В.П.), по экологии (учитель Новикова Т.А., Малахова О.В.), </w:t>
      </w:r>
      <w:r>
        <w:rPr>
          <w:rFonts w:ascii="Times New Roman" w:hAnsi="Times New Roman" w:cs="Times New Roman"/>
          <w:sz w:val="28"/>
          <w:szCs w:val="28"/>
        </w:rPr>
        <w:t xml:space="preserve">по физике (учитель </w:t>
      </w:r>
      <w:proofErr w:type="spellStart"/>
      <w:r>
        <w:rPr>
          <w:rFonts w:ascii="Times New Roman" w:hAnsi="Times New Roman" w:cs="Times New Roman"/>
          <w:sz w:val="28"/>
          <w:szCs w:val="28"/>
        </w:rPr>
        <w:t>Фильченкова</w:t>
      </w:r>
      <w:proofErr w:type="spellEnd"/>
      <w:r>
        <w:rPr>
          <w:rFonts w:ascii="Times New Roman" w:hAnsi="Times New Roman" w:cs="Times New Roman"/>
          <w:sz w:val="28"/>
          <w:szCs w:val="28"/>
        </w:rPr>
        <w:t xml:space="preserve"> </w:t>
      </w:r>
      <w:r w:rsidRPr="00B6141D">
        <w:rPr>
          <w:rFonts w:ascii="Times New Roman" w:hAnsi="Times New Roman" w:cs="Times New Roman"/>
          <w:sz w:val="28"/>
          <w:szCs w:val="28"/>
        </w:rPr>
        <w:t>З.И.).</w:t>
      </w:r>
      <w:r w:rsidRPr="00B6141D">
        <w:rPr>
          <w:rFonts w:ascii="Times New Roman" w:hAnsi="Times New Roman" w:cs="Times New Roman"/>
          <w:sz w:val="28"/>
          <w:szCs w:val="28"/>
        </w:rPr>
        <w:br/>
        <w:t>3) увеличилось количество победителей и призеров муниципального этапа по обществознанию (учитель Иевлева О.В.), по литературе (учителя Каткова Т.А. и Устюгова И.В.), по русскому языку (учите</w:t>
      </w:r>
      <w:r w:rsidR="004C4691">
        <w:rPr>
          <w:rFonts w:ascii="Times New Roman" w:hAnsi="Times New Roman" w:cs="Times New Roman"/>
          <w:sz w:val="28"/>
          <w:szCs w:val="28"/>
        </w:rPr>
        <w:t xml:space="preserve">ля Каткова Т.П. и </w:t>
      </w:r>
      <w:proofErr w:type="spellStart"/>
      <w:r w:rsidR="004C4691">
        <w:rPr>
          <w:rFonts w:ascii="Times New Roman" w:hAnsi="Times New Roman" w:cs="Times New Roman"/>
          <w:sz w:val="28"/>
          <w:szCs w:val="28"/>
        </w:rPr>
        <w:t>Онянова</w:t>
      </w:r>
      <w:proofErr w:type="spellEnd"/>
      <w:r w:rsidR="004C4691">
        <w:rPr>
          <w:rFonts w:ascii="Times New Roman" w:hAnsi="Times New Roman" w:cs="Times New Roman"/>
          <w:sz w:val="28"/>
          <w:szCs w:val="28"/>
        </w:rPr>
        <w:t xml:space="preserve"> Т.Г.),</w:t>
      </w:r>
      <w:r w:rsidRPr="00B6141D">
        <w:rPr>
          <w:rFonts w:ascii="Times New Roman" w:hAnsi="Times New Roman" w:cs="Times New Roman"/>
          <w:sz w:val="28"/>
          <w:szCs w:val="28"/>
        </w:rPr>
        <w:t>по</w:t>
      </w:r>
      <w:proofErr w:type="gramEnd"/>
      <w:r w:rsidRPr="00B6141D">
        <w:rPr>
          <w:rFonts w:ascii="Times New Roman" w:hAnsi="Times New Roman" w:cs="Times New Roman"/>
          <w:sz w:val="28"/>
          <w:szCs w:val="28"/>
        </w:rPr>
        <w:t xml:space="preserve"> экологии (учитель Новикова Т.А.). </w:t>
      </w:r>
      <w:r w:rsidRPr="00B6141D">
        <w:rPr>
          <w:rFonts w:ascii="Times New Roman" w:hAnsi="Times New Roman" w:cs="Times New Roman"/>
          <w:sz w:val="28"/>
          <w:szCs w:val="28"/>
        </w:rPr>
        <w:br/>
        <w:t xml:space="preserve">4) учащиеся не приняли участие во Всероссийской олимпиаде школьников на школьном этапе только по химии; </w:t>
      </w:r>
    </w:p>
    <w:p w:rsidR="00802684" w:rsidRPr="00802684" w:rsidRDefault="004C4691" w:rsidP="001960F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100% выпускников 11 класса поступили в высшие учебные заведения г. Перми.</w:t>
      </w:r>
    </w:p>
    <w:p w:rsidR="00AC1C22" w:rsidRPr="00271241" w:rsidRDefault="00271241" w:rsidP="00271241">
      <w:pPr>
        <w:pStyle w:val="a9"/>
        <w:numPr>
          <w:ilvl w:val="1"/>
          <w:numId w:val="1"/>
        </w:numPr>
        <w:spacing w:after="0"/>
        <w:jc w:val="both"/>
        <w:rPr>
          <w:rFonts w:ascii="Times New Roman" w:hAnsi="Times New Roman" w:cs="Times New Roman"/>
          <w:b/>
          <w:sz w:val="28"/>
          <w:szCs w:val="28"/>
        </w:rPr>
      </w:pPr>
      <w:r w:rsidRPr="00271241">
        <w:rPr>
          <w:rFonts w:ascii="Times New Roman" w:hAnsi="Times New Roman" w:cs="Times New Roman"/>
          <w:b/>
          <w:sz w:val="28"/>
          <w:szCs w:val="28"/>
        </w:rPr>
        <w:t>Качество кадрового, учебно-методического, библиотечно-информационного фонда</w:t>
      </w:r>
    </w:p>
    <w:p w:rsidR="004C4691" w:rsidRDefault="00362701" w:rsidP="00E33EF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C1C22" w:rsidRPr="00101E92">
        <w:rPr>
          <w:rFonts w:ascii="Times New Roman" w:hAnsi="Times New Roman" w:cs="Times New Roman"/>
          <w:sz w:val="28"/>
          <w:szCs w:val="28"/>
        </w:rPr>
        <w:t xml:space="preserve">На период самообследования в Школе работают </w:t>
      </w:r>
      <w:r w:rsidR="004C4691">
        <w:rPr>
          <w:rFonts w:ascii="Times New Roman" w:hAnsi="Times New Roman" w:cs="Times New Roman"/>
          <w:sz w:val="28"/>
          <w:szCs w:val="28"/>
        </w:rPr>
        <w:t>75</w:t>
      </w:r>
      <w:r w:rsidR="00AC1C22" w:rsidRPr="00101E92">
        <w:rPr>
          <w:rFonts w:ascii="Times New Roman" w:hAnsi="Times New Roman" w:cs="Times New Roman"/>
          <w:sz w:val="28"/>
          <w:szCs w:val="28"/>
        </w:rPr>
        <w:t xml:space="preserve"> педагог</w:t>
      </w:r>
      <w:r w:rsidR="004C4691">
        <w:rPr>
          <w:rFonts w:ascii="Times New Roman" w:hAnsi="Times New Roman" w:cs="Times New Roman"/>
          <w:sz w:val="28"/>
          <w:szCs w:val="28"/>
        </w:rPr>
        <w:t>ов: из них 1 руководитель, 3 заместителя руководителя, 1 психолог, 1 логопед, 1 социальный педагог, 6 находятся в отпуске по уходу за ребенком.</w:t>
      </w:r>
    </w:p>
    <w:p w:rsidR="004C4691" w:rsidRDefault="00362701" w:rsidP="00E33EF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4691">
        <w:rPr>
          <w:rFonts w:ascii="Times New Roman" w:hAnsi="Times New Roman" w:cs="Times New Roman"/>
          <w:sz w:val="28"/>
          <w:szCs w:val="28"/>
        </w:rPr>
        <w:t>В 2018 году в школу пришли 6 молодых педагогов. За каждым закреплен наставник, составлены планы работы, контролируется подготовка к урокам и текущая педагогическая деятельность.</w:t>
      </w:r>
    </w:p>
    <w:tbl>
      <w:tblPr>
        <w:tblStyle w:val="a8"/>
        <w:tblW w:w="0" w:type="auto"/>
        <w:tblLook w:val="04A0" w:firstRow="1" w:lastRow="0" w:firstColumn="1" w:lastColumn="0" w:noHBand="0" w:noVBand="1"/>
      </w:tblPr>
      <w:tblGrid>
        <w:gridCol w:w="1858"/>
        <w:gridCol w:w="1656"/>
        <w:gridCol w:w="2446"/>
        <w:gridCol w:w="2446"/>
        <w:gridCol w:w="1732"/>
      </w:tblGrid>
      <w:tr w:rsidR="00362701" w:rsidTr="00362701">
        <w:tc>
          <w:tcPr>
            <w:tcW w:w="1914" w:type="dxa"/>
          </w:tcPr>
          <w:p w:rsidR="00362701" w:rsidRDefault="00362701" w:rsidP="00E33EF8">
            <w:pPr>
              <w:jc w:val="both"/>
              <w:rPr>
                <w:rFonts w:ascii="Times New Roman" w:hAnsi="Times New Roman" w:cs="Times New Roman"/>
                <w:sz w:val="28"/>
                <w:szCs w:val="28"/>
              </w:rPr>
            </w:pPr>
            <w:r>
              <w:rPr>
                <w:rFonts w:ascii="Times New Roman" w:hAnsi="Times New Roman" w:cs="Times New Roman"/>
                <w:sz w:val="28"/>
                <w:szCs w:val="28"/>
              </w:rPr>
              <w:t xml:space="preserve">Образование </w:t>
            </w:r>
          </w:p>
        </w:tc>
        <w:tc>
          <w:tcPr>
            <w:tcW w:w="1914" w:type="dxa"/>
          </w:tcPr>
          <w:p w:rsidR="00362701" w:rsidRDefault="00362701" w:rsidP="00E33EF8">
            <w:pPr>
              <w:jc w:val="both"/>
              <w:rPr>
                <w:rFonts w:ascii="Times New Roman" w:hAnsi="Times New Roman" w:cs="Times New Roman"/>
                <w:sz w:val="28"/>
                <w:szCs w:val="28"/>
              </w:rPr>
            </w:pPr>
            <w:r>
              <w:rPr>
                <w:rFonts w:ascii="Times New Roman" w:hAnsi="Times New Roman" w:cs="Times New Roman"/>
                <w:sz w:val="28"/>
                <w:szCs w:val="28"/>
              </w:rPr>
              <w:t xml:space="preserve">Высшее </w:t>
            </w:r>
          </w:p>
        </w:tc>
        <w:tc>
          <w:tcPr>
            <w:tcW w:w="1914" w:type="dxa"/>
          </w:tcPr>
          <w:p w:rsidR="00362701" w:rsidRDefault="00362701" w:rsidP="00E33EF8">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w:t>
            </w:r>
          </w:p>
        </w:tc>
        <w:tc>
          <w:tcPr>
            <w:tcW w:w="1914" w:type="dxa"/>
          </w:tcPr>
          <w:p w:rsidR="00362701" w:rsidRDefault="00362701" w:rsidP="00362701">
            <w:pPr>
              <w:jc w:val="both"/>
              <w:rPr>
                <w:rFonts w:ascii="Times New Roman" w:hAnsi="Times New Roman" w:cs="Times New Roman"/>
                <w:sz w:val="28"/>
                <w:szCs w:val="28"/>
              </w:rPr>
            </w:pPr>
            <w:r>
              <w:rPr>
                <w:rFonts w:ascii="Times New Roman" w:hAnsi="Times New Roman" w:cs="Times New Roman"/>
                <w:sz w:val="28"/>
                <w:szCs w:val="28"/>
              </w:rPr>
              <w:t xml:space="preserve">Начальное профессиональное  </w:t>
            </w:r>
          </w:p>
        </w:tc>
        <w:tc>
          <w:tcPr>
            <w:tcW w:w="1915" w:type="dxa"/>
          </w:tcPr>
          <w:p w:rsidR="00362701" w:rsidRDefault="00362701" w:rsidP="00E33EF8">
            <w:pPr>
              <w:jc w:val="both"/>
              <w:rPr>
                <w:rFonts w:ascii="Times New Roman" w:hAnsi="Times New Roman" w:cs="Times New Roman"/>
                <w:sz w:val="28"/>
                <w:szCs w:val="28"/>
              </w:rPr>
            </w:pPr>
            <w:r>
              <w:rPr>
                <w:rFonts w:ascii="Times New Roman" w:hAnsi="Times New Roman" w:cs="Times New Roman"/>
                <w:sz w:val="28"/>
                <w:szCs w:val="28"/>
              </w:rPr>
              <w:t>Студенты  ВУЗов</w:t>
            </w:r>
          </w:p>
        </w:tc>
      </w:tr>
      <w:tr w:rsidR="00362701" w:rsidTr="00362701">
        <w:tc>
          <w:tcPr>
            <w:tcW w:w="1914" w:type="dxa"/>
          </w:tcPr>
          <w:p w:rsidR="00362701" w:rsidRDefault="00362701" w:rsidP="00E33EF8">
            <w:pPr>
              <w:jc w:val="both"/>
              <w:rPr>
                <w:rFonts w:ascii="Times New Roman" w:hAnsi="Times New Roman" w:cs="Times New Roman"/>
                <w:sz w:val="28"/>
                <w:szCs w:val="28"/>
              </w:rPr>
            </w:pPr>
            <w:r>
              <w:rPr>
                <w:rFonts w:ascii="Times New Roman" w:hAnsi="Times New Roman" w:cs="Times New Roman"/>
                <w:sz w:val="28"/>
                <w:szCs w:val="28"/>
              </w:rPr>
              <w:t>Количество педагогов</w:t>
            </w:r>
          </w:p>
        </w:tc>
        <w:tc>
          <w:tcPr>
            <w:tcW w:w="1914" w:type="dxa"/>
          </w:tcPr>
          <w:p w:rsidR="00362701" w:rsidRDefault="00362701" w:rsidP="00E33EF8">
            <w:pPr>
              <w:jc w:val="both"/>
              <w:rPr>
                <w:rFonts w:ascii="Times New Roman" w:hAnsi="Times New Roman" w:cs="Times New Roman"/>
                <w:sz w:val="28"/>
                <w:szCs w:val="28"/>
              </w:rPr>
            </w:pPr>
            <w:r>
              <w:rPr>
                <w:rFonts w:ascii="Times New Roman" w:hAnsi="Times New Roman" w:cs="Times New Roman"/>
                <w:sz w:val="28"/>
                <w:szCs w:val="28"/>
              </w:rPr>
              <w:t>58</w:t>
            </w:r>
          </w:p>
        </w:tc>
        <w:tc>
          <w:tcPr>
            <w:tcW w:w="1914" w:type="dxa"/>
          </w:tcPr>
          <w:p w:rsidR="00362701" w:rsidRDefault="00362701" w:rsidP="00E33EF8">
            <w:pPr>
              <w:jc w:val="both"/>
              <w:rPr>
                <w:rFonts w:ascii="Times New Roman" w:hAnsi="Times New Roman" w:cs="Times New Roman"/>
                <w:sz w:val="28"/>
                <w:szCs w:val="28"/>
              </w:rPr>
            </w:pPr>
            <w:r>
              <w:rPr>
                <w:rFonts w:ascii="Times New Roman" w:hAnsi="Times New Roman" w:cs="Times New Roman"/>
                <w:sz w:val="28"/>
                <w:szCs w:val="28"/>
              </w:rPr>
              <w:t>14</w:t>
            </w:r>
          </w:p>
        </w:tc>
        <w:tc>
          <w:tcPr>
            <w:tcW w:w="1914" w:type="dxa"/>
          </w:tcPr>
          <w:p w:rsidR="00362701" w:rsidRDefault="00362701" w:rsidP="00E33EF8">
            <w:pPr>
              <w:jc w:val="both"/>
              <w:rPr>
                <w:rFonts w:ascii="Times New Roman" w:hAnsi="Times New Roman" w:cs="Times New Roman"/>
                <w:sz w:val="28"/>
                <w:szCs w:val="28"/>
              </w:rPr>
            </w:pPr>
            <w:r>
              <w:rPr>
                <w:rFonts w:ascii="Times New Roman" w:hAnsi="Times New Roman" w:cs="Times New Roman"/>
                <w:sz w:val="28"/>
                <w:szCs w:val="28"/>
              </w:rPr>
              <w:t>1</w:t>
            </w:r>
          </w:p>
        </w:tc>
        <w:tc>
          <w:tcPr>
            <w:tcW w:w="1915" w:type="dxa"/>
          </w:tcPr>
          <w:p w:rsidR="00362701" w:rsidRDefault="00362701" w:rsidP="00E33EF8">
            <w:pPr>
              <w:jc w:val="both"/>
              <w:rPr>
                <w:rFonts w:ascii="Times New Roman" w:hAnsi="Times New Roman" w:cs="Times New Roman"/>
                <w:sz w:val="28"/>
                <w:szCs w:val="28"/>
              </w:rPr>
            </w:pPr>
            <w:r>
              <w:rPr>
                <w:rFonts w:ascii="Times New Roman" w:hAnsi="Times New Roman" w:cs="Times New Roman"/>
                <w:sz w:val="28"/>
                <w:szCs w:val="28"/>
              </w:rPr>
              <w:t>3</w:t>
            </w:r>
          </w:p>
        </w:tc>
      </w:tr>
    </w:tbl>
    <w:p w:rsidR="00362701" w:rsidRDefault="00362701" w:rsidP="00E33EF8">
      <w:pPr>
        <w:spacing w:after="0"/>
        <w:jc w:val="both"/>
        <w:rPr>
          <w:rFonts w:ascii="Times New Roman" w:hAnsi="Times New Roman" w:cs="Times New Roman"/>
          <w:sz w:val="28"/>
          <w:szCs w:val="28"/>
        </w:rPr>
      </w:pPr>
      <w:r>
        <w:rPr>
          <w:rFonts w:ascii="Times New Roman" w:hAnsi="Times New Roman" w:cs="Times New Roman"/>
          <w:sz w:val="28"/>
          <w:szCs w:val="28"/>
        </w:rPr>
        <w:t>Педагогический стаж педагогов.</w:t>
      </w:r>
    </w:p>
    <w:tbl>
      <w:tblPr>
        <w:tblStyle w:val="a8"/>
        <w:tblW w:w="0" w:type="auto"/>
        <w:tblLook w:val="04A0" w:firstRow="1" w:lastRow="0" w:firstColumn="1" w:lastColumn="0" w:noHBand="0" w:noVBand="1"/>
      </w:tblPr>
      <w:tblGrid>
        <w:gridCol w:w="1595"/>
        <w:gridCol w:w="1595"/>
        <w:gridCol w:w="1595"/>
        <w:gridCol w:w="1595"/>
        <w:gridCol w:w="1595"/>
        <w:gridCol w:w="1596"/>
      </w:tblGrid>
      <w:tr w:rsidR="00362701" w:rsidTr="00362701">
        <w:tc>
          <w:tcPr>
            <w:tcW w:w="1595" w:type="dxa"/>
          </w:tcPr>
          <w:p w:rsidR="00362701" w:rsidRDefault="00362701" w:rsidP="00E33EF8">
            <w:pPr>
              <w:jc w:val="both"/>
              <w:rPr>
                <w:rFonts w:ascii="Times New Roman" w:hAnsi="Times New Roman" w:cs="Times New Roman"/>
                <w:sz w:val="28"/>
                <w:szCs w:val="28"/>
              </w:rPr>
            </w:pPr>
          </w:p>
        </w:tc>
        <w:tc>
          <w:tcPr>
            <w:tcW w:w="1595" w:type="dxa"/>
          </w:tcPr>
          <w:p w:rsidR="00362701" w:rsidRDefault="00362701" w:rsidP="00E33EF8">
            <w:pPr>
              <w:jc w:val="both"/>
              <w:rPr>
                <w:rFonts w:ascii="Times New Roman" w:hAnsi="Times New Roman" w:cs="Times New Roman"/>
                <w:sz w:val="28"/>
                <w:szCs w:val="28"/>
              </w:rPr>
            </w:pPr>
            <w:r>
              <w:rPr>
                <w:rFonts w:ascii="Times New Roman" w:hAnsi="Times New Roman" w:cs="Times New Roman"/>
                <w:sz w:val="28"/>
                <w:szCs w:val="28"/>
              </w:rPr>
              <w:t>Менее 3 лет</w:t>
            </w:r>
          </w:p>
        </w:tc>
        <w:tc>
          <w:tcPr>
            <w:tcW w:w="1595" w:type="dxa"/>
          </w:tcPr>
          <w:p w:rsidR="00362701" w:rsidRDefault="00362701" w:rsidP="00E33EF8">
            <w:pPr>
              <w:jc w:val="both"/>
              <w:rPr>
                <w:rFonts w:ascii="Times New Roman" w:hAnsi="Times New Roman" w:cs="Times New Roman"/>
                <w:sz w:val="28"/>
                <w:szCs w:val="28"/>
              </w:rPr>
            </w:pPr>
            <w:r>
              <w:rPr>
                <w:rFonts w:ascii="Times New Roman" w:hAnsi="Times New Roman" w:cs="Times New Roman"/>
                <w:sz w:val="28"/>
                <w:szCs w:val="28"/>
              </w:rPr>
              <w:t>3-5 лет</w:t>
            </w:r>
          </w:p>
        </w:tc>
        <w:tc>
          <w:tcPr>
            <w:tcW w:w="1595" w:type="dxa"/>
          </w:tcPr>
          <w:p w:rsidR="00362701" w:rsidRDefault="00362701" w:rsidP="00E33EF8">
            <w:pPr>
              <w:jc w:val="both"/>
              <w:rPr>
                <w:rFonts w:ascii="Times New Roman" w:hAnsi="Times New Roman" w:cs="Times New Roman"/>
                <w:sz w:val="28"/>
                <w:szCs w:val="28"/>
              </w:rPr>
            </w:pPr>
            <w:r>
              <w:rPr>
                <w:rFonts w:ascii="Times New Roman" w:hAnsi="Times New Roman" w:cs="Times New Roman"/>
                <w:sz w:val="28"/>
                <w:szCs w:val="28"/>
              </w:rPr>
              <w:t>5-10 лет</w:t>
            </w:r>
          </w:p>
        </w:tc>
        <w:tc>
          <w:tcPr>
            <w:tcW w:w="1595" w:type="dxa"/>
          </w:tcPr>
          <w:p w:rsidR="00362701" w:rsidRDefault="00362701" w:rsidP="00E33EF8">
            <w:pPr>
              <w:jc w:val="both"/>
              <w:rPr>
                <w:rFonts w:ascii="Times New Roman" w:hAnsi="Times New Roman" w:cs="Times New Roman"/>
                <w:sz w:val="28"/>
                <w:szCs w:val="28"/>
              </w:rPr>
            </w:pPr>
            <w:r>
              <w:rPr>
                <w:rFonts w:ascii="Times New Roman" w:hAnsi="Times New Roman" w:cs="Times New Roman"/>
                <w:sz w:val="28"/>
                <w:szCs w:val="28"/>
              </w:rPr>
              <w:t>10-20 лет</w:t>
            </w:r>
          </w:p>
        </w:tc>
        <w:tc>
          <w:tcPr>
            <w:tcW w:w="1596" w:type="dxa"/>
          </w:tcPr>
          <w:p w:rsidR="00362701" w:rsidRDefault="00362701" w:rsidP="00E33EF8">
            <w:pPr>
              <w:jc w:val="both"/>
              <w:rPr>
                <w:rFonts w:ascii="Times New Roman" w:hAnsi="Times New Roman" w:cs="Times New Roman"/>
                <w:sz w:val="28"/>
                <w:szCs w:val="28"/>
              </w:rPr>
            </w:pPr>
            <w:r>
              <w:rPr>
                <w:rFonts w:ascii="Times New Roman" w:hAnsi="Times New Roman" w:cs="Times New Roman"/>
                <w:sz w:val="28"/>
                <w:szCs w:val="28"/>
              </w:rPr>
              <w:t>20 и более</w:t>
            </w:r>
          </w:p>
        </w:tc>
      </w:tr>
      <w:tr w:rsidR="00362701" w:rsidTr="00362701">
        <w:tc>
          <w:tcPr>
            <w:tcW w:w="1595" w:type="dxa"/>
          </w:tcPr>
          <w:p w:rsidR="00362701" w:rsidRDefault="00362701" w:rsidP="00E33EF8">
            <w:pPr>
              <w:jc w:val="both"/>
              <w:rPr>
                <w:rFonts w:ascii="Times New Roman" w:hAnsi="Times New Roman" w:cs="Times New Roman"/>
                <w:sz w:val="28"/>
                <w:szCs w:val="28"/>
              </w:rPr>
            </w:pPr>
            <w:r>
              <w:rPr>
                <w:rFonts w:ascii="Times New Roman" w:hAnsi="Times New Roman" w:cs="Times New Roman"/>
                <w:sz w:val="28"/>
                <w:szCs w:val="28"/>
              </w:rPr>
              <w:t>количество</w:t>
            </w:r>
          </w:p>
        </w:tc>
        <w:tc>
          <w:tcPr>
            <w:tcW w:w="1595" w:type="dxa"/>
          </w:tcPr>
          <w:p w:rsidR="00362701" w:rsidRDefault="00362701" w:rsidP="00E33EF8">
            <w:pPr>
              <w:jc w:val="both"/>
              <w:rPr>
                <w:rFonts w:ascii="Times New Roman" w:hAnsi="Times New Roman" w:cs="Times New Roman"/>
                <w:sz w:val="28"/>
                <w:szCs w:val="28"/>
              </w:rPr>
            </w:pPr>
            <w:r>
              <w:rPr>
                <w:rFonts w:ascii="Times New Roman" w:hAnsi="Times New Roman" w:cs="Times New Roman"/>
                <w:sz w:val="28"/>
                <w:szCs w:val="28"/>
              </w:rPr>
              <w:t>9</w:t>
            </w:r>
          </w:p>
        </w:tc>
        <w:tc>
          <w:tcPr>
            <w:tcW w:w="1595" w:type="dxa"/>
          </w:tcPr>
          <w:p w:rsidR="00362701" w:rsidRDefault="00362701" w:rsidP="00E33EF8">
            <w:pPr>
              <w:jc w:val="both"/>
              <w:rPr>
                <w:rFonts w:ascii="Times New Roman" w:hAnsi="Times New Roman" w:cs="Times New Roman"/>
                <w:sz w:val="28"/>
                <w:szCs w:val="28"/>
              </w:rPr>
            </w:pPr>
            <w:r>
              <w:rPr>
                <w:rFonts w:ascii="Times New Roman" w:hAnsi="Times New Roman" w:cs="Times New Roman"/>
                <w:sz w:val="28"/>
                <w:szCs w:val="28"/>
              </w:rPr>
              <w:t>4</w:t>
            </w:r>
          </w:p>
        </w:tc>
        <w:tc>
          <w:tcPr>
            <w:tcW w:w="1595" w:type="dxa"/>
          </w:tcPr>
          <w:p w:rsidR="00362701" w:rsidRDefault="00362701" w:rsidP="00E33EF8">
            <w:pPr>
              <w:jc w:val="both"/>
              <w:rPr>
                <w:rFonts w:ascii="Times New Roman" w:hAnsi="Times New Roman" w:cs="Times New Roman"/>
                <w:sz w:val="28"/>
                <w:szCs w:val="28"/>
              </w:rPr>
            </w:pPr>
            <w:r>
              <w:rPr>
                <w:rFonts w:ascii="Times New Roman" w:hAnsi="Times New Roman" w:cs="Times New Roman"/>
                <w:sz w:val="28"/>
                <w:szCs w:val="28"/>
              </w:rPr>
              <w:t>14</w:t>
            </w:r>
          </w:p>
        </w:tc>
        <w:tc>
          <w:tcPr>
            <w:tcW w:w="1595" w:type="dxa"/>
          </w:tcPr>
          <w:p w:rsidR="00362701" w:rsidRDefault="00362701" w:rsidP="00E33EF8">
            <w:pPr>
              <w:jc w:val="both"/>
              <w:rPr>
                <w:rFonts w:ascii="Times New Roman" w:hAnsi="Times New Roman" w:cs="Times New Roman"/>
                <w:sz w:val="28"/>
                <w:szCs w:val="28"/>
              </w:rPr>
            </w:pPr>
            <w:r>
              <w:rPr>
                <w:rFonts w:ascii="Times New Roman" w:hAnsi="Times New Roman" w:cs="Times New Roman"/>
                <w:sz w:val="28"/>
                <w:szCs w:val="28"/>
              </w:rPr>
              <w:t>15</w:t>
            </w:r>
          </w:p>
        </w:tc>
        <w:tc>
          <w:tcPr>
            <w:tcW w:w="1596" w:type="dxa"/>
          </w:tcPr>
          <w:p w:rsidR="00362701" w:rsidRDefault="00362701" w:rsidP="00E33EF8">
            <w:pPr>
              <w:jc w:val="both"/>
              <w:rPr>
                <w:rFonts w:ascii="Times New Roman" w:hAnsi="Times New Roman" w:cs="Times New Roman"/>
                <w:sz w:val="28"/>
                <w:szCs w:val="28"/>
              </w:rPr>
            </w:pPr>
            <w:r>
              <w:rPr>
                <w:rFonts w:ascii="Times New Roman" w:hAnsi="Times New Roman" w:cs="Times New Roman"/>
                <w:sz w:val="28"/>
                <w:szCs w:val="28"/>
              </w:rPr>
              <w:t>34</w:t>
            </w:r>
          </w:p>
        </w:tc>
      </w:tr>
    </w:tbl>
    <w:p w:rsidR="00362701" w:rsidRDefault="00362701" w:rsidP="00E33EF8">
      <w:pPr>
        <w:spacing w:after="0"/>
        <w:jc w:val="both"/>
        <w:rPr>
          <w:rFonts w:ascii="Times New Roman" w:hAnsi="Times New Roman" w:cs="Times New Roman"/>
          <w:sz w:val="28"/>
          <w:szCs w:val="28"/>
        </w:rPr>
      </w:pPr>
      <w:r>
        <w:rPr>
          <w:rFonts w:ascii="Times New Roman" w:hAnsi="Times New Roman" w:cs="Times New Roman"/>
          <w:sz w:val="28"/>
          <w:szCs w:val="28"/>
        </w:rPr>
        <w:t>Аттестация педагогов</w:t>
      </w:r>
    </w:p>
    <w:tbl>
      <w:tblPr>
        <w:tblStyle w:val="a8"/>
        <w:tblW w:w="0" w:type="auto"/>
        <w:tblLook w:val="04A0" w:firstRow="1" w:lastRow="0" w:firstColumn="1" w:lastColumn="0" w:noHBand="0" w:noVBand="1"/>
      </w:tblPr>
      <w:tblGrid>
        <w:gridCol w:w="1914"/>
        <w:gridCol w:w="1914"/>
        <w:gridCol w:w="1914"/>
        <w:gridCol w:w="1914"/>
        <w:gridCol w:w="1915"/>
      </w:tblGrid>
      <w:tr w:rsidR="00362701" w:rsidTr="00362701">
        <w:tc>
          <w:tcPr>
            <w:tcW w:w="1914" w:type="dxa"/>
          </w:tcPr>
          <w:p w:rsidR="00362701" w:rsidRDefault="00362701" w:rsidP="00E33EF8">
            <w:pPr>
              <w:jc w:val="both"/>
              <w:rPr>
                <w:rFonts w:ascii="Times New Roman" w:hAnsi="Times New Roman" w:cs="Times New Roman"/>
                <w:sz w:val="28"/>
                <w:szCs w:val="28"/>
              </w:rPr>
            </w:pPr>
          </w:p>
        </w:tc>
        <w:tc>
          <w:tcPr>
            <w:tcW w:w="1914" w:type="dxa"/>
          </w:tcPr>
          <w:p w:rsidR="00362701" w:rsidRDefault="00362701" w:rsidP="00362701">
            <w:pPr>
              <w:jc w:val="both"/>
              <w:rPr>
                <w:rFonts w:ascii="Times New Roman" w:hAnsi="Times New Roman" w:cs="Times New Roman"/>
                <w:sz w:val="28"/>
                <w:szCs w:val="28"/>
              </w:rPr>
            </w:pPr>
            <w:r>
              <w:rPr>
                <w:rFonts w:ascii="Times New Roman" w:hAnsi="Times New Roman" w:cs="Times New Roman"/>
                <w:sz w:val="28"/>
                <w:szCs w:val="28"/>
              </w:rPr>
              <w:t xml:space="preserve">Не </w:t>
            </w:r>
            <w:proofErr w:type="gramStart"/>
            <w:r>
              <w:rPr>
                <w:rFonts w:ascii="Times New Roman" w:hAnsi="Times New Roman" w:cs="Times New Roman"/>
                <w:sz w:val="28"/>
                <w:szCs w:val="28"/>
              </w:rPr>
              <w:t>аттестованы</w:t>
            </w:r>
            <w:proofErr w:type="gramEnd"/>
            <w:r>
              <w:rPr>
                <w:rFonts w:ascii="Times New Roman" w:hAnsi="Times New Roman" w:cs="Times New Roman"/>
                <w:sz w:val="28"/>
                <w:szCs w:val="28"/>
              </w:rPr>
              <w:t xml:space="preserve"> в стаж до 2 лет.</w:t>
            </w:r>
          </w:p>
        </w:tc>
        <w:tc>
          <w:tcPr>
            <w:tcW w:w="1914" w:type="dxa"/>
          </w:tcPr>
          <w:p w:rsidR="00362701" w:rsidRDefault="00362701" w:rsidP="00E33EF8">
            <w:pPr>
              <w:jc w:val="both"/>
              <w:rPr>
                <w:rFonts w:ascii="Times New Roman" w:hAnsi="Times New Roman" w:cs="Times New Roman"/>
                <w:sz w:val="28"/>
                <w:szCs w:val="28"/>
              </w:rPr>
            </w:pPr>
            <w:r>
              <w:rPr>
                <w:rFonts w:ascii="Times New Roman" w:hAnsi="Times New Roman" w:cs="Times New Roman"/>
                <w:sz w:val="28"/>
                <w:szCs w:val="28"/>
              </w:rPr>
              <w:t>Соответствие занимаемой должности</w:t>
            </w:r>
          </w:p>
        </w:tc>
        <w:tc>
          <w:tcPr>
            <w:tcW w:w="1914" w:type="dxa"/>
          </w:tcPr>
          <w:p w:rsidR="00362701" w:rsidRDefault="00362701" w:rsidP="00E33EF8">
            <w:pPr>
              <w:jc w:val="both"/>
              <w:rPr>
                <w:rFonts w:ascii="Times New Roman" w:hAnsi="Times New Roman" w:cs="Times New Roman"/>
                <w:sz w:val="28"/>
                <w:szCs w:val="28"/>
              </w:rPr>
            </w:pPr>
            <w:r>
              <w:rPr>
                <w:rFonts w:ascii="Times New Roman" w:hAnsi="Times New Roman" w:cs="Times New Roman"/>
                <w:sz w:val="28"/>
                <w:szCs w:val="28"/>
              </w:rPr>
              <w:t>1 категория</w:t>
            </w:r>
          </w:p>
        </w:tc>
        <w:tc>
          <w:tcPr>
            <w:tcW w:w="1915" w:type="dxa"/>
          </w:tcPr>
          <w:p w:rsidR="00362701" w:rsidRDefault="00362701" w:rsidP="00E33EF8">
            <w:pPr>
              <w:jc w:val="both"/>
              <w:rPr>
                <w:rFonts w:ascii="Times New Roman" w:hAnsi="Times New Roman" w:cs="Times New Roman"/>
                <w:sz w:val="28"/>
                <w:szCs w:val="28"/>
              </w:rPr>
            </w:pPr>
            <w:r>
              <w:rPr>
                <w:rFonts w:ascii="Times New Roman" w:hAnsi="Times New Roman" w:cs="Times New Roman"/>
                <w:sz w:val="28"/>
                <w:szCs w:val="28"/>
              </w:rPr>
              <w:t>Высшая категория</w:t>
            </w:r>
          </w:p>
        </w:tc>
      </w:tr>
      <w:tr w:rsidR="00362701" w:rsidTr="00362701">
        <w:tc>
          <w:tcPr>
            <w:tcW w:w="1914" w:type="dxa"/>
          </w:tcPr>
          <w:p w:rsidR="00362701" w:rsidRDefault="00362701" w:rsidP="00E33EF8">
            <w:pPr>
              <w:jc w:val="both"/>
              <w:rPr>
                <w:rFonts w:ascii="Times New Roman" w:hAnsi="Times New Roman" w:cs="Times New Roman"/>
                <w:sz w:val="28"/>
                <w:szCs w:val="28"/>
              </w:rPr>
            </w:pPr>
            <w:r>
              <w:rPr>
                <w:rFonts w:ascii="Times New Roman" w:hAnsi="Times New Roman" w:cs="Times New Roman"/>
                <w:sz w:val="28"/>
                <w:szCs w:val="28"/>
              </w:rPr>
              <w:t xml:space="preserve">Количество </w:t>
            </w:r>
          </w:p>
        </w:tc>
        <w:tc>
          <w:tcPr>
            <w:tcW w:w="1914" w:type="dxa"/>
          </w:tcPr>
          <w:p w:rsidR="00362701" w:rsidRDefault="00362701" w:rsidP="00E33EF8">
            <w:pPr>
              <w:jc w:val="both"/>
              <w:rPr>
                <w:rFonts w:ascii="Times New Roman" w:hAnsi="Times New Roman" w:cs="Times New Roman"/>
                <w:sz w:val="28"/>
                <w:szCs w:val="28"/>
              </w:rPr>
            </w:pPr>
            <w:r>
              <w:rPr>
                <w:rFonts w:ascii="Times New Roman" w:hAnsi="Times New Roman" w:cs="Times New Roman"/>
                <w:sz w:val="28"/>
                <w:szCs w:val="28"/>
              </w:rPr>
              <w:t>11</w:t>
            </w:r>
          </w:p>
        </w:tc>
        <w:tc>
          <w:tcPr>
            <w:tcW w:w="1914" w:type="dxa"/>
          </w:tcPr>
          <w:p w:rsidR="00362701" w:rsidRDefault="00362701" w:rsidP="00362701">
            <w:pPr>
              <w:jc w:val="center"/>
              <w:rPr>
                <w:rFonts w:ascii="Times New Roman" w:hAnsi="Times New Roman" w:cs="Times New Roman"/>
                <w:sz w:val="28"/>
                <w:szCs w:val="28"/>
              </w:rPr>
            </w:pPr>
            <w:r>
              <w:rPr>
                <w:rFonts w:ascii="Times New Roman" w:hAnsi="Times New Roman" w:cs="Times New Roman"/>
                <w:sz w:val="28"/>
                <w:szCs w:val="28"/>
              </w:rPr>
              <w:t>8</w:t>
            </w:r>
          </w:p>
        </w:tc>
        <w:tc>
          <w:tcPr>
            <w:tcW w:w="1914" w:type="dxa"/>
          </w:tcPr>
          <w:p w:rsidR="00362701" w:rsidRDefault="00C269CA" w:rsidP="00E33EF8">
            <w:pPr>
              <w:jc w:val="both"/>
              <w:rPr>
                <w:rFonts w:ascii="Times New Roman" w:hAnsi="Times New Roman" w:cs="Times New Roman"/>
                <w:sz w:val="28"/>
                <w:szCs w:val="28"/>
              </w:rPr>
            </w:pPr>
            <w:r>
              <w:rPr>
                <w:rFonts w:ascii="Times New Roman" w:hAnsi="Times New Roman" w:cs="Times New Roman"/>
                <w:sz w:val="28"/>
                <w:szCs w:val="28"/>
              </w:rPr>
              <w:t>25</w:t>
            </w:r>
          </w:p>
        </w:tc>
        <w:tc>
          <w:tcPr>
            <w:tcW w:w="1915" w:type="dxa"/>
          </w:tcPr>
          <w:p w:rsidR="00362701" w:rsidRDefault="00C269CA" w:rsidP="00E33EF8">
            <w:pPr>
              <w:jc w:val="both"/>
              <w:rPr>
                <w:rFonts w:ascii="Times New Roman" w:hAnsi="Times New Roman" w:cs="Times New Roman"/>
                <w:sz w:val="28"/>
                <w:szCs w:val="28"/>
              </w:rPr>
            </w:pPr>
            <w:r>
              <w:rPr>
                <w:rFonts w:ascii="Times New Roman" w:hAnsi="Times New Roman" w:cs="Times New Roman"/>
                <w:sz w:val="28"/>
                <w:szCs w:val="28"/>
              </w:rPr>
              <w:t>25</w:t>
            </w:r>
          </w:p>
        </w:tc>
      </w:tr>
    </w:tbl>
    <w:p w:rsidR="00362701" w:rsidRDefault="00362701" w:rsidP="00E33EF8">
      <w:pPr>
        <w:spacing w:after="0"/>
        <w:jc w:val="both"/>
        <w:rPr>
          <w:rFonts w:ascii="Times New Roman" w:hAnsi="Times New Roman" w:cs="Times New Roman"/>
          <w:sz w:val="28"/>
          <w:szCs w:val="28"/>
        </w:rPr>
      </w:pPr>
    </w:p>
    <w:p w:rsidR="00AC1C22" w:rsidRPr="00101E92" w:rsidRDefault="00362701" w:rsidP="00E33EF8">
      <w:pPr>
        <w:spacing w:after="0"/>
        <w:jc w:val="both"/>
        <w:rPr>
          <w:rFonts w:ascii="Times New Roman" w:hAnsi="Times New Roman" w:cs="Times New Roman"/>
          <w:sz w:val="28"/>
          <w:szCs w:val="28"/>
        </w:rPr>
      </w:pPr>
      <w:r>
        <w:rPr>
          <w:rFonts w:ascii="Times New Roman" w:hAnsi="Times New Roman" w:cs="Times New Roman"/>
          <w:sz w:val="28"/>
          <w:szCs w:val="28"/>
        </w:rPr>
        <w:t xml:space="preserve">        В </w:t>
      </w:r>
      <w:r w:rsidR="00AC1C22" w:rsidRPr="00101E92">
        <w:rPr>
          <w:rFonts w:ascii="Times New Roman" w:hAnsi="Times New Roman" w:cs="Times New Roman"/>
          <w:sz w:val="28"/>
          <w:szCs w:val="28"/>
        </w:rPr>
        <w:t>целях повышения качества образовательной деятельности в школе проводится целенаправленная кадровая политика, основная цель</w:t>
      </w:r>
      <w:r w:rsidR="00AC1C22" w:rsidRPr="00101E92">
        <w:rPr>
          <w:rFonts w:ascii="Times New Roman" w:hAnsi="Times New Roman" w:cs="Times New Roman"/>
          <w:sz w:val="28"/>
          <w:szCs w:val="28"/>
        </w:rPr>
        <w:br/>
        <w:t>которой – обеспечение оптимального баланса процессов обновления и сохранения численного и качественного состава кадров в его</w:t>
      </w:r>
      <w:r w:rsidR="00AC1C22" w:rsidRPr="00101E92">
        <w:rPr>
          <w:rFonts w:ascii="Times New Roman" w:hAnsi="Times New Roman" w:cs="Times New Roman"/>
          <w:sz w:val="28"/>
          <w:szCs w:val="28"/>
        </w:rPr>
        <w:br/>
        <w:t>развитии, в соответствии потребностями Школы и требованиями действующего законодательства.</w:t>
      </w:r>
    </w:p>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Основные принципы кадровой политики направлены:</w:t>
      </w:r>
    </w:p>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 на сохранение, укрепление и развитие кадрового потенциала;</w:t>
      </w:r>
    </w:p>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 создание квалифицированного коллектива, способного работать в современных условиях;</w:t>
      </w:r>
    </w:p>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 повышения уровня квалификации персонала.</w:t>
      </w:r>
    </w:p>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Оценивая кадровое обеспечение образовательной организации, являющееся одним из условий, которое определяет качество подготовки</w:t>
      </w:r>
      <w:r w:rsidRPr="00101E92">
        <w:rPr>
          <w:rFonts w:ascii="Times New Roman" w:hAnsi="Times New Roman" w:cs="Times New Roman"/>
          <w:sz w:val="28"/>
          <w:szCs w:val="28"/>
        </w:rPr>
        <w:br/>
        <w:t>обучающихся, необходимо констатировать следующее:</w:t>
      </w:r>
    </w:p>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 образовательная деятельность в школе обеспечена квалифицированным профессиональным педагогическим составом;</w:t>
      </w:r>
    </w:p>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lastRenderedPageBreak/>
        <w:t>− в Школе создана устойчивая целевая кадровая система, в которой осуществляется подготовка новых кадров из числа собственных</w:t>
      </w:r>
      <w:r w:rsidRPr="00101E92">
        <w:rPr>
          <w:rFonts w:ascii="Times New Roman" w:hAnsi="Times New Roman" w:cs="Times New Roman"/>
          <w:sz w:val="28"/>
          <w:szCs w:val="28"/>
        </w:rPr>
        <w:br/>
        <w:t>выпускников;</w:t>
      </w:r>
    </w:p>
    <w:p w:rsidR="00C269CA" w:rsidRPr="00C269CA" w:rsidRDefault="00AC1C22" w:rsidP="00C269CA">
      <w:pPr>
        <w:spacing w:after="0"/>
        <w:jc w:val="both"/>
        <w:rPr>
          <w:rFonts w:ascii="Times New Roman" w:hAnsi="Times New Roman" w:cs="Times New Roman"/>
          <w:sz w:val="28"/>
          <w:szCs w:val="28"/>
        </w:rPr>
      </w:pPr>
      <w:r w:rsidRPr="00101E92">
        <w:rPr>
          <w:rFonts w:ascii="Times New Roman" w:hAnsi="Times New Roman" w:cs="Times New Roman"/>
          <w:sz w:val="28"/>
          <w:szCs w:val="28"/>
        </w:rPr>
        <w:t xml:space="preserve">− кадровый потенциал Школы динамично развивается на основе целенаправленной работы по </w:t>
      </w:r>
      <w:hyperlink r:id="rId13" w:anchor="/document/16/4019/" w:history="1">
        <w:r w:rsidRPr="00101E92">
          <w:rPr>
            <w:rStyle w:val="a4"/>
            <w:rFonts w:ascii="Times New Roman" w:hAnsi="Times New Roman" w:cs="Times New Roman"/>
            <w:sz w:val="28"/>
            <w:szCs w:val="28"/>
          </w:rPr>
          <w:t>повыш</w:t>
        </w:r>
        <w:r w:rsidRPr="00101E92">
          <w:rPr>
            <w:rStyle w:val="a4"/>
            <w:rFonts w:ascii="Times New Roman" w:hAnsi="Times New Roman" w:cs="Times New Roman"/>
            <w:sz w:val="28"/>
            <w:szCs w:val="28"/>
          </w:rPr>
          <w:t>е</w:t>
        </w:r>
        <w:r w:rsidRPr="00101E92">
          <w:rPr>
            <w:rStyle w:val="a4"/>
            <w:rFonts w:ascii="Times New Roman" w:hAnsi="Times New Roman" w:cs="Times New Roman"/>
            <w:sz w:val="28"/>
            <w:szCs w:val="28"/>
          </w:rPr>
          <w:t>н</w:t>
        </w:r>
        <w:r w:rsidRPr="00101E92">
          <w:rPr>
            <w:rStyle w:val="a4"/>
            <w:rFonts w:ascii="Times New Roman" w:hAnsi="Times New Roman" w:cs="Times New Roman"/>
            <w:sz w:val="28"/>
            <w:szCs w:val="28"/>
          </w:rPr>
          <w:t>и</w:t>
        </w:r>
        <w:r w:rsidRPr="00101E92">
          <w:rPr>
            <w:rStyle w:val="a4"/>
            <w:rFonts w:ascii="Times New Roman" w:hAnsi="Times New Roman" w:cs="Times New Roman"/>
            <w:sz w:val="28"/>
            <w:szCs w:val="28"/>
          </w:rPr>
          <w:t>ю квалификации педагогов</w:t>
        </w:r>
      </w:hyperlink>
      <w:r w:rsidRPr="00101E92">
        <w:rPr>
          <w:rFonts w:ascii="Times New Roman" w:hAnsi="Times New Roman" w:cs="Times New Roman"/>
          <w:sz w:val="28"/>
          <w:szCs w:val="28"/>
        </w:rPr>
        <w:t>.</w:t>
      </w:r>
      <w:r w:rsidR="00C269CA" w:rsidRPr="00C269CA">
        <w:rPr>
          <w:rFonts w:ascii="Times New Roman" w:hAnsi="Times New Roman" w:cs="Times New Roman"/>
          <w:b/>
          <w:sz w:val="28"/>
          <w:szCs w:val="28"/>
          <w:lang w:eastAsia="ru-RU"/>
        </w:rPr>
        <w:t xml:space="preserve"> </w:t>
      </w:r>
      <w:r w:rsidR="00C269CA" w:rsidRPr="00C269CA">
        <w:rPr>
          <w:rFonts w:ascii="Times New Roman" w:hAnsi="Times New Roman" w:cs="Times New Roman"/>
          <w:b/>
          <w:sz w:val="28"/>
          <w:szCs w:val="28"/>
        </w:rPr>
        <w:t>Инновационные образовательные программы и технологии</w:t>
      </w:r>
      <w:r w:rsidR="00C269CA" w:rsidRPr="00C269CA">
        <w:rPr>
          <w:rFonts w:ascii="Times New Roman" w:hAnsi="Times New Roman" w:cs="Times New Roman"/>
          <w:sz w:val="28"/>
          <w:szCs w:val="28"/>
        </w:rPr>
        <w:t xml:space="preserve"> </w:t>
      </w:r>
    </w:p>
    <w:p w:rsidR="00C269CA" w:rsidRPr="00C269CA" w:rsidRDefault="00C269CA" w:rsidP="00C269CA">
      <w:pPr>
        <w:spacing w:after="0"/>
        <w:jc w:val="both"/>
        <w:rPr>
          <w:rFonts w:ascii="Times New Roman" w:hAnsi="Times New Roman" w:cs="Times New Roman"/>
          <w:sz w:val="28"/>
          <w:szCs w:val="28"/>
        </w:rPr>
      </w:pPr>
      <w:r w:rsidRPr="00C269CA">
        <w:rPr>
          <w:rFonts w:ascii="Times New Roman" w:hAnsi="Times New Roman" w:cs="Times New Roman"/>
          <w:sz w:val="28"/>
          <w:szCs w:val="28"/>
        </w:rPr>
        <w:t xml:space="preserve">   Образовательной технологией называется комплекс, состоящий из представления планируемых результатов обучения, средств диагностики текущего состояния обучаемых, набора моделей обучения, критериев выбора оптимальной модели для данных конкретных условий.</w:t>
      </w:r>
    </w:p>
    <w:p w:rsidR="00C269CA" w:rsidRPr="00C269CA" w:rsidRDefault="00C269CA" w:rsidP="00C269CA">
      <w:pPr>
        <w:spacing w:after="0"/>
        <w:jc w:val="both"/>
        <w:rPr>
          <w:rFonts w:ascii="Times New Roman" w:hAnsi="Times New Roman" w:cs="Times New Roman"/>
          <w:sz w:val="28"/>
          <w:szCs w:val="28"/>
        </w:rPr>
      </w:pPr>
      <w:r w:rsidRPr="00C269CA">
        <w:rPr>
          <w:rFonts w:ascii="Times New Roman" w:hAnsi="Times New Roman" w:cs="Times New Roman"/>
          <w:sz w:val="28"/>
          <w:szCs w:val="28"/>
        </w:rPr>
        <w:t xml:space="preserve">     Педагоги МАОУ «СОШ № 111» в своей деятельности используют различные современные педагогические технологии и методы. Среди них можно выделить группу предметно-ориентированных технологий, построенных на основе дидактического усовершенствования и </w:t>
      </w:r>
      <w:proofErr w:type="spellStart"/>
      <w:r w:rsidRPr="00C269CA">
        <w:rPr>
          <w:rFonts w:ascii="Times New Roman" w:hAnsi="Times New Roman" w:cs="Times New Roman"/>
          <w:sz w:val="28"/>
          <w:szCs w:val="28"/>
        </w:rPr>
        <w:t>реконструирования</w:t>
      </w:r>
      <w:proofErr w:type="spellEnd"/>
      <w:r w:rsidRPr="00C269CA">
        <w:rPr>
          <w:rFonts w:ascii="Times New Roman" w:hAnsi="Times New Roman" w:cs="Times New Roman"/>
          <w:sz w:val="28"/>
          <w:szCs w:val="28"/>
        </w:rPr>
        <w:t xml:space="preserve"> учебного материала (в первую очередь</w:t>
      </w:r>
      <w:proofErr w:type="gramStart"/>
      <w:r w:rsidRPr="00C269CA">
        <w:rPr>
          <w:rFonts w:ascii="Times New Roman" w:hAnsi="Times New Roman" w:cs="Times New Roman"/>
          <w:sz w:val="28"/>
          <w:szCs w:val="28"/>
        </w:rPr>
        <w:t>.</w:t>
      </w:r>
      <w:proofErr w:type="gramEnd"/>
      <w:r w:rsidRPr="00C269CA">
        <w:rPr>
          <w:rFonts w:ascii="Times New Roman" w:hAnsi="Times New Roman" w:cs="Times New Roman"/>
          <w:sz w:val="28"/>
          <w:szCs w:val="28"/>
        </w:rPr>
        <w:t xml:space="preserve"> </w:t>
      </w:r>
      <w:proofErr w:type="gramStart"/>
      <w:r w:rsidRPr="00C269CA">
        <w:rPr>
          <w:rFonts w:ascii="Times New Roman" w:hAnsi="Times New Roman" w:cs="Times New Roman"/>
          <w:sz w:val="28"/>
          <w:szCs w:val="28"/>
        </w:rPr>
        <w:t>в</w:t>
      </w:r>
      <w:proofErr w:type="gramEnd"/>
      <w:r w:rsidRPr="00C269CA">
        <w:rPr>
          <w:rFonts w:ascii="Times New Roman" w:hAnsi="Times New Roman" w:cs="Times New Roman"/>
          <w:sz w:val="28"/>
          <w:szCs w:val="28"/>
        </w:rPr>
        <w:t xml:space="preserve"> учебниках). Так, например, педагоги школы осваивают модульно-рейтинговые технологии, где основной акцент сделан на виды и структуру модульных программ (укрупнение блоков теоретического материала с постепенным переводом циклов познания в циклы деятельности), рейтинговые шкалы оценки усвоения.</w:t>
      </w:r>
    </w:p>
    <w:p w:rsidR="00C269CA" w:rsidRPr="00C269CA" w:rsidRDefault="00C269CA" w:rsidP="00C269CA">
      <w:pPr>
        <w:spacing w:after="0"/>
        <w:jc w:val="both"/>
        <w:rPr>
          <w:rFonts w:ascii="Times New Roman" w:hAnsi="Times New Roman" w:cs="Times New Roman"/>
          <w:sz w:val="28"/>
          <w:szCs w:val="28"/>
        </w:rPr>
      </w:pPr>
      <w:r w:rsidRPr="00C269CA">
        <w:rPr>
          <w:rFonts w:ascii="Times New Roman" w:hAnsi="Times New Roman" w:cs="Times New Roman"/>
          <w:sz w:val="28"/>
          <w:szCs w:val="28"/>
        </w:rPr>
        <w:t xml:space="preserve"> Значительное место в деятельности педагогов школы занимают технологии дифференцированного обучения и связанные с ними групповые технологии </w:t>
      </w:r>
    </w:p>
    <w:p w:rsidR="00C269CA" w:rsidRPr="00C269CA" w:rsidRDefault="00C269CA" w:rsidP="00C269CA">
      <w:pPr>
        <w:spacing w:after="0"/>
        <w:jc w:val="both"/>
        <w:rPr>
          <w:rFonts w:ascii="Times New Roman" w:hAnsi="Times New Roman" w:cs="Times New Roman"/>
          <w:sz w:val="28"/>
          <w:szCs w:val="28"/>
        </w:rPr>
      </w:pPr>
      <w:r w:rsidRPr="00C269CA">
        <w:rPr>
          <w:rFonts w:ascii="Times New Roman" w:hAnsi="Times New Roman" w:cs="Times New Roman"/>
          <w:sz w:val="28"/>
          <w:szCs w:val="28"/>
        </w:rPr>
        <w:t xml:space="preserve">- основной акцент сделан на дифференциацию постановки целей обучения, использование </w:t>
      </w:r>
      <w:proofErr w:type="spellStart"/>
      <w:r w:rsidRPr="00C269CA">
        <w:rPr>
          <w:rFonts w:ascii="Times New Roman" w:hAnsi="Times New Roman" w:cs="Times New Roman"/>
          <w:sz w:val="28"/>
          <w:szCs w:val="28"/>
        </w:rPr>
        <w:t>разноуровневых</w:t>
      </w:r>
      <w:proofErr w:type="spellEnd"/>
      <w:r w:rsidRPr="00C269CA">
        <w:rPr>
          <w:rFonts w:ascii="Times New Roman" w:hAnsi="Times New Roman" w:cs="Times New Roman"/>
          <w:sz w:val="28"/>
          <w:szCs w:val="28"/>
        </w:rPr>
        <w:t xml:space="preserve"> заданий для изучения нового материала и выполнения домашнего задания, на групповое и парное обучение и его различные формы, обеспечивающие специализацию учебного процесса для различных групп обучаемых.</w:t>
      </w:r>
    </w:p>
    <w:p w:rsidR="00C269CA" w:rsidRPr="00C269CA" w:rsidRDefault="00C269CA" w:rsidP="00C269CA">
      <w:pPr>
        <w:spacing w:after="0"/>
        <w:jc w:val="both"/>
        <w:rPr>
          <w:rFonts w:ascii="Times New Roman" w:hAnsi="Times New Roman" w:cs="Times New Roman"/>
          <w:sz w:val="28"/>
          <w:szCs w:val="28"/>
        </w:rPr>
      </w:pPr>
      <w:r w:rsidRPr="00C269CA">
        <w:rPr>
          <w:rFonts w:ascii="Times New Roman" w:hAnsi="Times New Roman" w:cs="Times New Roman"/>
          <w:sz w:val="28"/>
          <w:szCs w:val="28"/>
        </w:rPr>
        <w:t xml:space="preserve"> Долгое время педагогами школы реализуются технологии развивающего обучения, где ребёнку отводится роль самостоятельного субъекта, взаимодействующего с окружающей средой. Это взаимодействие включает все этапы деятельности, каждый из которых вносит свой специфический вклад в развитие личности. При этом важна организация мотивационного этапа, этапа целеполагания, методика которую на протяжении всего года оттачивали наши учителя. </w:t>
      </w:r>
    </w:p>
    <w:p w:rsidR="00C269CA" w:rsidRPr="00C269CA" w:rsidRDefault="00C269CA" w:rsidP="00C269CA">
      <w:pPr>
        <w:spacing w:after="0"/>
        <w:jc w:val="both"/>
        <w:rPr>
          <w:rFonts w:ascii="Times New Roman" w:hAnsi="Times New Roman" w:cs="Times New Roman"/>
          <w:sz w:val="28"/>
          <w:szCs w:val="28"/>
        </w:rPr>
      </w:pPr>
      <w:r w:rsidRPr="00C269CA">
        <w:rPr>
          <w:rFonts w:ascii="Times New Roman" w:hAnsi="Times New Roman" w:cs="Times New Roman"/>
          <w:sz w:val="28"/>
          <w:szCs w:val="28"/>
        </w:rPr>
        <w:t xml:space="preserve">Также в школе реализуются тесно связанные с </w:t>
      </w:r>
      <w:proofErr w:type="gramStart"/>
      <w:r w:rsidRPr="00C269CA">
        <w:rPr>
          <w:rFonts w:ascii="Times New Roman" w:hAnsi="Times New Roman" w:cs="Times New Roman"/>
          <w:sz w:val="28"/>
          <w:szCs w:val="28"/>
        </w:rPr>
        <w:t>предыдущими</w:t>
      </w:r>
      <w:proofErr w:type="gramEnd"/>
      <w:r w:rsidRPr="00C269CA">
        <w:rPr>
          <w:rFonts w:ascii="Times New Roman" w:hAnsi="Times New Roman" w:cs="Times New Roman"/>
          <w:sz w:val="28"/>
          <w:szCs w:val="28"/>
        </w:rPr>
        <w:t xml:space="preserve"> технологии на основе личностной ориентации учебного процесса: технология развивающего обучения, технология индивидуализации обучения; на основе активизации и интенсификации деятельности учащихся </w:t>
      </w:r>
    </w:p>
    <w:p w:rsidR="00C269CA" w:rsidRPr="00C269CA" w:rsidRDefault="00C269CA" w:rsidP="00C269CA">
      <w:pPr>
        <w:spacing w:after="0"/>
        <w:jc w:val="both"/>
        <w:rPr>
          <w:rFonts w:ascii="Times New Roman" w:hAnsi="Times New Roman" w:cs="Times New Roman"/>
          <w:sz w:val="28"/>
          <w:szCs w:val="28"/>
        </w:rPr>
      </w:pPr>
      <w:r w:rsidRPr="00C269CA">
        <w:rPr>
          <w:rFonts w:ascii="Times New Roman" w:hAnsi="Times New Roman" w:cs="Times New Roman"/>
          <w:sz w:val="28"/>
          <w:szCs w:val="28"/>
        </w:rPr>
        <w:t xml:space="preserve">- игровые технологии, проблемное обучение, компьютерные (новые информационные) технологии. Большое внимание продолжают  уделять технологиям совершенствования </w:t>
      </w:r>
      <w:proofErr w:type="spellStart"/>
      <w:r w:rsidRPr="00C269CA">
        <w:rPr>
          <w:rFonts w:ascii="Times New Roman" w:hAnsi="Times New Roman" w:cs="Times New Roman"/>
          <w:sz w:val="28"/>
          <w:szCs w:val="28"/>
        </w:rPr>
        <w:t>общеучебных</w:t>
      </w:r>
      <w:proofErr w:type="spellEnd"/>
      <w:r w:rsidRPr="00C269CA">
        <w:rPr>
          <w:rFonts w:ascii="Times New Roman" w:hAnsi="Times New Roman" w:cs="Times New Roman"/>
          <w:sz w:val="28"/>
          <w:szCs w:val="28"/>
        </w:rPr>
        <w:t xml:space="preserve"> умений, например, смысловому чтению. </w:t>
      </w:r>
    </w:p>
    <w:p w:rsidR="00C269CA" w:rsidRPr="00C269CA" w:rsidRDefault="00C269CA" w:rsidP="00C269CA">
      <w:pPr>
        <w:spacing w:after="0"/>
        <w:jc w:val="both"/>
        <w:rPr>
          <w:rFonts w:ascii="Times New Roman" w:hAnsi="Times New Roman" w:cs="Times New Roman"/>
          <w:sz w:val="28"/>
          <w:szCs w:val="28"/>
        </w:rPr>
      </w:pPr>
      <w:r w:rsidRPr="00C269CA">
        <w:rPr>
          <w:rFonts w:ascii="Times New Roman" w:hAnsi="Times New Roman" w:cs="Times New Roman"/>
          <w:sz w:val="28"/>
          <w:szCs w:val="28"/>
        </w:rPr>
        <w:lastRenderedPageBreak/>
        <w:t xml:space="preserve"> Освоение педагогами современных образовательных технологий и методов имеет свои затруднения, для преодоления которых ведется консультативная работа, организуется посещение уроков. Ведь предметом деятельности школы в этом году является изменение содержания образования и внедрение современных образовательных технологий на основе </w:t>
      </w:r>
      <w:proofErr w:type="spellStart"/>
      <w:r w:rsidRPr="00C269CA">
        <w:rPr>
          <w:rFonts w:ascii="Times New Roman" w:hAnsi="Times New Roman" w:cs="Times New Roman"/>
          <w:sz w:val="28"/>
          <w:szCs w:val="28"/>
        </w:rPr>
        <w:t>компетентностного</w:t>
      </w:r>
      <w:proofErr w:type="spellEnd"/>
      <w:r w:rsidRPr="00C269CA">
        <w:rPr>
          <w:rFonts w:ascii="Times New Roman" w:hAnsi="Times New Roman" w:cs="Times New Roman"/>
          <w:sz w:val="28"/>
          <w:szCs w:val="28"/>
        </w:rPr>
        <w:t xml:space="preserve"> подхода, направленного на формирование самостоятельной деятельности обучающихся. В рамках реализации ФГОС второго поколения, Программы развития школы и образовательной программы изменились содержание и структура организации образовательного процесса, дающего большую свободу и ответственность самому обучающемуся и тем самым повышающего мотивацию к учению. Для реализации элементов инновационной образовательной программы школы в образовательном процессе используются современные образовательные технологии, в том числе информационн</w:t>
      </w:r>
      <w:proofErr w:type="gramStart"/>
      <w:r w:rsidRPr="00C269CA">
        <w:rPr>
          <w:rFonts w:ascii="Times New Roman" w:hAnsi="Times New Roman" w:cs="Times New Roman"/>
          <w:sz w:val="28"/>
          <w:szCs w:val="28"/>
        </w:rPr>
        <w:t>о-</w:t>
      </w:r>
      <w:proofErr w:type="gramEnd"/>
      <w:r w:rsidRPr="00C269CA">
        <w:rPr>
          <w:rFonts w:ascii="Times New Roman" w:hAnsi="Times New Roman" w:cs="Times New Roman"/>
          <w:sz w:val="28"/>
          <w:szCs w:val="28"/>
        </w:rPr>
        <w:t xml:space="preserve"> коммуникационные: </w:t>
      </w:r>
      <w:r w:rsidRPr="00C269CA">
        <w:rPr>
          <w:rFonts w:ascii="Times New Roman" w:hAnsi="Times New Roman" w:cs="Times New Roman"/>
          <w:sz w:val="28"/>
          <w:szCs w:val="28"/>
        </w:rPr>
        <w:sym w:font="Symbol" w:char="F0D8"/>
      </w:r>
      <w:r w:rsidRPr="00C269CA">
        <w:rPr>
          <w:rFonts w:ascii="Times New Roman" w:hAnsi="Times New Roman" w:cs="Times New Roman"/>
          <w:sz w:val="28"/>
          <w:szCs w:val="28"/>
        </w:rPr>
        <w:t xml:space="preserve"> личностно-ориентированные технологии:</w:t>
      </w:r>
    </w:p>
    <w:p w:rsidR="00C269CA" w:rsidRPr="00C269CA" w:rsidRDefault="00C269CA" w:rsidP="00C269CA">
      <w:pPr>
        <w:numPr>
          <w:ilvl w:val="0"/>
          <w:numId w:val="16"/>
        </w:numPr>
        <w:spacing w:after="0"/>
        <w:jc w:val="both"/>
        <w:rPr>
          <w:rFonts w:ascii="Times New Roman" w:hAnsi="Times New Roman" w:cs="Times New Roman"/>
          <w:sz w:val="28"/>
          <w:szCs w:val="28"/>
        </w:rPr>
      </w:pPr>
      <w:r w:rsidRPr="00C269CA">
        <w:rPr>
          <w:rFonts w:ascii="Times New Roman" w:hAnsi="Times New Roman" w:cs="Times New Roman"/>
          <w:sz w:val="28"/>
          <w:szCs w:val="28"/>
        </w:rPr>
        <w:t>метод проектов,</w:t>
      </w:r>
    </w:p>
    <w:p w:rsidR="00C269CA" w:rsidRPr="00C269CA" w:rsidRDefault="00C269CA" w:rsidP="00C269CA">
      <w:pPr>
        <w:numPr>
          <w:ilvl w:val="0"/>
          <w:numId w:val="16"/>
        </w:numPr>
        <w:spacing w:after="0"/>
        <w:jc w:val="both"/>
        <w:rPr>
          <w:rFonts w:ascii="Times New Roman" w:hAnsi="Times New Roman" w:cs="Times New Roman"/>
          <w:sz w:val="28"/>
          <w:szCs w:val="28"/>
        </w:rPr>
      </w:pPr>
      <w:r w:rsidRPr="00C269CA">
        <w:rPr>
          <w:rFonts w:ascii="Times New Roman" w:hAnsi="Times New Roman" w:cs="Times New Roman"/>
          <w:sz w:val="28"/>
          <w:szCs w:val="28"/>
        </w:rPr>
        <w:t>технология исследовательского обучения,</w:t>
      </w:r>
    </w:p>
    <w:p w:rsidR="00C269CA" w:rsidRPr="00C269CA" w:rsidRDefault="00C269CA" w:rsidP="00C269CA">
      <w:pPr>
        <w:numPr>
          <w:ilvl w:val="0"/>
          <w:numId w:val="16"/>
        </w:numPr>
        <w:spacing w:after="0"/>
        <w:jc w:val="both"/>
        <w:rPr>
          <w:rFonts w:ascii="Times New Roman" w:hAnsi="Times New Roman" w:cs="Times New Roman"/>
          <w:sz w:val="28"/>
          <w:szCs w:val="28"/>
        </w:rPr>
      </w:pPr>
      <w:r w:rsidRPr="00C269CA">
        <w:rPr>
          <w:rFonts w:ascii="Times New Roman" w:hAnsi="Times New Roman" w:cs="Times New Roman"/>
          <w:sz w:val="28"/>
          <w:szCs w:val="28"/>
        </w:rPr>
        <w:t>информационно - коммуникационные технологии,</w:t>
      </w:r>
    </w:p>
    <w:p w:rsidR="00C269CA" w:rsidRPr="00C269CA" w:rsidRDefault="00C269CA" w:rsidP="00C269CA">
      <w:pPr>
        <w:numPr>
          <w:ilvl w:val="0"/>
          <w:numId w:val="16"/>
        </w:numPr>
        <w:spacing w:after="0"/>
        <w:jc w:val="both"/>
        <w:rPr>
          <w:rFonts w:ascii="Times New Roman" w:hAnsi="Times New Roman" w:cs="Times New Roman"/>
          <w:sz w:val="28"/>
          <w:szCs w:val="28"/>
        </w:rPr>
      </w:pPr>
      <w:r w:rsidRPr="00C269CA">
        <w:rPr>
          <w:rFonts w:ascii="Times New Roman" w:hAnsi="Times New Roman" w:cs="Times New Roman"/>
          <w:sz w:val="28"/>
          <w:szCs w:val="28"/>
        </w:rPr>
        <w:t>технология развития критического мышления,</w:t>
      </w:r>
    </w:p>
    <w:p w:rsidR="00C269CA" w:rsidRPr="00C269CA" w:rsidRDefault="00C269CA" w:rsidP="00C269CA">
      <w:pPr>
        <w:numPr>
          <w:ilvl w:val="0"/>
          <w:numId w:val="16"/>
        </w:numPr>
        <w:spacing w:after="0"/>
        <w:jc w:val="both"/>
        <w:rPr>
          <w:rFonts w:ascii="Times New Roman" w:hAnsi="Times New Roman" w:cs="Times New Roman"/>
          <w:sz w:val="28"/>
          <w:szCs w:val="28"/>
        </w:rPr>
      </w:pPr>
      <w:r w:rsidRPr="00C269CA">
        <w:rPr>
          <w:rFonts w:ascii="Times New Roman" w:hAnsi="Times New Roman" w:cs="Times New Roman"/>
          <w:sz w:val="28"/>
          <w:szCs w:val="28"/>
        </w:rPr>
        <w:t>игровая учебная деятельность,</w:t>
      </w:r>
    </w:p>
    <w:p w:rsidR="00C269CA" w:rsidRPr="00C269CA" w:rsidRDefault="00C269CA" w:rsidP="00C269CA">
      <w:pPr>
        <w:numPr>
          <w:ilvl w:val="0"/>
          <w:numId w:val="16"/>
        </w:numPr>
        <w:spacing w:after="0"/>
        <w:jc w:val="both"/>
        <w:rPr>
          <w:rFonts w:ascii="Times New Roman" w:hAnsi="Times New Roman" w:cs="Times New Roman"/>
          <w:sz w:val="28"/>
          <w:szCs w:val="28"/>
        </w:rPr>
      </w:pPr>
      <w:proofErr w:type="spellStart"/>
      <w:r w:rsidRPr="00C269CA">
        <w:rPr>
          <w:rFonts w:ascii="Times New Roman" w:hAnsi="Times New Roman" w:cs="Times New Roman"/>
          <w:sz w:val="28"/>
          <w:szCs w:val="28"/>
        </w:rPr>
        <w:t>здоровьесберегающие</w:t>
      </w:r>
      <w:proofErr w:type="spellEnd"/>
      <w:r w:rsidRPr="00C269CA">
        <w:rPr>
          <w:rFonts w:ascii="Times New Roman" w:hAnsi="Times New Roman" w:cs="Times New Roman"/>
          <w:sz w:val="28"/>
          <w:szCs w:val="28"/>
        </w:rPr>
        <w:t xml:space="preserve"> технологии,</w:t>
      </w:r>
    </w:p>
    <w:p w:rsidR="00C269CA" w:rsidRPr="00C269CA" w:rsidRDefault="00C269CA" w:rsidP="00C269CA">
      <w:pPr>
        <w:numPr>
          <w:ilvl w:val="0"/>
          <w:numId w:val="16"/>
        </w:numPr>
        <w:spacing w:after="0"/>
        <w:jc w:val="both"/>
        <w:rPr>
          <w:rFonts w:ascii="Times New Roman" w:hAnsi="Times New Roman" w:cs="Times New Roman"/>
          <w:sz w:val="28"/>
          <w:szCs w:val="28"/>
        </w:rPr>
      </w:pPr>
      <w:r w:rsidRPr="00C269CA">
        <w:rPr>
          <w:rFonts w:ascii="Times New Roman" w:hAnsi="Times New Roman" w:cs="Times New Roman"/>
          <w:sz w:val="28"/>
          <w:szCs w:val="28"/>
        </w:rPr>
        <w:t>технология «Дебаты»,</w:t>
      </w:r>
    </w:p>
    <w:p w:rsidR="00C269CA" w:rsidRPr="00C269CA" w:rsidRDefault="00C269CA" w:rsidP="00C269CA">
      <w:pPr>
        <w:numPr>
          <w:ilvl w:val="0"/>
          <w:numId w:val="16"/>
        </w:numPr>
        <w:spacing w:after="0"/>
        <w:jc w:val="both"/>
        <w:rPr>
          <w:rFonts w:ascii="Times New Roman" w:hAnsi="Times New Roman" w:cs="Times New Roman"/>
          <w:sz w:val="28"/>
          <w:szCs w:val="28"/>
        </w:rPr>
      </w:pPr>
      <w:r w:rsidRPr="00C269CA">
        <w:rPr>
          <w:rFonts w:ascii="Times New Roman" w:hAnsi="Times New Roman" w:cs="Times New Roman"/>
          <w:sz w:val="28"/>
          <w:szCs w:val="28"/>
        </w:rPr>
        <w:t>технология проблемного обучения,</w:t>
      </w:r>
    </w:p>
    <w:p w:rsidR="00C269CA" w:rsidRPr="00C269CA" w:rsidRDefault="00C269CA" w:rsidP="00C269CA">
      <w:pPr>
        <w:numPr>
          <w:ilvl w:val="0"/>
          <w:numId w:val="16"/>
        </w:numPr>
        <w:spacing w:after="0"/>
        <w:jc w:val="both"/>
        <w:rPr>
          <w:rFonts w:ascii="Times New Roman" w:hAnsi="Times New Roman" w:cs="Times New Roman"/>
          <w:sz w:val="28"/>
          <w:szCs w:val="28"/>
        </w:rPr>
      </w:pPr>
      <w:r w:rsidRPr="00C269CA">
        <w:rPr>
          <w:rFonts w:ascii="Times New Roman" w:hAnsi="Times New Roman" w:cs="Times New Roman"/>
          <w:sz w:val="28"/>
          <w:szCs w:val="28"/>
        </w:rPr>
        <w:t>технология «Портфолио».</w:t>
      </w:r>
    </w:p>
    <w:p w:rsidR="00C269CA" w:rsidRPr="00C269CA" w:rsidRDefault="00C269CA" w:rsidP="00C269CA">
      <w:pPr>
        <w:spacing w:after="0"/>
        <w:jc w:val="both"/>
        <w:rPr>
          <w:rFonts w:ascii="Times New Roman" w:hAnsi="Times New Roman" w:cs="Times New Roman"/>
          <w:sz w:val="28"/>
          <w:szCs w:val="28"/>
        </w:rPr>
      </w:pPr>
      <w:r w:rsidRPr="00C269CA">
        <w:rPr>
          <w:rFonts w:ascii="Times New Roman" w:hAnsi="Times New Roman" w:cs="Times New Roman"/>
          <w:sz w:val="28"/>
          <w:szCs w:val="28"/>
        </w:rPr>
        <w:t xml:space="preserve">       Эти технологии обогащают образовательный процесс за счёт внедрения активных, аналитических, коммуникативных способов обучения; обеспечивают связь теории и фундаментального подхода в науке с практикой и прикладными исследованиями; обеспечивают становление аналитических, организационных, проектных, коммуникативных навыков, универсальных учебных действий, способности принять решения в неопределённых ситуациях. </w:t>
      </w:r>
    </w:p>
    <w:p w:rsidR="00C269CA" w:rsidRPr="00C269CA" w:rsidRDefault="00C269CA" w:rsidP="00C269CA">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C269CA">
        <w:rPr>
          <w:rFonts w:ascii="Times New Roman" w:eastAsia="Times New Roman" w:hAnsi="Times New Roman" w:cs="Times New Roman"/>
          <w:sz w:val="28"/>
          <w:szCs w:val="28"/>
          <w:lang w:eastAsia="ru-RU"/>
        </w:rPr>
        <w:t xml:space="preserve">Школа оснащена просторной библиотекой с читальным залом. Количество экземпляров учебной и учебно-методической литературы – </w:t>
      </w:r>
      <w:r w:rsidRPr="00C269CA">
        <w:rPr>
          <w:rFonts w:ascii="Times New Roman" w:eastAsia="Times New Roman" w:hAnsi="Times New Roman" w:cs="Times New Roman"/>
          <w:b/>
          <w:sz w:val="28"/>
          <w:szCs w:val="28"/>
          <w:lang w:eastAsia="ru-RU"/>
        </w:rPr>
        <w:t>14610.</w:t>
      </w:r>
      <w:r w:rsidRPr="00C269CA">
        <w:rPr>
          <w:rFonts w:ascii="Times New Roman" w:eastAsia="Times New Roman" w:hAnsi="Times New Roman" w:cs="Times New Roman"/>
          <w:sz w:val="28"/>
          <w:szCs w:val="28"/>
          <w:lang w:eastAsia="ru-RU"/>
        </w:rPr>
        <w:t xml:space="preserve"> Объем фонда регулярно пополняется и обновляется. Учащиеся обеспечены основной учебной литературой по каждому учебному предмету в соответствии с современными требованиями.</w:t>
      </w:r>
    </w:p>
    <w:p w:rsidR="00C269CA" w:rsidRPr="00C269CA" w:rsidRDefault="00C269CA" w:rsidP="00C269CA">
      <w:pPr>
        <w:spacing w:after="0" w:line="240" w:lineRule="auto"/>
        <w:ind w:firstLine="567"/>
        <w:contextualSpacing/>
        <w:jc w:val="both"/>
        <w:rPr>
          <w:rFonts w:ascii="Times New Roman" w:eastAsia="Times New Roman" w:hAnsi="Times New Roman" w:cs="Times New Roman"/>
          <w:sz w:val="28"/>
          <w:szCs w:val="28"/>
          <w:lang w:eastAsia="ru-RU"/>
        </w:rPr>
      </w:pPr>
      <w:r w:rsidRPr="00C269CA">
        <w:rPr>
          <w:rFonts w:ascii="Times New Roman" w:eastAsia="Times New Roman" w:hAnsi="Times New Roman" w:cs="Times New Roman"/>
          <w:sz w:val="28"/>
          <w:szCs w:val="28"/>
          <w:lang w:eastAsia="ru-RU"/>
        </w:rPr>
        <w:t xml:space="preserve">Для внедрения информационных технологий в учебный процесс школы  создаются условия: </w:t>
      </w:r>
      <w:r w:rsidRPr="00C269CA">
        <w:rPr>
          <w:rFonts w:ascii="Times New Roman" w:eastAsia="Times New Roman" w:hAnsi="Times New Roman" w:cs="Times New Roman"/>
          <w:b/>
          <w:sz w:val="28"/>
          <w:szCs w:val="28"/>
          <w:lang w:eastAsia="ru-RU"/>
        </w:rPr>
        <w:t>материально-техническая база</w:t>
      </w:r>
      <w:r w:rsidRPr="00C269CA">
        <w:rPr>
          <w:rFonts w:ascii="Times New Roman" w:eastAsia="Times New Roman" w:hAnsi="Times New Roman" w:cs="Times New Roman"/>
          <w:sz w:val="28"/>
          <w:szCs w:val="28"/>
          <w:lang w:eastAsia="ru-RU"/>
        </w:rPr>
        <w:t xml:space="preserve"> и </w:t>
      </w:r>
      <w:r w:rsidRPr="00C269CA">
        <w:rPr>
          <w:rFonts w:ascii="Times New Roman" w:eastAsia="Times New Roman" w:hAnsi="Times New Roman" w:cs="Times New Roman"/>
          <w:b/>
          <w:sz w:val="28"/>
          <w:szCs w:val="28"/>
          <w:lang w:eastAsia="ru-RU"/>
        </w:rPr>
        <w:t>педагогический коллектив,</w:t>
      </w:r>
      <w:r w:rsidRPr="00C269CA">
        <w:rPr>
          <w:rFonts w:ascii="Times New Roman" w:eastAsia="Times New Roman" w:hAnsi="Times New Roman" w:cs="Times New Roman"/>
          <w:sz w:val="28"/>
          <w:szCs w:val="28"/>
          <w:lang w:eastAsia="ru-RU"/>
        </w:rPr>
        <w:t xml:space="preserve"> </w:t>
      </w:r>
      <w:r w:rsidRPr="00C269CA">
        <w:rPr>
          <w:rFonts w:ascii="Times New Roman" w:eastAsia="Times New Roman" w:hAnsi="Times New Roman" w:cs="Times New Roman"/>
          <w:b/>
          <w:sz w:val="28"/>
          <w:szCs w:val="28"/>
          <w:lang w:eastAsia="ru-RU"/>
        </w:rPr>
        <w:t>владеющий новыми информационными  технологиями</w:t>
      </w:r>
      <w:r w:rsidRPr="00C269CA">
        <w:rPr>
          <w:rFonts w:ascii="Times New Roman" w:eastAsia="Times New Roman" w:hAnsi="Times New Roman" w:cs="Times New Roman"/>
          <w:sz w:val="28"/>
          <w:szCs w:val="28"/>
          <w:lang w:eastAsia="ru-RU"/>
        </w:rPr>
        <w:t xml:space="preserve">. Созданная школьная локальная сеть аккумулирует весь электронный документооборот на едином школьном ресурсе – сервере, это предоставляет доступ всем участникам образовательного процесса к базе электронных документов, что позволяет организовать весь учебно-воспитательный процесс школы на новом, более качественном уровне. </w:t>
      </w:r>
    </w:p>
    <w:p w:rsidR="00C269CA" w:rsidRPr="00C269CA" w:rsidRDefault="00C269CA" w:rsidP="00C269CA">
      <w:pPr>
        <w:spacing w:after="0" w:line="240" w:lineRule="auto"/>
        <w:ind w:firstLine="567"/>
        <w:contextualSpacing/>
        <w:jc w:val="both"/>
        <w:rPr>
          <w:rFonts w:ascii="Times New Roman" w:eastAsia="Times New Roman" w:hAnsi="Times New Roman" w:cs="Times New Roman"/>
          <w:sz w:val="28"/>
          <w:szCs w:val="28"/>
          <w:lang w:eastAsia="ru-RU"/>
        </w:rPr>
      </w:pPr>
      <w:r w:rsidRPr="00C269CA">
        <w:rPr>
          <w:rFonts w:ascii="Times New Roman" w:eastAsia="Times New Roman" w:hAnsi="Times New Roman" w:cs="Times New Roman"/>
          <w:sz w:val="28"/>
          <w:szCs w:val="28"/>
          <w:lang w:eastAsia="ru-RU"/>
        </w:rPr>
        <w:lastRenderedPageBreak/>
        <w:t xml:space="preserve">Школа сделала стремительные шаги по внедрению информационно-коммуникационных  технологий, </w:t>
      </w:r>
      <w:r w:rsidRPr="00C269CA">
        <w:rPr>
          <w:rFonts w:ascii="Times New Roman" w:eastAsia="Times New Roman" w:hAnsi="Times New Roman" w:cs="Times New Roman"/>
          <w:i/>
          <w:sz w:val="28"/>
          <w:szCs w:val="28"/>
          <w:u w:val="single"/>
          <w:lang w:eastAsia="ru-RU"/>
        </w:rPr>
        <w:t>совершенствованию материально-технической базы</w:t>
      </w:r>
      <w:r w:rsidRPr="00C269CA">
        <w:rPr>
          <w:rFonts w:ascii="Times New Roman" w:eastAsia="Times New Roman" w:hAnsi="Times New Roman" w:cs="Times New Roman"/>
          <w:sz w:val="28"/>
          <w:szCs w:val="28"/>
          <w:lang w:eastAsia="ru-RU"/>
        </w:rPr>
        <w:t xml:space="preserve">: </w:t>
      </w:r>
    </w:p>
    <w:p w:rsidR="00C269CA" w:rsidRPr="00C269CA" w:rsidRDefault="00C269CA" w:rsidP="00C269CA">
      <w:pPr>
        <w:numPr>
          <w:ilvl w:val="0"/>
          <w:numId w:val="14"/>
        </w:numPr>
        <w:tabs>
          <w:tab w:val="left" w:pos="426"/>
        </w:tabs>
        <w:suppressAutoHyphens/>
        <w:spacing w:after="0" w:line="240" w:lineRule="auto"/>
        <w:ind w:left="426" w:hanging="426"/>
        <w:contextualSpacing/>
        <w:jc w:val="both"/>
        <w:rPr>
          <w:rFonts w:ascii="Times New Roman" w:eastAsia="Times New Roman" w:hAnsi="Times New Roman" w:cs="Times New Roman"/>
          <w:sz w:val="28"/>
          <w:szCs w:val="28"/>
          <w:lang w:eastAsia="ru-RU"/>
        </w:rPr>
      </w:pPr>
      <w:r w:rsidRPr="00C269CA">
        <w:rPr>
          <w:rFonts w:ascii="Times New Roman" w:eastAsia="Times New Roman" w:hAnsi="Times New Roman" w:cs="Times New Roman"/>
          <w:sz w:val="28"/>
          <w:szCs w:val="28"/>
          <w:lang w:eastAsia="ru-RU"/>
        </w:rPr>
        <w:t xml:space="preserve">оборудованы два компьютерных класса; </w:t>
      </w:r>
    </w:p>
    <w:p w:rsidR="00C269CA" w:rsidRPr="00C269CA" w:rsidRDefault="00C269CA" w:rsidP="00C269CA">
      <w:pPr>
        <w:tabs>
          <w:tab w:val="left" w:pos="426"/>
        </w:tabs>
        <w:spacing w:after="0" w:line="240" w:lineRule="auto"/>
        <w:ind w:left="426"/>
        <w:contextualSpacing/>
        <w:jc w:val="both"/>
        <w:rPr>
          <w:rFonts w:ascii="Times New Roman" w:eastAsia="Times New Roman" w:hAnsi="Times New Roman" w:cs="Times New Roman"/>
          <w:sz w:val="28"/>
          <w:szCs w:val="28"/>
          <w:lang w:eastAsia="ru-RU"/>
        </w:rPr>
      </w:pPr>
      <w:r w:rsidRPr="00C269CA">
        <w:rPr>
          <w:rFonts w:ascii="Times New Roman" w:eastAsia="Times New Roman" w:hAnsi="Times New Roman" w:cs="Times New Roman"/>
          <w:sz w:val="28"/>
          <w:szCs w:val="28"/>
          <w:lang w:eastAsia="ru-RU"/>
        </w:rPr>
        <w:t>Созданы комфортабельные условия для труда учителей и учащихся:</w:t>
      </w:r>
    </w:p>
    <w:p w:rsidR="00C269CA" w:rsidRPr="00C269CA" w:rsidRDefault="00C269CA" w:rsidP="00C269CA">
      <w:pPr>
        <w:numPr>
          <w:ilvl w:val="0"/>
          <w:numId w:val="14"/>
        </w:numPr>
        <w:tabs>
          <w:tab w:val="left" w:pos="426"/>
        </w:tabs>
        <w:suppressAutoHyphens/>
        <w:spacing w:after="0" w:line="240" w:lineRule="auto"/>
        <w:ind w:left="426" w:hanging="426"/>
        <w:contextualSpacing/>
        <w:jc w:val="both"/>
        <w:rPr>
          <w:rFonts w:ascii="Times New Roman" w:eastAsia="Times New Roman" w:hAnsi="Times New Roman" w:cs="Times New Roman"/>
          <w:sz w:val="28"/>
          <w:szCs w:val="28"/>
          <w:lang w:eastAsia="ru-RU"/>
        </w:rPr>
      </w:pPr>
      <w:r w:rsidRPr="00C269CA">
        <w:rPr>
          <w:rFonts w:ascii="Times New Roman" w:eastAsia="Times New Roman" w:hAnsi="Times New Roman" w:cs="Times New Roman"/>
          <w:sz w:val="28"/>
          <w:szCs w:val="28"/>
          <w:lang w:eastAsia="ru-RU"/>
        </w:rPr>
        <w:t>Автоматизированные рабочие места с возможностью выхода в интернет есть во всех учебных кабинетах;</w:t>
      </w:r>
    </w:p>
    <w:p w:rsidR="00C269CA" w:rsidRPr="00C269CA" w:rsidRDefault="00C269CA" w:rsidP="00C269CA">
      <w:pPr>
        <w:numPr>
          <w:ilvl w:val="0"/>
          <w:numId w:val="14"/>
        </w:numPr>
        <w:tabs>
          <w:tab w:val="left" w:pos="426"/>
          <w:tab w:val="left" w:pos="567"/>
        </w:tabs>
        <w:suppressAutoHyphens/>
        <w:spacing w:after="0" w:line="240" w:lineRule="auto"/>
        <w:ind w:left="426" w:hanging="426"/>
        <w:contextualSpacing/>
        <w:jc w:val="both"/>
        <w:rPr>
          <w:rFonts w:ascii="Times New Roman" w:eastAsia="Times New Roman" w:hAnsi="Times New Roman" w:cs="Times New Roman"/>
          <w:sz w:val="28"/>
          <w:szCs w:val="28"/>
          <w:lang w:eastAsia="ru-RU"/>
        </w:rPr>
      </w:pPr>
      <w:r w:rsidRPr="00C269CA">
        <w:rPr>
          <w:rFonts w:ascii="Times New Roman" w:eastAsia="Times New Roman" w:hAnsi="Times New Roman" w:cs="Times New Roman"/>
          <w:sz w:val="28"/>
          <w:szCs w:val="28"/>
          <w:lang w:eastAsia="ru-RU"/>
        </w:rPr>
        <w:t>Укомплектованы лабораторным оборудованием учебные кабинеты физики, химии, биологии в соответствии с требованиями ФГОС.</w:t>
      </w:r>
    </w:p>
    <w:p w:rsidR="00C269CA" w:rsidRPr="00C269CA" w:rsidRDefault="00C269CA" w:rsidP="00C269CA">
      <w:pPr>
        <w:numPr>
          <w:ilvl w:val="0"/>
          <w:numId w:val="14"/>
        </w:numPr>
        <w:tabs>
          <w:tab w:val="left" w:pos="426"/>
        </w:tabs>
        <w:suppressAutoHyphens/>
        <w:spacing w:after="0" w:line="240" w:lineRule="auto"/>
        <w:ind w:left="426" w:hanging="426"/>
        <w:contextualSpacing/>
        <w:jc w:val="both"/>
        <w:rPr>
          <w:rFonts w:ascii="Times New Roman" w:eastAsia="Times New Roman" w:hAnsi="Times New Roman" w:cs="Times New Roman"/>
          <w:sz w:val="28"/>
          <w:szCs w:val="28"/>
          <w:lang w:eastAsia="ru-RU"/>
        </w:rPr>
      </w:pPr>
      <w:r w:rsidRPr="00C269CA">
        <w:rPr>
          <w:rFonts w:ascii="Times New Roman" w:eastAsia="Times New Roman" w:hAnsi="Times New Roman" w:cs="Times New Roman"/>
          <w:sz w:val="28"/>
          <w:szCs w:val="28"/>
          <w:lang w:eastAsia="ru-RU"/>
        </w:rPr>
        <w:t>Оборудованы ауди</w:t>
      </w:r>
      <w:proofErr w:type="gramStart"/>
      <w:r w:rsidRPr="00C269CA">
        <w:rPr>
          <w:rFonts w:ascii="Times New Roman" w:eastAsia="Times New Roman" w:hAnsi="Times New Roman" w:cs="Times New Roman"/>
          <w:sz w:val="28"/>
          <w:szCs w:val="28"/>
          <w:lang w:eastAsia="ru-RU"/>
        </w:rPr>
        <w:t>о-</w:t>
      </w:r>
      <w:proofErr w:type="gramEnd"/>
      <w:r w:rsidRPr="00C269CA">
        <w:rPr>
          <w:rFonts w:ascii="Times New Roman" w:eastAsia="Times New Roman" w:hAnsi="Times New Roman" w:cs="Times New Roman"/>
          <w:sz w:val="28"/>
          <w:szCs w:val="28"/>
          <w:lang w:eastAsia="ru-RU"/>
        </w:rPr>
        <w:t xml:space="preserve"> и видео-аппаратурой актовый зал, имеется  выход в интернет;</w:t>
      </w:r>
    </w:p>
    <w:p w:rsidR="00C269CA" w:rsidRPr="00C269CA" w:rsidRDefault="00C269CA" w:rsidP="00C269CA">
      <w:pPr>
        <w:numPr>
          <w:ilvl w:val="0"/>
          <w:numId w:val="15"/>
        </w:numPr>
        <w:tabs>
          <w:tab w:val="left" w:pos="426"/>
        </w:tabs>
        <w:suppressAutoHyphens/>
        <w:spacing w:after="0" w:line="240" w:lineRule="auto"/>
        <w:ind w:left="426" w:hanging="426"/>
        <w:contextualSpacing/>
        <w:jc w:val="both"/>
        <w:rPr>
          <w:rFonts w:ascii="Times New Roman" w:eastAsia="Times New Roman" w:hAnsi="Times New Roman" w:cs="Times New Roman"/>
          <w:sz w:val="28"/>
          <w:szCs w:val="28"/>
          <w:lang w:eastAsia="ru-RU"/>
        </w:rPr>
      </w:pPr>
      <w:r w:rsidRPr="00C269CA">
        <w:rPr>
          <w:rFonts w:ascii="Times New Roman" w:eastAsia="Times New Roman" w:hAnsi="Times New Roman" w:cs="Times New Roman"/>
          <w:sz w:val="28"/>
          <w:szCs w:val="28"/>
          <w:lang w:eastAsia="ru-RU"/>
        </w:rPr>
        <w:t>Проведена полная модернизация кабинетов информатики в  соответствии с требованиями САН ПИН. Приобретено лицензионное программное обеспечение для всех компьютеров школы.</w:t>
      </w:r>
    </w:p>
    <w:p w:rsidR="00C269CA" w:rsidRPr="00C269CA" w:rsidRDefault="00C269CA" w:rsidP="00C269CA">
      <w:pPr>
        <w:suppressAutoHyphens/>
        <w:spacing w:after="0" w:line="240" w:lineRule="auto"/>
        <w:jc w:val="both"/>
        <w:rPr>
          <w:rFonts w:ascii="Times New Roman" w:eastAsia="Calibri" w:hAnsi="Times New Roman" w:cs="Times New Roman"/>
          <w:sz w:val="28"/>
          <w:szCs w:val="28"/>
          <w:lang w:eastAsia="zh-CN"/>
        </w:rPr>
      </w:pPr>
      <w:r w:rsidRPr="00C269CA">
        <w:rPr>
          <w:rFonts w:ascii="Times New Roman" w:eastAsia="Calibri" w:hAnsi="Times New Roman" w:cs="Times New Roman"/>
          <w:sz w:val="28"/>
          <w:szCs w:val="28"/>
          <w:lang w:eastAsia="zh-CN"/>
        </w:rPr>
        <w:t>Основная общеобразовательная программа обеспечена</w:t>
      </w:r>
      <w:r w:rsidRPr="00C269CA">
        <w:rPr>
          <w:rFonts w:ascii="Times New Roman" w:eastAsia="Calibri" w:hAnsi="Times New Roman" w:cs="Times New Roman"/>
          <w:b/>
          <w:sz w:val="28"/>
          <w:szCs w:val="28"/>
          <w:lang w:eastAsia="zh-CN"/>
        </w:rPr>
        <w:t xml:space="preserve"> </w:t>
      </w:r>
      <w:r w:rsidRPr="00C269CA">
        <w:rPr>
          <w:rFonts w:ascii="Times New Roman" w:eastAsia="Calibri" w:hAnsi="Times New Roman" w:cs="Times New Roman"/>
          <w:sz w:val="28"/>
          <w:szCs w:val="28"/>
          <w:lang w:eastAsia="zh-CN"/>
        </w:rPr>
        <w:t xml:space="preserve"> учебно-методической документацией по всем дисциплинам вариативной и инвариантной части. В школе реализуются различные УМК</w:t>
      </w:r>
      <w:proofErr w:type="gramStart"/>
      <w:r w:rsidRPr="00C269CA">
        <w:rPr>
          <w:rFonts w:ascii="Times New Roman" w:eastAsia="Calibri" w:hAnsi="Times New Roman" w:cs="Times New Roman"/>
          <w:sz w:val="28"/>
          <w:szCs w:val="28"/>
          <w:lang w:eastAsia="zh-CN"/>
        </w:rPr>
        <w:t xml:space="preserve"> .</w:t>
      </w:r>
      <w:proofErr w:type="gramEnd"/>
    </w:p>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Фонд библиотеки формируется за счет федерального, местного бюджета.</w:t>
      </w:r>
    </w:p>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Состав фонда и его использование:</w:t>
      </w:r>
    </w:p>
    <w:tbl>
      <w:tblPr>
        <w:tblW w:w="0" w:type="auto"/>
        <w:jc w:val="center"/>
        <w:tblCellMar>
          <w:top w:w="15" w:type="dxa"/>
          <w:left w:w="15" w:type="dxa"/>
          <w:bottom w:w="15" w:type="dxa"/>
          <w:right w:w="15" w:type="dxa"/>
        </w:tblCellMar>
        <w:tblLook w:val="04A0" w:firstRow="1" w:lastRow="0" w:firstColumn="1" w:lastColumn="0" w:noHBand="0" w:noVBand="1"/>
      </w:tblPr>
      <w:tblGrid>
        <w:gridCol w:w="418"/>
        <w:gridCol w:w="4289"/>
        <w:gridCol w:w="2487"/>
        <w:gridCol w:w="2726"/>
      </w:tblGrid>
      <w:tr w:rsidR="00AC1C22" w:rsidRPr="00101E92" w:rsidTr="00AC1C22">
        <w:trPr>
          <w:jc w:val="center"/>
        </w:trPr>
        <w:tc>
          <w:tcPr>
            <w:tcW w:w="0" w:type="auto"/>
            <w:tcBorders>
              <w:top w:val="single" w:sz="6" w:space="0" w:color="222222"/>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w:t>
            </w:r>
          </w:p>
        </w:tc>
        <w:tc>
          <w:tcPr>
            <w:tcW w:w="0" w:type="auto"/>
            <w:tcBorders>
              <w:top w:val="single" w:sz="6" w:space="0" w:color="222222"/>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Вид литературы</w:t>
            </w:r>
          </w:p>
        </w:tc>
        <w:tc>
          <w:tcPr>
            <w:tcW w:w="0" w:type="auto"/>
            <w:tcBorders>
              <w:top w:val="single" w:sz="6" w:space="0" w:color="222222"/>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Количество единиц</w:t>
            </w:r>
          </w:p>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br/>
              <w:t>в фонде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Сколько экземпляров</w:t>
            </w:r>
          </w:p>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br/>
              <w:t>выдавалось за год</w:t>
            </w:r>
          </w:p>
        </w:tc>
      </w:tr>
      <w:tr w:rsidR="00AC1C22" w:rsidRPr="00101E92" w:rsidTr="00AC1C22">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1</w:t>
            </w:r>
          </w:p>
        </w:tc>
        <w:tc>
          <w:tcPr>
            <w:tcW w:w="0" w:type="auto"/>
            <w:tcBorders>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Учебная</w:t>
            </w:r>
          </w:p>
        </w:tc>
        <w:tc>
          <w:tcPr>
            <w:tcW w:w="0" w:type="auto"/>
            <w:tcBorders>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3131</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2139</w:t>
            </w:r>
          </w:p>
        </w:tc>
      </w:tr>
      <w:tr w:rsidR="00AC1C22" w:rsidRPr="00101E92" w:rsidTr="00AC1C22">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2</w:t>
            </w:r>
          </w:p>
        </w:tc>
        <w:tc>
          <w:tcPr>
            <w:tcW w:w="0" w:type="auto"/>
            <w:tcBorders>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Педагогическая</w:t>
            </w:r>
          </w:p>
        </w:tc>
        <w:tc>
          <w:tcPr>
            <w:tcW w:w="0" w:type="auto"/>
            <w:tcBorders>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138</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90</w:t>
            </w:r>
          </w:p>
        </w:tc>
      </w:tr>
      <w:tr w:rsidR="00AC1C22" w:rsidRPr="00101E92" w:rsidTr="00AC1C22">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3</w:t>
            </w:r>
          </w:p>
        </w:tc>
        <w:tc>
          <w:tcPr>
            <w:tcW w:w="0" w:type="auto"/>
            <w:tcBorders>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Художественная</w:t>
            </w:r>
          </w:p>
        </w:tc>
        <w:tc>
          <w:tcPr>
            <w:tcW w:w="0" w:type="auto"/>
            <w:tcBorders>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2000</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1300</w:t>
            </w:r>
          </w:p>
        </w:tc>
      </w:tr>
      <w:tr w:rsidR="00AC1C22" w:rsidRPr="00101E92" w:rsidTr="00AC1C22">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4</w:t>
            </w:r>
          </w:p>
        </w:tc>
        <w:tc>
          <w:tcPr>
            <w:tcW w:w="0" w:type="auto"/>
            <w:tcBorders>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Справочная</w:t>
            </w:r>
          </w:p>
        </w:tc>
        <w:tc>
          <w:tcPr>
            <w:tcW w:w="0" w:type="auto"/>
            <w:tcBorders>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96</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41</w:t>
            </w:r>
          </w:p>
        </w:tc>
      </w:tr>
      <w:tr w:rsidR="00AC1C22" w:rsidRPr="00101E92" w:rsidTr="00AC1C22">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5</w:t>
            </w:r>
          </w:p>
        </w:tc>
        <w:tc>
          <w:tcPr>
            <w:tcW w:w="0" w:type="auto"/>
            <w:tcBorders>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Языковедение, литературоведение</w:t>
            </w:r>
          </w:p>
        </w:tc>
        <w:tc>
          <w:tcPr>
            <w:tcW w:w="0" w:type="auto"/>
            <w:tcBorders>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150</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67</w:t>
            </w:r>
          </w:p>
        </w:tc>
      </w:tr>
      <w:tr w:rsidR="00AC1C22" w:rsidRPr="00101E92" w:rsidTr="00AC1C22">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6</w:t>
            </w:r>
          </w:p>
        </w:tc>
        <w:tc>
          <w:tcPr>
            <w:tcW w:w="0" w:type="auto"/>
            <w:tcBorders>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proofErr w:type="gramStart"/>
            <w:r w:rsidRPr="00101E92">
              <w:rPr>
                <w:rFonts w:ascii="Times New Roman" w:hAnsi="Times New Roman" w:cs="Times New Roman"/>
                <w:sz w:val="28"/>
                <w:szCs w:val="28"/>
              </w:rPr>
              <w:t>Естественно-научная</w:t>
            </w:r>
            <w:proofErr w:type="gramEnd"/>
          </w:p>
        </w:tc>
        <w:tc>
          <w:tcPr>
            <w:tcW w:w="0" w:type="auto"/>
            <w:tcBorders>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136</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35</w:t>
            </w:r>
          </w:p>
        </w:tc>
      </w:tr>
      <w:tr w:rsidR="00AC1C22" w:rsidRPr="00101E92" w:rsidTr="00AC1C22">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7</w:t>
            </w:r>
          </w:p>
        </w:tc>
        <w:tc>
          <w:tcPr>
            <w:tcW w:w="0" w:type="auto"/>
            <w:tcBorders>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Техническая</w:t>
            </w:r>
          </w:p>
        </w:tc>
        <w:tc>
          <w:tcPr>
            <w:tcW w:w="0" w:type="auto"/>
            <w:tcBorders>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30</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10</w:t>
            </w:r>
          </w:p>
        </w:tc>
      </w:tr>
      <w:tr w:rsidR="00AC1C22" w:rsidRPr="00101E92" w:rsidTr="00AC1C22">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8</w:t>
            </w:r>
          </w:p>
        </w:tc>
        <w:tc>
          <w:tcPr>
            <w:tcW w:w="0" w:type="auto"/>
            <w:tcBorders>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Общественно-политическая</w:t>
            </w:r>
          </w:p>
        </w:tc>
        <w:tc>
          <w:tcPr>
            <w:tcW w:w="0" w:type="auto"/>
            <w:tcBorders>
              <w:left w:val="single" w:sz="6" w:space="0" w:color="222222"/>
              <w:bottom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85</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37</w:t>
            </w:r>
          </w:p>
        </w:tc>
      </w:tr>
      <w:tr w:rsidR="00AC1C22" w:rsidRPr="00101E92" w:rsidTr="00AC1C22">
        <w:trPr>
          <w:jc w:val="center"/>
        </w:trPr>
        <w:tc>
          <w:tcPr>
            <w:tcW w:w="0" w:type="auto"/>
            <w:tcMar>
              <w:top w:w="75" w:type="dxa"/>
              <w:left w:w="75" w:type="dxa"/>
              <w:bottom w:w="75" w:type="dxa"/>
              <w:right w:w="75" w:type="dxa"/>
            </w:tcMar>
            <w:vAlign w:val="center"/>
            <w:hideMark/>
          </w:tcPr>
          <w:p w:rsidR="00AC1C22" w:rsidRPr="00101E92" w:rsidRDefault="00AC1C22" w:rsidP="00E33EF8">
            <w:pPr>
              <w:spacing w:after="0"/>
              <w:jc w:val="both"/>
              <w:rPr>
                <w:rFonts w:ascii="Times New Roman" w:hAnsi="Times New Roman" w:cs="Times New Roman"/>
                <w:sz w:val="28"/>
                <w:szCs w:val="28"/>
              </w:rPr>
            </w:pPr>
          </w:p>
        </w:tc>
        <w:tc>
          <w:tcPr>
            <w:tcW w:w="0" w:type="auto"/>
            <w:tcMar>
              <w:top w:w="75" w:type="dxa"/>
              <w:left w:w="75" w:type="dxa"/>
              <w:bottom w:w="75" w:type="dxa"/>
              <w:right w:w="75" w:type="dxa"/>
            </w:tcMar>
            <w:vAlign w:val="center"/>
            <w:hideMark/>
          </w:tcPr>
          <w:p w:rsidR="00AC1C22" w:rsidRPr="00101E92" w:rsidRDefault="00AC1C22" w:rsidP="00E33EF8">
            <w:pPr>
              <w:spacing w:after="0"/>
              <w:jc w:val="both"/>
              <w:rPr>
                <w:rFonts w:ascii="Times New Roman" w:hAnsi="Times New Roman" w:cs="Times New Roman"/>
                <w:sz w:val="28"/>
                <w:szCs w:val="28"/>
              </w:rPr>
            </w:pPr>
          </w:p>
        </w:tc>
        <w:tc>
          <w:tcPr>
            <w:tcW w:w="0" w:type="auto"/>
            <w:tcMar>
              <w:top w:w="75" w:type="dxa"/>
              <w:left w:w="75" w:type="dxa"/>
              <w:bottom w:w="75" w:type="dxa"/>
              <w:right w:w="75" w:type="dxa"/>
            </w:tcMar>
            <w:vAlign w:val="center"/>
            <w:hideMark/>
          </w:tcPr>
          <w:p w:rsidR="00AC1C22" w:rsidRPr="00101E92" w:rsidRDefault="00AC1C22" w:rsidP="00E33EF8">
            <w:pPr>
              <w:spacing w:after="0"/>
              <w:jc w:val="both"/>
              <w:rPr>
                <w:rFonts w:ascii="Times New Roman" w:hAnsi="Times New Roman" w:cs="Times New Roman"/>
                <w:sz w:val="28"/>
                <w:szCs w:val="28"/>
              </w:rPr>
            </w:pPr>
          </w:p>
        </w:tc>
        <w:tc>
          <w:tcPr>
            <w:tcW w:w="0" w:type="auto"/>
            <w:tcMar>
              <w:top w:w="75" w:type="dxa"/>
              <w:left w:w="75" w:type="dxa"/>
              <w:bottom w:w="75" w:type="dxa"/>
              <w:right w:w="75" w:type="dxa"/>
            </w:tcMar>
            <w:vAlign w:val="center"/>
            <w:hideMark/>
          </w:tcPr>
          <w:p w:rsidR="00AC1C22" w:rsidRPr="00101E92" w:rsidRDefault="00AC1C22" w:rsidP="00E33EF8">
            <w:pPr>
              <w:spacing w:after="0"/>
              <w:jc w:val="both"/>
              <w:rPr>
                <w:rFonts w:ascii="Times New Roman" w:hAnsi="Times New Roman" w:cs="Times New Roman"/>
                <w:sz w:val="28"/>
                <w:szCs w:val="28"/>
              </w:rPr>
            </w:pPr>
          </w:p>
        </w:tc>
      </w:tr>
    </w:tbl>
    <w:p w:rsidR="00AC1C22" w:rsidRPr="00CF306F" w:rsidRDefault="00AC1C22" w:rsidP="00E33EF8">
      <w:pPr>
        <w:spacing w:after="0"/>
        <w:jc w:val="both"/>
        <w:rPr>
          <w:rFonts w:ascii="Times New Roman" w:hAnsi="Times New Roman" w:cs="Times New Roman"/>
          <w:color w:val="0000FF"/>
          <w:sz w:val="28"/>
          <w:szCs w:val="28"/>
          <w:u w:val="single"/>
        </w:rPr>
      </w:pPr>
      <w:r w:rsidRPr="00101E92">
        <w:rPr>
          <w:rFonts w:ascii="Times New Roman" w:hAnsi="Times New Roman" w:cs="Times New Roman"/>
          <w:sz w:val="28"/>
          <w:szCs w:val="28"/>
        </w:rPr>
        <w:t xml:space="preserve">Фонд библиотеки соответствует требованиям ФГОС, учебники фонда входят в федеральный перечень, утвержденный </w:t>
      </w:r>
      <w:hyperlink r:id="rId14" w:anchor="/document/99/499087774/" w:history="1">
        <w:r w:rsidRPr="00101E92">
          <w:rPr>
            <w:rStyle w:val="a4"/>
            <w:rFonts w:ascii="Times New Roman" w:hAnsi="Times New Roman" w:cs="Times New Roman"/>
            <w:sz w:val="28"/>
            <w:szCs w:val="28"/>
          </w:rPr>
          <w:t>приказом</w:t>
        </w:r>
        <w:r w:rsidRPr="00101E92">
          <w:rPr>
            <w:rStyle w:val="a4"/>
            <w:rFonts w:ascii="Times New Roman" w:hAnsi="Times New Roman" w:cs="Times New Roman"/>
            <w:sz w:val="28"/>
            <w:szCs w:val="28"/>
          </w:rPr>
          <w:br/>
        </w:r>
        <w:proofErr w:type="spellStart"/>
        <w:r w:rsidRPr="00101E92">
          <w:rPr>
            <w:rStyle w:val="a4"/>
            <w:rFonts w:ascii="Times New Roman" w:hAnsi="Times New Roman" w:cs="Times New Roman"/>
            <w:sz w:val="28"/>
            <w:szCs w:val="28"/>
          </w:rPr>
          <w:t>Минобрнауки</w:t>
        </w:r>
        <w:proofErr w:type="spellEnd"/>
        <w:r w:rsidRPr="00101E92">
          <w:rPr>
            <w:rStyle w:val="a4"/>
            <w:rFonts w:ascii="Times New Roman" w:hAnsi="Times New Roman" w:cs="Times New Roman"/>
            <w:sz w:val="28"/>
            <w:szCs w:val="28"/>
          </w:rPr>
          <w:t xml:space="preserve"> от 31.03.2014 № 253</w:t>
        </w:r>
      </w:hyperlink>
      <w:r w:rsidRPr="00101E92">
        <w:rPr>
          <w:rFonts w:ascii="Times New Roman" w:hAnsi="Times New Roman" w:cs="Times New Roman"/>
          <w:sz w:val="28"/>
          <w:szCs w:val="28"/>
        </w:rPr>
        <w:t>.</w:t>
      </w:r>
    </w:p>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В библиотеке имеются электронные образовательные ресурсы</w:t>
      </w:r>
      <w:r w:rsidR="00C269CA">
        <w:rPr>
          <w:rFonts w:ascii="Times New Roman" w:hAnsi="Times New Roman" w:cs="Times New Roman"/>
          <w:sz w:val="28"/>
          <w:szCs w:val="28"/>
        </w:rPr>
        <w:t xml:space="preserve">; сетевые образовательные </w:t>
      </w:r>
      <w:r w:rsidRPr="00101E92">
        <w:rPr>
          <w:rFonts w:ascii="Times New Roman" w:hAnsi="Times New Roman" w:cs="Times New Roman"/>
          <w:sz w:val="28"/>
          <w:szCs w:val="28"/>
        </w:rPr>
        <w:t>ресурсы</w:t>
      </w:r>
      <w:r w:rsidR="00C269CA">
        <w:rPr>
          <w:rFonts w:ascii="Times New Roman" w:hAnsi="Times New Roman" w:cs="Times New Roman"/>
          <w:sz w:val="28"/>
          <w:szCs w:val="28"/>
        </w:rPr>
        <w:t xml:space="preserve">. Мультимедийные </w:t>
      </w:r>
      <w:r w:rsidRPr="00101E92">
        <w:rPr>
          <w:rFonts w:ascii="Times New Roman" w:hAnsi="Times New Roman" w:cs="Times New Roman"/>
          <w:sz w:val="28"/>
          <w:szCs w:val="28"/>
        </w:rPr>
        <w:t>средства (презентации, электронные энциклопедии, дидактические материалы).</w:t>
      </w:r>
    </w:p>
    <w:p w:rsidR="00AC1C22" w:rsidRPr="00101E9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Средний уровень посещаемости библиотеки – 30 человек в день.</w:t>
      </w:r>
    </w:p>
    <w:p w:rsidR="00AC1C2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lastRenderedPageBreak/>
        <w:t>Оснащенность библиотеки учебными пособиями достаточная. Отсутствует финансирование библиотеки на закупку периодических изданий</w:t>
      </w:r>
      <w:r w:rsidRPr="00101E92">
        <w:rPr>
          <w:rFonts w:ascii="Times New Roman" w:hAnsi="Times New Roman" w:cs="Times New Roman"/>
          <w:sz w:val="28"/>
          <w:szCs w:val="28"/>
        </w:rPr>
        <w:br/>
        <w:t>и обновление фонда художественной литературы.</w:t>
      </w:r>
    </w:p>
    <w:p w:rsidR="00C269CA" w:rsidRPr="00101E92" w:rsidRDefault="00C269CA" w:rsidP="00E33EF8">
      <w:pPr>
        <w:spacing w:after="0"/>
        <w:jc w:val="both"/>
        <w:rPr>
          <w:rFonts w:ascii="Times New Roman" w:hAnsi="Times New Roman" w:cs="Times New Roman"/>
          <w:sz w:val="28"/>
          <w:szCs w:val="28"/>
        </w:rPr>
      </w:pPr>
    </w:p>
    <w:p w:rsidR="00AC1C22" w:rsidRPr="00C269CA" w:rsidRDefault="00AC1C22" w:rsidP="00C269CA">
      <w:pPr>
        <w:pStyle w:val="a9"/>
        <w:numPr>
          <w:ilvl w:val="1"/>
          <w:numId w:val="1"/>
        </w:numPr>
        <w:spacing w:after="0"/>
        <w:jc w:val="both"/>
        <w:rPr>
          <w:rFonts w:ascii="Times New Roman" w:hAnsi="Times New Roman" w:cs="Times New Roman"/>
          <w:b/>
          <w:sz w:val="28"/>
          <w:szCs w:val="28"/>
        </w:rPr>
      </w:pPr>
      <w:r w:rsidRPr="00C269CA">
        <w:rPr>
          <w:rFonts w:ascii="Times New Roman" w:hAnsi="Times New Roman" w:cs="Times New Roman"/>
          <w:b/>
          <w:sz w:val="28"/>
          <w:szCs w:val="28"/>
        </w:rPr>
        <w:t>Оценка материально-технической базы</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Соответствие МТБ действующим нормам.</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Материально-техническая база МАОУ «СОШ № 111» г. Перми соответствует действующим санитарным, противопожарным нормам и правилам.</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Школа имеет  санитарно-эпидемиологическое заключение о соответствии государственным санитарно-эпидемиологическим правилам и нормативам</w:t>
      </w:r>
      <w:proofErr w:type="gramStart"/>
      <w:r w:rsidRPr="00B13324">
        <w:rPr>
          <w:rFonts w:ascii="Times New Roman" w:hAnsi="Times New Roman" w:cs="Times New Roman"/>
          <w:sz w:val="28"/>
          <w:szCs w:val="28"/>
        </w:rPr>
        <w:t xml:space="preserve"> ,</w:t>
      </w:r>
      <w:proofErr w:type="gramEnd"/>
      <w:r w:rsidRPr="00B13324">
        <w:rPr>
          <w:rFonts w:ascii="Times New Roman" w:hAnsi="Times New Roman" w:cs="Times New Roman"/>
          <w:sz w:val="28"/>
          <w:szCs w:val="28"/>
        </w:rPr>
        <w:t xml:space="preserve"> выданное в 2017 году Управлением Федеральной службой по надзору в сфере защиты прав потребителей и благополучия человека по Пермскому краю.  Кабинеты обеспечены компьютерной техникой, ростовой мебелью, имеются комплекты парт с наклонной поверхностью для детей начальной школы. Первый и второй этажи школьного здания оборудованы под кабинеты начальных классов. Каждый такой кабинет оснащен компьютерной техникой и интерактивной доской, умывальной раковиной и </w:t>
      </w:r>
      <w:proofErr w:type="spellStart"/>
      <w:r w:rsidRPr="00B13324">
        <w:rPr>
          <w:rFonts w:ascii="Times New Roman" w:hAnsi="Times New Roman" w:cs="Times New Roman"/>
          <w:sz w:val="28"/>
          <w:szCs w:val="28"/>
        </w:rPr>
        <w:t>электрополотенцем</w:t>
      </w:r>
      <w:proofErr w:type="spellEnd"/>
      <w:r w:rsidRPr="00B13324">
        <w:rPr>
          <w:rFonts w:ascii="Times New Roman" w:hAnsi="Times New Roman" w:cs="Times New Roman"/>
          <w:sz w:val="28"/>
          <w:szCs w:val="28"/>
        </w:rPr>
        <w:t xml:space="preserve">. В целях соблюдения санитарных норм - каждый год в школе проводятся замеры уровней искусственной освещенности и микроклимата. </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 xml:space="preserve">В марте 2017 года школа прошла федеральную проверку Управления МЧС России по Пермскому краю с целью </w:t>
      </w:r>
      <w:proofErr w:type="gramStart"/>
      <w:r w:rsidRPr="00B13324">
        <w:rPr>
          <w:rFonts w:ascii="Times New Roman" w:hAnsi="Times New Roman" w:cs="Times New Roman"/>
          <w:sz w:val="28"/>
          <w:szCs w:val="28"/>
        </w:rPr>
        <w:t>контроля за</w:t>
      </w:r>
      <w:proofErr w:type="gramEnd"/>
      <w:r w:rsidRPr="00B13324">
        <w:rPr>
          <w:rFonts w:ascii="Times New Roman" w:hAnsi="Times New Roman" w:cs="Times New Roman"/>
          <w:sz w:val="28"/>
          <w:szCs w:val="28"/>
        </w:rPr>
        <w:t xml:space="preserve"> соблюдением  требований пожарной безопасности. Нарушений требований пожарной безопасности не выявлено. На объекте проведен расчет пожарного риска. Декларация пожарной безопасности от 27.03.2017г.</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Характеристика комплекса зданий.</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 xml:space="preserve">Здание ОУ было  построено и введено в эксплуатацию в 1971году. Имеет площадь 6285,1 </w:t>
      </w:r>
      <w:proofErr w:type="spellStart"/>
      <w:r w:rsidRPr="00B13324">
        <w:rPr>
          <w:rFonts w:ascii="Times New Roman" w:hAnsi="Times New Roman" w:cs="Times New Roman"/>
          <w:sz w:val="28"/>
          <w:szCs w:val="28"/>
        </w:rPr>
        <w:t>кв.м</w:t>
      </w:r>
      <w:proofErr w:type="spellEnd"/>
      <w:r w:rsidRPr="00B13324">
        <w:rPr>
          <w:rFonts w:ascii="Times New Roman" w:hAnsi="Times New Roman" w:cs="Times New Roman"/>
          <w:sz w:val="28"/>
          <w:szCs w:val="28"/>
        </w:rPr>
        <w:t xml:space="preserve">. Ежегодно проводится текущий ремонт помещений, производятся замеры микроклимата и освещения, промывка и </w:t>
      </w:r>
      <w:proofErr w:type="spellStart"/>
      <w:r w:rsidRPr="00B13324">
        <w:rPr>
          <w:rFonts w:ascii="Times New Roman" w:hAnsi="Times New Roman" w:cs="Times New Roman"/>
          <w:sz w:val="28"/>
          <w:szCs w:val="28"/>
        </w:rPr>
        <w:t>опрессовка</w:t>
      </w:r>
      <w:proofErr w:type="spellEnd"/>
      <w:r w:rsidRPr="00B13324">
        <w:rPr>
          <w:rFonts w:ascii="Times New Roman" w:hAnsi="Times New Roman" w:cs="Times New Roman"/>
          <w:sz w:val="28"/>
          <w:szCs w:val="28"/>
        </w:rPr>
        <w:t xml:space="preserve"> системы отопления и другие мероприятия, необходимые для поддержания здания в нормативном состоянии. Нормативная наполняемость учреждения (расчетная вместимость учреждения, исходя из нормы площади на 1 учащегося 2,5 </w:t>
      </w:r>
      <w:proofErr w:type="spellStart"/>
      <w:r w:rsidRPr="00B13324">
        <w:rPr>
          <w:rFonts w:ascii="Times New Roman" w:hAnsi="Times New Roman" w:cs="Times New Roman"/>
          <w:sz w:val="28"/>
          <w:szCs w:val="28"/>
        </w:rPr>
        <w:t>кв.м</w:t>
      </w:r>
      <w:proofErr w:type="spellEnd"/>
      <w:r w:rsidRPr="00B13324">
        <w:rPr>
          <w:rFonts w:ascii="Times New Roman" w:hAnsi="Times New Roman" w:cs="Times New Roman"/>
          <w:sz w:val="28"/>
          <w:szCs w:val="28"/>
        </w:rPr>
        <w:t>. при проведении фронтальных занятий) 960 человек.</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Материально-техническая оснащенность образовательного процесса</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w:t>
      </w:r>
      <w:r w:rsidRPr="00B13324">
        <w:rPr>
          <w:rFonts w:ascii="Times New Roman" w:hAnsi="Times New Roman" w:cs="Times New Roman"/>
          <w:sz w:val="28"/>
          <w:szCs w:val="28"/>
        </w:rPr>
        <w:tab/>
        <w:t>Наименование кабинетов, лабораторных, учебных классов, иных помещений для учебной деятельности</w:t>
      </w:r>
      <w:r w:rsidRPr="00B13324">
        <w:rPr>
          <w:rFonts w:ascii="Times New Roman" w:hAnsi="Times New Roman" w:cs="Times New Roman"/>
          <w:sz w:val="28"/>
          <w:szCs w:val="28"/>
        </w:rPr>
        <w:tab/>
        <w:t>количество</w:t>
      </w:r>
      <w:r w:rsidRPr="00B13324">
        <w:rPr>
          <w:rFonts w:ascii="Times New Roman" w:hAnsi="Times New Roman" w:cs="Times New Roman"/>
          <w:sz w:val="28"/>
          <w:szCs w:val="28"/>
        </w:rPr>
        <w:tab/>
        <w:t xml:space="preserve">Наличие и состояние оборудования и мебели </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1</w:t>
      </w:r>
      <w:r w:rsidRPr="00B13324">
        <w:rPr>
          <w:rFonts w:ascii="Times New Roman" w:hAnsi="Times New Roman" w:cs="Times New Roman"/>
          <w:sz w:val="28"/>
          <w:szCs w:val="28"/>
        </w:rPr>
        <w:tab/>
        <w:t>Учебные кабинеты</w:t>
      </w:r>
      <w:r w:rsidRPr="00B13324">
        <w:rPr>
          <w:rFonts w:ascii="Times New Roman" w:hAnsi="Times New Roman" w:cs="Times New Roman"/>
          <w:sz w:val="28"/>
          <w:szCs w:val="28"/>
        </w:rPr>
        <w:tab/>
        <w:t>42</w:t>
      </w:r>
      <w:r w:rsidRPr="00B13324">
        <w:rPr>
          <w:rFonts w:ascii="Times New Roman" w:hAnsi="Times New Roman" w:cs="Times New Roman"/>
          <w:sz w:val="28"/>
          <w:szCs w:val="28"/>
        </w:rPr>
        <w:tab/>
        <w:t xml:space="preserve">100% </w:t>
      </w:r>
      <w:proofErr w:type="gramStart"/>
      <w:r w:rsidRPr="00B13324">
        <w:rPr>
          <w:rFonts w:ascii="Times New Roman" w:hAnsi="Times New Roman" w:cs="Times New Roman"/>
          <w:sz w:val="28"/>
          <w:szCs w:val="28"/>
        </w:rPr>
        <w:t>удовлетворительное</w:t>
      </w:r>
      <w:proofErr w:type="gramEnd"/>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2</w:t>
      </w:r>
      <w:r w:rsidRPr="00B13324">
        <w:rPr>
          <w:rFonts w:ascii="Times New Roman" w:hAnsi="Times New Roman" w:cs="Times New Roman"/>
          <w:sz w:val="28"/>
          <w:szCs w:val="28"/>
        </w:rPr>
        <w:tab/>
        <w:t>Спортзал</w:t>
      </w:r>
      <w:r w:rsidRPr="00B13324">
        <w:rPr>
          <w:rFonts w:ascii="Times New Roman" w:hAnsi="Times New Roman" w:cs="Times New Roman"/>
          <w:sz w:val="28"/>
          <w:szCs w:val="28"/>
        </w:rPr>
        <w:tab/>
        <w:t>2</w:t>
      </w:r>
      <w:r w:rsidRPr="00B13324">
        <w:rPr>
          <w:rFonts w:ascii="Times New Roman" w:hAnsi="Times New Roman" w:cs="Times New Roman"/>
          <w:sz w:val="28"/>
          <w:szCs w:val="28"/>
        </w:rPr>
        <w:tab/>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3</w:t>
      </w:r>
      <w:r w:rsidRPr="00B13324">
        <w:rPr>
          <w:rFonts w:ascii="Times New Roman" w:hAnsi="Times New Roman" w:cs="Times New Roman"/>
          <w:sz w:val="28"/>
          <w:szCs w:val="28"/>
        </w:rPr>
        <w:tab/>
        <w:t>Мастерские</w:t>
      </w:r>
      <w:r w:rsidRPr="00B13324">
        <w:rPr>
          <w:rFonts w:ascii="Times New Roman" w:hAnsi="Times New Roman" w:cs="Times New Roman"/>
          <w:sz w:val="28"/>
          <w:szCs w:val="28"/>
        </w:rPr>
        <w:tab/>
        <w:t>2</w:t>
      </w:r>
      <w:r w:rsidRPr="00B13324">
        <w:rPr>
          <w:rFonts w:ascii="Times New Roman" w:hAnsi="Times New Roman" w:cs="Times New Roman"/>
          <w:sz w:val="28"/>
          <w:szCs w:val="28"/>
        </w:rPr>
        <w:tab/>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4</w:t>
      </w:r>
      <w:r w:rsidRPr="00B13324">
        <w:rPr>
          <w:rFonts w:ascii="Times New Roman" w:hAnsi="Times New Roman" w:cs="Times New Roman"/>
          <w:sz w:val="28"/>
          <w:szCs w:val="28"/>
        </w:rPr>
        <w:tab/>
        <w:t>Танцкласс</w:t>
      </w:r>
      <w:r w:rsidRPr="00B13324">
        <w:rPr>
          <w:rFonts w:ascii="Times New Roman" w:hAnsi="Times New Roman" w:cs="Times New Roman"/>
          <w:sz w:val="28"/>
          <w:szCs w:val="28"/>
        </w:rPr>
        <w:tab/>
        <w:t>1</w:t>
      </w:r>
      <w:r w:rsidRPr="00B13324">
        <w:rPr>
          <w:rFonts w:ascii="Times New Roman" w:hAnsi="Times New Roman" w:cs="Times New Roman"/>
          <w:sz w:val="28"/>
          <w:szCs w:val="28"/>
        </w:rPr>
        <w:tab/>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5</w:t>
      </w:r>
      <w:r w:rsidRPr="00B13324">
        <w:rPr>
          <w:rFonts w:ascii="Times New Roman" w:hAnsi="Times New Roman" w:cs="Times New Roman"/>
          <w:sz w:val="28"/>
          <w:szCs w:val="28"/>
        </w:rPr>
        <w:tab/>
        <w:t>Библиотека</w:t>
      </w:r>
      <w:r w:rsidRPr="00B13324">
        <w:rPr>
          <w:rFonts w:ascii="Times New Roman" w:hAnsi="Times New Roman" w:cs="Times New Roman"/>
          <w:sz w:val="28"/>
          <w:szCs w:val="28"/>
        </w:rPr>
        <w:tab/>
        <w:t>1</w:t>
      </w:r>
      <w:r w:rsidRPr="00B13324">
        <w:rPr>
          <w:rFonts w:ascii="Times New Roman" w:hAnsi="Times New Roman" w:cs="Times New Roman"/>
          <w:sz w:val="28"/>
          <w:szCs w:val="28"/>
        </w:rPr>
        <w:tab/>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lastRenderedPageBreak/>
        <w:t>6</w:t>
      </w:r>
      <w:r w:rsidRPr="00B13324">
        <w:rPr>
          <w:rFonts w:ascii="Times New Roman" w:hAnsi="Times New Roman" w:cs="Times New Roman"/>
          <w:sz w:val="28"/>
          <w:szCs w:val="28"/>
        </w:rPr>
        <w:tab/>
        <w:t>Лаборантские</w:t>
      </w:r>
      <w:r w:rsidRPr="00B13324">
        <w:rPr>
          <w:rFonts w:ascii="Times New Roman" w:hAnsi="Times New Roman" w:cs="Times New Roman"/>
          <w:sz w:val="28"/>
          <w:szCs w:val="28"/>
        </w:rPr>
        <w:tab/>
        <w:t>5</w:t>
      </w:r>
      <w:r w:rsidRPr="00B13324">
        <w:rPr>
          <w:rFonts w:ascii="Times New Roman" w:hAnsi="Times New Roman" w:cs="Times New Roman"/>
          <w:sz w:val="28"/>
          <w:szCs w:val="28"/>
        </w:rPr>
        <w:tab/>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7</w:t>
      </w:r>
      <w:r w:rsidRPr="00B13324">
        <w:rPr>
          <w:rFonts w:ascii="Times New Roman" w:hAnsi="Times New Roman" w:cs="Times New Roman"/>
          <w:sz w:val="28"/>
          <w:szCs w:val="28"/>
        </w:rPr>
        <w:tab/>
        <w:t>Кабинет логопеда</w:t>
      </w:r>
      <w:r w:rsidRPr="00B13324">
        <w:rPr>
          <w:rFonts w:ascii="Times New Roman" w:hAnsi="Times New Roman" w:cs="Times New Roman"/>
          <w:sz w:val="28"/>
          <w:szCs w:val="28"/>
        </w:rPr>
        <w:tab/>
        <w:t>1</w:t>
      </w:r>
      <w:r w:rsidRPr="00B13324">
        <w:rPr>
          <w:rFonts w:ascii="Times New Roman" w:hAnsi="Times New Roman" w:cs="Times New Roman"/>
          <w:sz w:val="28"/>
          <w:szCs w:val="28"/>
        </w:rPr>
        <w:tab/>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8</w:t>
      </w:r>
      <w:r w:rsidRPr="00B13324">
        <w:rPr>
          <w:rFonts w:ascii="Times New Roman" w:hAnsi="Times New Roman" w:cs="Times New Roman"/>
          <w:sz w:val="28"/>
          <w:szCs w:val="28"/>
        </w:rPr>
        <w:tab/>
        <w:t xml:space="preserve">Кабинет </w:t>
      </w:r>
      <w:proofErr w:type="spellStart"/>
      <w:r w:rsidRPr="00B13324">
        <w:rPr>
          <w:rFonts w:ascii="Times New Roman" w:hAnsi="Times New Roman" w:cs="Times New Roman"/>
          <w:sz w:val="28"/>
          <w:szCs w:val="28"/>
        </w:rPr>
        <w:t>соц</w:t>
      </w:r>
      <w:proofErr w:type="gramStart"/>
      <w:r w:rsidRPr="00B13324">
        <w:rPr>
          <w:rFonts w:ascii="Times New Roman" w:hAnsi="Times New Roman" w:cs="Times New Roman"/>
          <w:sz w:val="28"/>
          <w:szCs w:val="28"/>
        </w:rPr>
        <w:t>.п</w:t>
      </w:r>
      <w:proofErr w:type="gramEnd"/>
      <w:r w:rsidRPr="00B13324">
        <w:rPr>
          <w:rFonts w:ascii="Times New Roman" w:hAnsi="Times New Roman" w:cs="Times New Roman"/>
          <w:sz w:val="28"/>
          <w:szCs w:val="28"/>
        </w:rPr>
        <w:t>едагога</w:t>
      </w:r>
      <w:proofErr w:type="spellEnd"/>
      <w:r w:rsidRPr="00B13324">
        <w:rPr>
          <w:rFonts w:ascii="Times New Roman" w:hAnsi="Times New Roman" w:cs="Times New Roman"/>
          <w:sz w:val="28"/>
          <w:szCs w:val="28"/>
        </w:rPr>
        <w:tab/>
        <w:t>1</w:t>
      </w:r>
      <w:r w:rsidRPr="00B13324">
        <w:rPr>
          <w:rFonts w:ascii="Times New Roman" w:hAnsi="Times New Roman" w:cs="Times New Roman"/>
          <w:sz w:val="28"/>
          <w:szCs w:val="28"/>
        </w:rPr>
        <w:tab/>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9</w:t>
      </w:r>
      <w:r w:rsidRPr="00B13324">
        <w:rPr>
          <w:rFonts w:ascii="Times New Roman" w:hAnsi="Times New Roman" w:cs="Times New Roman"/>
          <w:sz w:val="28"/>
          <w:szCs w:val="28"/>
        </w:rPr>
        <w:tab/>
        <w:t>Кабинет психолога</w:t>
      </w:r>
      <w:r w:rsidRPr="00B13324">
        <w:rPr>
          <w:rFonts w:ascii="Times New Roman" w:hAnsi="Times New Roman" w:cs="Times New Roman"/>
          <w:sz w:val="28"/>
          <w:szCs w:val="28"/>
        </w:rPr>
        <w:tab/>
        <w:t>1</w:t>
      </w:r>
      <w:r w:rsidRPr="00B13324">
        <w:rPr>
          <w:rFonts w:ascii="Times New Roman" w:hAnsi="Times New Roman" w:cs="Times New Roman"/>
          <w:sz w:val="28"/>
          <w:szCs w:val="28"/>
        </w:rPr>
        <w:tab/>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10</w:t>
      </w:r>
      <w:r w:rsidRPr="00B13324">
        <w:rPr>
          <w:rFonts w:ascii="Times New Roman" w:hAnsi="Times New Roman" w:cs="Times New Roman"/>
          <w:sz w:val="28"/>
          <w:szCs w:val="28"/>
        </w:rPr>
        <w:tab/>
        <w:t>Лыжная база</w:t>
      </w:r>
      <w:r w:rsidRPr="00B13324">
        <w:rPr>
          <w:rFonts w:ascii="Times New Roman" w:hAnsi="Times New Roman" w:cs="Times New Roman"/>
          <w:sz w:val="28"/>
          <w:szCs w:val="28"/>
        </w:rPr>
        <w:tab/>
        <w:t>1</w:t>
      </w:r>
      <w:r w:rsidRPr="00B13324">
        <w:rPr>
          <w:rFonts w:ascii="Times New Roman" w:hAnsi="Times New Roman" w:cs="Times New Roman"/>
          <w:sz w:val="28"/>
          <w:szCs w:val="28"/>
        </w:rPr>
        <w:tab/>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11</w:t>
      </w:r>
      <w:r w:rsidRPr="00B13324">
        <w:rPr>
          <w:rFonts w:ascii="Times New Roman" w:hAnsi="Times New Roman" w:cs="Times New Roman"/>
          <w:sz w:val="28"/>
          <w:szCs w:val="28"/>
        </w:rPr>
        <w:tab/>
        <w:t>Музей</w:t>
      </w:r>
      <w:r w:rsidRPr="00B13324">
        <w:rPr>
          <w:rFonts w:ascii="Times New Roman" w:hAnsi="Times New Roman" w:cs="Times New Roman"/>
          <w:sz w:val="28"/>
          <w:szCs w:val="28"/>
        </w:rPr>
        <w:tab/>
        <w:t>1</w:t>
      </w:r>
      <w:r w:rsidRPr="00B13324">
        <w:rPr>
          <w:rFonts w:ascii="Times New Roman" w:hAnsi="Times New Roman" w:cs="Times New Roman"/>
          <w:sz w:val="28"/>
          <w:szCs w:val="28"/>
        </w:rPr>
        <w:tab/>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12</w:t>
      </w:r>
      <w:r w:rsidRPr="00B13324">
        <w:rPr>
          <w:rFonts w:ascii="Times New Roman" w:hAnsi="Times New Roman" w:cs="Times New Roman"/>
          <w:sz w:val="28"/>
          <w:szCs w:val="28"/>
        </w:rPr>
        <w:tab/>
        <w:t>Актовый зал</w:t>
      </w:r>
      <w:r w:rsidRPr="00B13324">
        <w:rPr>
          <w:rFonts w:ascii="Times New Roman" w:hAnsi="Times New Roman" w:cs="Times New Roman"/>
          <w:sz w:val="28"/>
          <w:szCs w:val="28"/>
        </w:rPr>
        <w:tab/>
        <w:t>1</w:t>
      </w:r>
      <w:r w:rsidRPr="00B13324">
        <w:rPr>
          <w:rFonts w:ascii="Times New Roman" w:hAnsi="Times New Roman" w:cs="Times New Roman"/>
          <w:sz w:val="28"/>
          <w:szCs w:val="28"/>
        </w:rPr>
        <w:tab/>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13</w:t>
      </w:r>
      <w:r w:rsidRPr="00B13324">
        <w:rPr>
          <w:rFonts w:ascii="Times New Roman" w:hAnsi="Times New Roman" w:cs="Times New Roman"/>
          <w:sz w:val="28"/>
          <w:szCs w:val="28"/>
        </w:rPr>
        <w:tab/>
        <w:t>Кабинет робототехники</w:t>
      </w:r>
      <w:r w:rsidRPr="00B13324">
        <w:rPr>
          <w:rFonts w:ascii="Times New Roman" w:hAnsi="Times New Roman" w:cs="Times New Roman"/>
          <w:sz w:val="28"/>
          <w:szCs w:val="28"/>
        </w:rPr>
        <w:tab/>
        <w:t>1</w:t>
      </w:r>
      <w:r w:rsidRPr="00B13324">
        <w:rPr>
          <w:rFonts w:ascii="Times New Roman" w:hAnsi="Times New Roman" w:cs="Times New Roman"/>
          <w:sz w:val="28"/>
          <w:szCs w:val="28"/>
        </w:rPr>
        <w:tab/>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 xml:space="preserve">14 </w:t>
      </w:r>
      <w:r w:rsidRPr="00B13324">
        <w:rPr>
          <w:rFonts w:ascii="Times New Roman" w:hAnsi="Times New Roman" w:cs="Times New Roman"/>
          <w:sz w:val="28"/>
          <w:szCs w:val="28"/>
        </w:rPr>
        <w:tab/>
        <w:t>Обеденный зал</w:t>
      </w:r>
      <w:r w:rsidRPr="00B13324">
        <w:rPr>
          <w:rFonts w:ascii="Times New Roman" w:hAnsi="Times New Roman" w:cs="Times New Roman"/>
          <w:sz w:val="28"/>
          <w:szCs w:val="28"/>
        </w:rPr>
        <w:tab/>
        <w:t>1</w:t>
      </w:r>
      <w:r w:rsidRPr="00B13324">
        <w:rPr>
          <w:rFonts w:ascii="Times New Roman" w:hAnsi="Times New Roman" w:cs="Times New Roman"/>
          <w:sz w:val="28"/>
          <w:szCs w:val="28"/>
        </w:rPr>
        <w:tab/>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 xml:space="preserve">15 </w:t>
      </w:r>
      <w:r w:rsidRPr="00B13324">
        <w:rPr>
          <w:rFonts w:ascii="Times New Roman" w:hAnsi="Times New Roman" w:cs="Times New Roman"/>
          <w:sz w:val="28"/>
          <w:szCs w:val="28"/>
        </w:rPr>
        <w:tab/>
        <w:t>Пищеблок</w:t>
      </w:r>
      <w:r w:rsidRPr="00B13324">
        <w:rPr>
          <w:rFonts w:ascii="Times New Roman" w:hAnsi="Times New Roman" w:cs="Times New Roman"/>
          <w:sz w:val="28"/>
          <w:szCs w:val="28"/>
        </w:rPr>
        <w:tab/>
        <w:t>1</w:t>
      </w:r>
      <w:r w:rsidRPr="00B13324">
        <w:rPr>
          <w:rFonts w:ascii="Times New Roman" w:hAnsi="Times New Roman" w:cs="Times New Roman"/>
          <w:sz w:val="28"/>
          <w:szCs w:val="28"/>
        </w:rPr>
        <w:tab/>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16</w:t>
      </w:r>
      <w:r w:rsidRPr="00B13324">
        <w:rPr>
          <w:rFonts w:ascii="Times New Roman" w:hAnsi="Times New Roman" w:cs="Times New Roman"/>
          <w:sz w:val="28"/>
          <w:szCs w:val="28"/>
        </w:rPr>
        <w:tab/>
        <w:t>Зимний сад</w:t>
      </w:r>
      <w:r w:rsidRPr="00B13324">
        <w:rPr>
          <w:rFonts w:ascii="Times New Roman" w:hAnsi="Times New Roman" w:cs="Times New Roman"/>
          <w:sz w:val="28"/>
          <w:szCs w:val="28"/>
        </w:rPr>
        <w:tab/>
        <w:t>1</w:t>
      </w:r>
      <w:r w:rsidRPr="00B13324">
        <w:rPr>
          <w:rFonts w:ascii="Times New Roman" w:hAnsi="Times New Roman" w:cs="Times New Roman"/>
          <w:sz w:val="28"/>
          <w:szCs w:val="28"/>
        </w:rPr>
        <w:tab/>
      </w:r>
    </w:p>
    <w:p w:rsidR="00B13324" w:rsidRPr="00B13324" w:rsidRDefault="00B13324" w:rsidP="00B13324">
      <w:pPr>
        <w:spacing w:after="0"/>
        <w:jc w:val="both"/>
        <w:rPr>
          <w:rFonts w:ascii="Times New Roman" w:hAnsi="Times New Roman" w:cs="Times New Roman"/>
          <w:sz w:val="28"/>
          <w:szCs w:val="28"/>
        </w:rPr>
      </w:pP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Оценка технического состояния зданий и благоустройства</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Дата проведения технического обследования  -  2016год. Выдано заключение по визуальному обследованию здания (ООО НПП «</w:t>
      </w:r>
      <w:proofErr w:type="spellStart"/>
      <w:r w:rsidRPr="00B13324">
        <w:rPr>
          <w:rFonts w:ascii="Times New Roman" w:hAnsi="Times New Roman" w:cs="Times New Roman"/>
          <w:sz w:val="28"/>
          <w:szCs w:val="28"/>
        </w:rPr>
        <w:t>КамаЭнерго</w:t>
      </w:r>
      <w:proofErr w:type="spellEnd"/>
      <w:r w:rsidRPr="00B13324">
        <w:rPr>
          <w:rFonts w:ascii="Times New Roman" w:hAnsi="Times New Roman" w:cs="Times New Roman"/>
          <w:sz w:val="28"/>
          <w:szCs w:val="28"/>
        </w:rPr>
        <w:t>» 2016год)</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-выводы технического обследования:  Дальнейшая эксплуатация здания и инженерных сетей  в период 2016-2018гг. возможна. Нахождение детей во время учебно-воспитательного процесса допустимо.</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По периметру территория школы ограждена металлическим забором. Уличное освещение здания соответствует нормам. Имеются три калитки, в ночное время закрываются на замок и трое ворот, одни из которых закрываются автоматически.</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Наполняемость ОУ</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Проектная наполняемость учреждения 1320 человек. Фактическая наполняемость - 1</w:t>
      </w:r>
      <w:r>
        <w:rPr>
          <w:rFonts w:ascii="Times New Roman" w:hAnsi="Times New Roman" w:cs="Times New Roman"/>
          <w:sz w:val="28"/>
          <w:szCs w:val="28"/>
        </w:rPr>
        <w:t>534</w:t>
      </w:r>
      <w:r w:rsidRPr="00B13324">
        <w:rPr>
          <w:rFonts w:ascii="Times New Roman" w:hAnsi="Times New Roman" w:cs="Times New Roman"/>
          <w:sz w:val="28"/>
          <w:szCs w:val="28"/>
        </w:rPr>
        <w:t xml:space="preserve"> человека.</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Информационно-техническое оснащение.</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Учебные кабинеты оборудованы компьютерной техникой и интерактивным оборудованием с программным обеспечением. Все программное обеспечение лицензионное. Все рабочие места сотрудников имеют доступ к сети интернет. Также доступ открыт для учащихся в кабинетах информатики (2 кабинета - 21 рабочее место), в помеще</w:t>
      </w:r>
      <w:r>
        <w:rPr>
          <w:rFonts w:ascii="Times New Roman" w:hAnsi="Times New Roman" w:cs="Times New Roman"/>
          <w:sz w:val="28"/>
          <w:szCs w:val="28"/>
        </w:rPr>
        <w:t>нии библиотеки (9 рабочих мест), физики 10 мест.</w:t>
      </w:r>
      <w:r w:rsidRPr="00B13324">
        <w:rPr>
          <w:rFonts w:ascii="Times New Roman" w:hAnsi="Times New Roman" w:cs="Times New Roman"/>
          <w:sz w:val="28"/>
          <w:szCs w:val="28"/>
        </w:rPr>
        <w:t xml:space="preserve"> Школа обеспечена системой контент фильтрации, предоставляемой оператором связи «</w:t>
      </w:r>
      <w:proofErr w:type="gramStart"/>
      <w:r w:rsidRPr="00B13324">
        <w:rPr>
          <w:rFonts w:ascii="Times New Roman" w:hAnsi="Times New Roman" w:cs="Times New Roman"/>
          <w:sz w:val="28"/>
          <w:szCs w:val="28"/>
        </w:rPr>
        <w:t>Эр-Телеком</w:t>
      </w:r>
      <w:proofErr w:type="gramEnd"/>
      <w:r w:rsidRPr="00B13324">
        <w:rPr>
          <w:rFonts w:ascii="Times New Roman" w:hAnsi="Times New Roman" w:cs="Times New Roman"/>
          <w:sz w:val="28"/>
          <w:szCs w:val="28"/>
        </w:rPr>
        <w:t xml:space="preserve"> Холдинг». Наличие данной системы позволяет блокировать доступ учащихся </w:t>
      </w:r>
      <w:proofErr w:type="gramStart"/>
      <w:r w:rsidRPr="00B13324">
        <w:rPr>
          <w:rFonts w:ascii="Times New Roman" w:hAnsi="Times New Roman" w:cs="Times New Roman"/>
          <w:sz w:val="28"/>
          <w:szCs w:val="28"/>
        </w:rPr>
        <w:t>к</w:t>
      </w:r>
      <w:proofErr w:type="gramEnd"/>
      <w:r w:rsidRPr="00B13324">
        <w:rPr>
          <w:rFonts w:ascii="Times New Roman" w:hAnsi="Times New Roman" w:cs="Times New Roman"/>
          <w:sz w:val="28"/>
          <w:szCs w:val="28"/>
        </w:rPr>
        <w:t xml:space="preserve"> </w:t>
      </w:r>
      <w:proofErr w:type="gramStart"/>
      <w:r w:rsidRPr="00B13324">
        <w:rPr>
          <w:rFonts w:ascii="Times New Roman" w:hAnsi="Times New Roman" w:cs="Times New Roman"/>
          <w:sz w:val="28"/>
          <w:szCs w:val="28"/>
        </w:rPr>
        <w:t>интернет</w:t>
      </w:r>
      <w:proofErr w:type="gramEnd"/>
      <w:r w:rsidRPr="00B13324">
        <w:rPr>
          <w:rFonts w:ascii="Times New Roman" w:hAnsi="Times New Roman" w:cs="Times New Roman"/>
          <w:sz w:val="28"/>
          <w:szCs w:val="28"/>
        </w:rPr>
        <w:t xml:space="preserve"> ресурсам, причиняющих вред их здоровью и развитию.</w:t>
      </w:r>
    </w:p>
    <w:p w:rsidR="00B13324" w:rsidRPr="00B13324" w:rsidRDefault="00B13324" w:rsidP="00B13324">
      <w:pPr>
        <w:spacing w:after="0"/>
        <w:jc w:val="both"/>
        <w:rPr>
          <w:rFonts w:ascii="Times New Roman" w:hAnsi="Times New Roman" w:cs="Times New Roman"/>
          <w:sz w:val="28"/>
          <w:szCs w:val="28"/>
        </w:rPr>
      </w:pP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 xml:space="preserve">Техническое оснащение: </w:t>
      </w:r>
    </w:p>
    <w:p w:rsidR="00B13324" w:rsidRPr="00B13324" w:rsidRDefault="00B13324" w:rsidP="00B13324">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 ноутбуки и </w:t>
      </w:r>
      <w:proofErr w:type="spellStart"/>
      <w:r>
        <w:rPr>
          <w:rFonts w:ascii="Times New Roman" w:hAnsi="Times New Roman" w:cs="Times New Roman"/>
          <w:sz w:val="28"/>
          <w:szCs w:val="28"/>
        </w:rPr>
        <w:t>нетбуки</w:t>
      </w:r>
      <w:proofErr w:type="spellEnd"/>
      <w:r>
        <w:rPr>
          <w:rFonts w:ascii="Times New Roman" w:hAnsi="Times New Roman" w:cs="Times New Roman"/>
          <w:sz w:val="28"/>
          <w:szCs w:val="28"/>
        </w:rPr>
        <w:t xml:space="preserve"> 5</w:t>
      </w:r>
      <w:r w:rsidRPr="00B13324">
        <w:rPr>
          <w:rFonts w:ascii="Times New Roman" w:hAnsi="Times New Roman" w:cs="Times New Roman"/>
          <w:sz w:val="28"/>
          <w:szCs w:val="28"/>
        </w:rPr>
        <w:t>2</w:t>
      </w:r>
      <w:r>
        <w:rPr>
          <w:rFonts w:ascii="Times New Roman" w:hAnsi="Times New Roman" w:cs="Times New Roman"/>
          <w:sz w:val="28"/>
          <w:szCs w:val="28"/>
        </w:rPr>
        <w:t xml:space="preserve"> </w:t>
      </w:r>
      <w:r w:rsidRPr="00B13324">
        <w:rPr>
          <w:rFonts w:ascii="Times New Roman" w:hAnsi="Times New Roman" w:cs="Times New Roman"/>
          <w:sz w:val="28"/>
          <w:szCs w:val="28"/>
        </w:rPr>
        <w:t>шт., персональные компьютеры 7</w:t>
      </w:r>
      <w:r>
        <w:rPr>
          <w:rFonts w:ascii="Times New Roman" w:hAnsi="Times New Roman" w:cs="Times New Roman"/>
          <w:sz w:val="28"/>
          <w:szCs w:val="28"/>
        </w:rPr>
        <w:t xml:space="preserve">6 </w:t>
      </w:r>
      <w:r w:rsidRPr="00B13324">
        <w:rPr>
          <w:rFonts w:ascii="Times New Roman" w:hAnsi="Times New Roman" w:cs="Times New Roman"/>
          <w:sz w:val="28"/>
          <w:szCs w:val="28"/>
        </w:rPr>
        <w:t xml:space="preserve">шт., планшетные компьютеры </w:t>
      </w:r>
      <w:r>
        <w:rPr>
          <w:rFonts w:ascii="Times New Roman" w:hAnsi="Times New Roman" w:cs="Times New Roman"/>
          <w:sz w:val="28"/>
          <w:szCs w:val="28"/>
        </w:rPr>
        <w:t>10</w:t>
      </w:r>
      <w:r w:rsidRPr="00B13324">
        <w:rPr>
          <w:rFonts w:ascii="Times New Roman" w:hAnsi="Times New Roman" w:cs="Times New Roman"/>
          <w:sz w:val="28"/>
          <w:szCs w:val="28"/>
        </w:rPr>
        <w:t xml:space="preserve"> шт., мультимедийные проекторы 42 шт., интерактивные доски 13шт., принтеры 12 шт., МФУ 13 шт., а также комплект моделирования и технического творчества для учащ</w:t>
      </w:r>
      <w:r>
        <w:rPr>
          <w:rFonts w:ascii="Times New Roman" w:hAnsi="Times New Roman" w:cs="Times New Roman"/>
          <w:sz w:val="28"/>
          <w:szCs w:val="28"/>
        </w:rPr>
        <w:t>ихся образовательных учреждений</w:t>
      </w:r>
      <w:r w:rsidRPr="00B133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3324">
        <w:rPr>
          <w:rFonts w:ascii="Times New Roman" w:hAnsi="Times New Roman" w:cs="Times New Roman"/>
          <w:sz w:val="28"/>
          <w:szCs w:val="28"/>
        </w:rPr>
        <w:t xml:space="preserve">автоматизированное рабочее место виртуальной лаборатории по физике, </w:t>
      </w:r>
      <w:r w:rsidRPr="00B13324">
        <w:rPr>
          <w:rFonts w:ascii="Times New Roman" w:hAnsi="Times New Roman" w:cs="Times New Roman"/>
          <w:sz w:val="28"/>
          <w:szCs w:val="28"/>
        </w:rPr>
        <w:lastRenderedPageBreak/>
        <w:t>оборудование для дистанционного образования детей-инвалидов, комплект учебно-производственного оборудования столярной мастерской, кабинет лечебной физкультуры и физического развития</w:t>
      </w:r>
      <w:proofErr w:type="gramEnd"/>
      <w:r w:rsidRPr="00B13324">
        <w:rPr>
          <w:rFonts w:ascii="Times New Roman" w:hAnsi="Times New Roman" w:cs="Times New Roman"/>
          <w:sz w:val="28"/>
          <w:szCs w:val="28"/>
        </w:rPr>
        <w:t>, кабинет логопеда.</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Наличие условий для организации питания и медицинского обслуживания</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Организация питания:</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Обеденный зал и пищеблок школы сдан в аренду индивидуальному предпринимателю. Ассортимент блюд школьной столовой согласован и утвержден Управлением Федеральной службы по надзору в сфере защиты прав потребителей и благополучия человека по Пермскому краю. Примерные десятидневные меню соответствуют требованиям СанПин</w:t>
      </w:r>
      <w:proofErr w:type="gramStart"/>
      <w:r w:rsidRPr="00B13324">
        <w:rPr>
          <w:rFonts w:ascii="Times New Roman" w:hAnsi="Times New Roman" w:cs="Times New Roman"/>
          <w:sz w:val="28"/>
          <w:szCs w:val="28"/>
        </w:rPr>
        <w:t>2</w:t>
      </w:r>
      <w:proofErr w:type="gramEnd"/>
      <w:r w:rsidRPr="00B13324">
        <w:rPr>
          <w:rFonts w:ascii="Times New Roman" w:hAnsi="Times New Roman" w:cs="Times New Roman"/>
          <w:sz w:val="28"/>
          <w:szCs w:val="28"/>
        </w:rPr>
        <w:t>.4.5.2409-08 «Санитарно-эпидемиологические требования к организации питания обучающихся в образовательных учреждениях, учреждениях начального и среднего профессионального образования». Имеется свобода выбора комплекса блюд. Введена система безналичной оплаты. В 2016г. проведен ремонт пищеблока.</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Организация медицинского обслуживания:</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 xml:space="preserve">В школе </w:t>
      </w:r>
      <w:proofErr w:type="gramStart"/>
      <w:r w:rsidRPr="00B13324">
        <w:rPr>
          <w:rFonts w:ascii="Times New Roman" w:hAnsi="Times New Roman" w:cs="Times New Roman"/>
          <w:sz w:val="28"/>
          <w:szCs w:val="28"/>
        </w:rPr>
        <w:t>оборудованы</w:t>
      </w:r>
      <w:proofErr w:type="gramEnd"/>
      <w:r w:rsidRPr="00B13324">
        <w:rPr>
          <w:rFonts w:ascii="Times New Roman" w:hAnsi="Times New Roman" w:cs="Times New Roman"/>
          <w:sz w:val="28"/>
          <w:szCs w:val="28"/>
        </w:rPr>
        <w:t xml:space="preserve"> 2 кабинета (кабинет врача и процедурный кабинет) общей площадью 44,9 </w:t>
      </w:r>
      <w:proofErr w:type="spellStart"/>
      <w:r w:rsidRPr="00B13324">
        <w:rPr>
          <w:rFonts w:ascii="Times New Roman" w:hAnsi="Times New Roman" w:cs="Times New Roman"/>
          <w:sz w:val="28"/>
          <w:szCs w:val="28"/>
        </w:rPr>
        <w:t>кв.м</w:t>
      </w:r>
      <w:proofErr w:type="spellEnd"/>
      <w:r w:rsidRPr="00B13324">
        <w:rPr>
          <w:rFonts w:ascii="Times New Roman" w:hAnsi="Times New Roman" w:cs="Times New Roman"/>
          <w:sz w:val="28"/>
          <w:szCs w:val="28"/>
        </w:rPr>
        <w:t>. Медицинское обслуживание осуществляет ГБУЗ «ГДКП № 6». Для этих целей школой передано в безвозмездное пользование поликлинике следующее оборудование:</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 xml:space="preserve">-Весы </w:t>
      </w:r>
      <w:proofErr w:type="spellStart"/>
      <w:r w:rsidRPr="00B13324">
        <w:rPr>
          <w:rFonts w:ascii="Times New Roman" w:hAnsi="Times New Roman" w:cs="Times New Roman"/>
          <w:sz w:val="28"/>
          <w:szCs w:val="28"/>
        </w:rPr>
        <w:t>мед</w:t>
      </w:r>
      <w:proofErr w:type="gramStart"/>
      <w:r w:rsidRPr="00B13324">
        <w:rPr>
          <w:rFonts w:ascii="Times New Roman" w:hAnsi="Times New Roman" w:cs="Times New Roman"/>
          <w:sz w:val="28"/>
          <w:szCs w:val="28"/>
        </w:rPr>
        <w:t>.н</w:t>
      </w:r>
      <w:proofErr w:type="gramEnd"/>
      <w:r w:rsidRPr="00B13324">
        <w:rPr>
          <w:rFonts w:ascii="Times New Roman" w:hAnsi="Times New Roman" w:cs="Times New Roman"/>
          <w:sz w:val="28"/>
          <w:szCs w:val="28"/>
        </w:rPr>
        <w:t>апольные</w:t>
      </w:r>
      <w:proofErr w:type="spellEnd"/>
      <w:r w:rsidRPr="00B13324">
        <w:rPr>
          <w:rFonts w:ascii="Times New Roman" w:hAnsi="Times New Roman" w:cs="Times New Roman"/>
          <w:sz w:val="28"/>
          <w:szCs w:val="28"/>
        </w:rPr>
        <w:t xml:space="preserve"> электронные ВМЭН-200 – 1шт;</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w:t>
      </w:r>
      <w:proofErr w:type="spellStart"/>
      <w:r w:rsidRPr="00B13324">
        <w:rPr>
          <w:rFonts w:ascii="Times New Roman" w:hAnsi="Times New Roman" w:cs="Times New Roman"/>
          <w:sz w:val="28"/>
          <w:szCs w:val="28"/>
        </w:rPr>
        <w:t>Плантограф</w:t>
      </w:r>
      <w:proofErr w:type="spellEnd"/>
      <w:r w:rsidRPr="00B13324">
        <w:rPr>
          <w:rFonts w:ascii="Times New Roman" w:hAnsi="Times New Roman" w:cs="Times New Roman"/>
          <w:sz w:val="28"/>
          <w:szCs w:val="28"/>
        </w:rPr>
        <w:t xml:space="preserve"> </w:t>
      </w:r>
      <w:r w:rsidRPr="00B13324">
        <w:rPr>
          <w:rFonts w:ascii="Times New Roman" w:hAnsi="Times New Roman" w:cs="Times New Roman"/>
          <w:sz w:val="28"/>
          <w:szCs w:val="28"/>
        </w:rPr>
        <w:tab/>
        <w:t>- 1шт;</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-Осветитель таблиц для определения остро</w:t>
      </w:r>
      <w:r>
        <w:rPr>
          <w:rFonts w:ascii="Times New Roman" w:hAnsi="Times New Roman" w:cs="Times New Roman"/>
          <w:sz w:val="28"/>
          <w:szCs w:val="28"/>
        </w:rPr>
        <w:t>ты зрения (Аппарат Рота)</w:t>
      </w:r>
      <w:r>
        <w:rPr>
          <w:rFonts w:ascii="Times New Roman" w:hAnsi="Times New Roman" w:cs="Times New Roman"/>
          <w:sz w:val="28"/>
          <w:szCs w:val="28"/>
        </w:rPr>
        <w:tab/>
        <w:t xml:space="preserve"> - 1ш</w:t>
      </w:r>
      <w:r w:rsidRPr="00B13324">
        <w:rPr>
          <w:rFonts w:ascii="Times New Roman" w:hAnsi="Times New Roman" w:cs="Times New Roman"/>
          <w:sz w:val="28"/>
          <w:szCs w:val="28"/>
        </w:rPr>
        <w:tab/>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-Динамометр кистевой ДК-50 – 1шт;</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 xml:space="preserve">-Облучатель </w:t>
      </w:r>
      <w:proofErr w:type="spellStart"/>
      <w:r w:rsidRPr="00B13324">
        <w:rPr>
          <w:rFonts w:ascii="Times New Roman" w:hAnsi="Times New Roman" w:cs="Times New Roman"/>
          <w:sz w:val="28"/>
          <w:szCs w:val="28"/>
        </w:rPr>
        <w:t>рециркуляторный</w:t>
      </w:r>
      <w:proofErr w:type="spellEnd"/>
      <w:r w:rsidRPr="00B13324">
        <w:rPr>
          <w:rFonts w:ascii="Times New Roman" w:hAnsi="Times New Roman" w:cs="Times New Roman"/>
          <w:sz w:val="28"/>
          <w:szCs w:val="28"/>
        </w:rPr>
        <w:t xml:space="preserve"> ОБНР 2*8»Кама» -1шт;</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-Шкаф 1секц</w:t>
      </w:r>
      <w:proofErr w:type="gramStart"/>
      <w:r w:rsidRPr="00B13324">
        <w:rPr>
          <w:rFonts w:ascii="Times New Roman" w:hAnsi="Times New Roman" w:cs="Times New Roman"/>
          <w:sz w:val="28"/>
          <w:szCs w:val="28"/>
        </w:rPr>
        <w:t>.м</w:t>
      </w:r>
      <w:proofErr w:type="gramEnd"/>
      <w:r w:rsidRPr="00B13324">
        <w:rPr>
          <w:rFonts w:ascii="Times New Roman" w:hAnsi="Times New Roman" w:cs="Times New Roman"/>
          <w:sz w:val="28"/>
          <w:szCs w:val="28"/>
        </w:rPr>
        <w:t>/м МСК-646.01 – 1шт;</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 xml:space="preserve">-Столик процедурный с двумя полками СПс-01-МСК-501 </w:t>
      </w:r>
      <w:proofErr w:type="gramStart"/>
      <w:r w:rsidRPr="00B13324">
        <w:rPr>
          <w:rFonts w:ascii="Times New Roman" w:hAnsi="Times New Roman" w:cs="Times New Roman"/>
          <w:sz w:val="28"/>
          <w:szCs w:val="28"/>
        </w:rPr>
        <w:t>с</w:t>
      </w:r>
      <w:proofErr w:type="gramEnd"/>
      <w:r w:rsidRPr="00B13324">
        <w:rPr>
          <w:rFonts w:ascii="Times New Roman" w:hAnsi="Times New Roman" w:cs="Times New Roman"/>
          <w:sz w:val="28"/>
          <w:szCs w:val="28"/>
        </w:rPr>
        <w:t>/с</w:t>
      </w:r>
      <w:r w:rsidRPr="00B13324">
        <w:rPr>
          <w:rFonts w:ascii="Times New Roman" w:hAnsi="Times New Roman" w:cs="Times New Roman"/>
          <w:sz w:val="28"/>
          <w:szCs w:val="28"/>
        </w:rPr>
        <w:tab/>
        <w:t xml:space="preserve"> - 1шт;</w:t>
      </w:r>
    </w:p>
    <w:p w:rsidR="00B13324" w:rsidRPr="00B13324" w:rsidRDefault="00B13324" w:rsidP="00B13324">
      <w:pPr>
        <w:spacing w:after="0"/>
        <w:jc w:val="both"/>
        <w:rPr>
          <w:rFonts w:ascii="Times New Roman" w:hAnsi="Times New Roman" w:cs="Times New Roman"/>
          <w:sz w:val="28"/>
          <w:szCs w:val="28"/>
          <w:lang w:val="en-US"/>
        </w:rPr>
      </w:pPr>
      <w:r w:rsidRPr="00B13324">
        <w:rPr>
          <w:rFonts w:ascii="Times New Roman" w:hAnsi="Times New Roman" w:cs="Times New Roman"/>
          <w:sz w:val="28"/>
          <w:szCs w:val="28"/>
          <w:lang w:val="en-US"/>
        </w:rPr>
        <w:t>-</w:t>
      </w:r>
      <w:r w:rsidRPr="00B13324">
        <w:rPr>
          <w:rFonts w:ascii="Times New Roman" w:hAnsi="Times New Roman" w:cs="Times New Roman"/>
          <w:sz w:val="28"/>
          <w:szCs w:val="28"/>
        </w:rPr>
        <w:t>Тонометр</w:t>
      </w:r>
      <w:r w:rsidRPr="00B13324">
        <w:rPr>
          <w:rFonts w:ascii="Times New Roman" w:hAnsi="Times New Roman" w:cs="Times New Roman"/>
          <w:sz w:val="28"/>
          <w:szCs w:val="28"/>
          <w:lang w:val="en-US"/>
        </w:rPr>
        <w:t xml:space="preserve"> OMRON M2 Classic</w:t>
      </w:r>
      <w:r w:rsidRPr="00B13324">
        <w:rPr>
          <w:rFonts w:ascii="Times New Roman" w:hAnsi="Times New Roman" w:cs="Times New Roman"/>
          <w:sz w:val="28"/>
          <w:szCs w:val="28"/>
          <w:lang w:val="en-US"/>
        </w:rPr>
        <w:tab/>
        <w:t>- 1</w:t>
      </w:r>
      <w:proofErr w:type="spellStart"/>
      <w:r w:rsidRPr="00B13324">
        <w:rPr>
          <w:rFonts w:ascii="Times New Roman" w:hAnsi="Times New Roman" w:cs="Times New Roman"/>
          <w:sz w:val="28"/>
          <w:szCs w:val="28"/>
        </w:rPr>
        <w:t>шт</w:t>
      </w:r>
      <w:proofErr w:type="spellEnd"/>
      <w:r w:rsidRPr="00B13324">
        <w:rPr>
          <w:rFonts w:ascii="Times New Roman" w:hAnsi="Times New Roman" w:cs="Times New Roman"/>
          <w:sz w:val="28"/>
          <w:szCs w:val="28"/>
          <w:lang w:val="en-US"/>
        </w:rPr>
        <w:t>;</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-Спирометр ССП</w:t>
      </w:r>
      <w:r w:rsidRPr="00B13324">
        <w:rPr>
          <w:rFonts w:ascii="Times New Roman" w:hAnsi="Times New Roman" w:cs="Times New Roman"/>
          <w:sz w:val="28"/>
          <w:szCs w:val="28"/>
        </w:rPr>
        <w:tab/>
        <w:t>- 1шт;</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-Оправа пробная универсальная ОПУ-1</w:t>
      </w:r>
      <w:r w:rsidRPr="00B13324">
        <w:rPr>
          <w:rFonts w:ascii="Times New Roman" w:hAnsi="Times New Roman" w:cs="Times New Roman"/>
          <w:sz w:val="28"/>
          <w:szCs w:val="28"/>
        </w:rPr>
        <w:tab/>
        <w:t>- 1шт;</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 xml:space="preserve">-Ширма односекционная без колес - 2 </w:t>
      </w:r>
      <w:proofErr w:type="spellStart"/>
      <w:proofErr w:type="gramStart"/>
      <w:r w:rsidRPr="00B13324">
        <w:rPr>
          <w:rFonts w:ascii="Times New Roman" w:hAnsi="Times New Roman" w:cs="Times New Roman"/>
          <w:sz w:val="28"/>
          <w:szCs w:val="28"/>
        </w:rPr>
        <w:t>шт</w:t>
      </w:r>
      <w:proofErr w:type="spellEnd"/>
      <w:proofErr w:type="gramEnd"/>
      <w:r w:rsidRPr="00B13324">
        <w:rPr>
          <w:rFonts w:ascii="Times New Roman" w:hAnsi="Times New Roman" w:cs="Times New Roman"/>
          <w:sz w:val="28"/>
          <w:szCs w:val="28"/>
        </w:rPr>
        <w:tab/>
        <w:t>;</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-Холодильник «Стинол 110»</w:t>
      </w:r>
      <w:r w:rsidRPr="00B13324">
        <w:rPr>
          <w:rFonts w:ascii="Times New Roman" w:hAnsi="Times New Roman" w:cs="Times New Roman"/>
          <w:sz w:val="28"/>
          <w:szCs w:val="28"/>
        </w:rPr>
        <w:tab/>
        <w:t>- 1шт;</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-Ростомер РМ-1 «</w:t>
      </w:r>
      <w:proofErr w:type="spellStart"/>
      <w:r w:rsidRPr="00B13324">
        <w:rPr>
          <w:rFonts w:ascii="Times New Roman" w:hAnsi="Times New Roman" w:cs="Times New Roman"/>
          <w:sz w:val="28"/>
          <w:szCs w:val="28"/>
        </w:rPr>
        <w:t>Диакомс</w:t>
      </w:r>
      <w:proofErr w:type="spellEnd"/>
      <w:r w:rsidRPr="00B13324">
        <w:rPr>
          <w:rFonts w:ascii="Times New Roman" w:hAnsi="Times New Roman" w:cs="Times New Roman"/>
          <w:sz w:val="28"/>
          <w:szCs w:val="28"/>
        </w:rPr>
        <w:t>»</w:t>
      </w:r>
      <w:r w:rsidRPr="00B13324">
        <w:rPr>
          <w:rFonts w:ascii="Times New Roman" w:hAnsi="Times New Roman" w:cs="Times New Roman"/>
          <w:sz w:val="28"/>
          <w:szCs w:val="28"/>
        </w:rPr>
        <w:tab/>
        <w:t xml:space="preserve"> - 1шт;</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 xml:space="preserve">-Весы </w:t>
      </w:r>
      <w:proofErr w:type="spellStart"/>
      <w:r w:rsidRPr="00B13324">
        <w:rPr>
          <w:rFonts w:ascii="Times New Roman" w:hAnsi="Times New Roman" w:cs="Times New Roman"/>
          <w:sz w:val="28"/>
          <w:szCs w:val="28"/>
        </w:rPr>
        <w:t>мед</w:t>
      </w:r>
      <w:proofErr w:type="gramStart"/>
      <w:r w:rsidRPr="00B13324">
        <w:rPr>
          <w:rFonts w:ascii="Times New Roman" w:hAnsi="Times New Roman" w:cs="Times New Roman"/>
          <w:sz w:val="28"/>
          <w:szCs w:val="28"/>
        </w:rPr>
        <w:t>.н</w:t>
      </w:r>
      <w:proofErr w:type="gramEnd"/>
      <w:r w:rsidRPr="00B13324">
        <w:rPr>
          <w:rFonts w:ascii="Times New Roman" w:hAnsi="Times New Roman" w:cs="Times New Roman"/>
          <w:sz w:val="28"/>
          <w:szCs w:val="28"/>
        </w:rPr>
        <w:t>апольные</w:t>
      </w:r>
      <w:proofErr w:type="spellEnd"/>
      <w:r w:rsidRPr="00B13324">
        <w:rPr>
          <w:rFonts w:ascii="Times New Roman" w:hAnsi="Times New Roman" w:cs="Times New Roman"/>
          <w:sz w:val="28"/>
          <w:szCs w:val="28"/>
        </w:rPr>
        <w:t xml:space="preserve"> электронные ВМЭН-150</w:t>
      </w:r>
      <w:r w:rsidRPr="00B13324">
        <w:rPr>
          <w:rFonts w:ascii="Times New Roman" w:hAnsi="Times New Roman" w:cs="Times New Roman"/>
          <w:sz w:val="28"/>
          <w:szCs w:val="28"/>
        </w:rPr>
        <w:tab/>
        <w:t>- 1шт;</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-Кушетка медицинская смотровая КМС-01-МСК</w:t>
      </w:r>
      <w:r w:rsidRPr="00B13324">
        <w:rPr>
          <w:rFonts w:ascii="Times New Roman" w:hAnsi="Times New Roman" w:cs="Times New Roman"/>
          <w:sz w:val="28"/>
          <w:szCs w:val="28"/>
        </w:rPr>
        <w:tab/>
        <w:t xml:space="preserve"> - 1шт;</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 xml:space="preserve">- Облучатель </w:t>
      </w:r>
      <w:proofErr w:type="spellStart"/>
      <w:r w:rsidRPr="00B13324">
        <w:rPr>
          <w:rFonts w:ascii="Times New Roman" w:hAnsi="Times New Roman" w:cs="Times New Roman"/>
          <w:sz w:val="28"/>
          <w:szCs w:val="28"/>
        </w:rPr>
        <w:t>рециркуляторный</w:t>
      </w:r>
      <w:proofErr w:type="spellEnd"/>
      <w:r w:rsidRPr="00B13324">
        <w:rPr>
          <w:rFonts w:ascii="Times New Roman" w:hAnsi="Times New Roman" w:cs="Times New Roman"/>
          <w:sz w:val="28"/>
          <w:szCs w:val="28"/>
        </w:rPr>
        <w:t xml:space="preserve"> ОРБН 2*15-01 «Кама»</w:t>
      </w:r>
      <w:r w:rsidRPr="00B13324">
        <w:rPr>
          <w:rFonts w:ascii="Times New Roman" w:hAnsi="Times New Roman" w:cs="Times New Roman"/>
          <w:sz w:val="28"/>
          <w:szCs w:val="28"/>
        </w:rPr>
        <w:tab/>
        <w:t>-1шт;</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-Стол для инструментов СПп-01-МС</w:t>
      </w:r>
      <w:proofErr w:type="gramStart"/>
      <w:r w:rsidRPr="00B13324">
        <w:rPr>
          <w:rFonts w:ascii="Times New Roman" w:hAnsi="Times New Roman" w:cs="Times New Roman"/>
          <w:sz w:val="28"/>
          <w:szCs w:val="28"/>
        </w:rPr>
        <w:t>К(</w:t>
      </w:r>
      <w:proofErr w:type="spellStart"/>
      <w:proofErr w:type="gramEnd"/>
      <w:r w:rsidRPr="00B13324">
        <w:rPr>
          <w:rFonts w:ascii="Times New Roman" w:hAnsi="Times New Roman" w:cs="Times New Roman"/>
          <w:sz w:val="28"/>
          <w:szCs w:val="28"/>
        </w:rPr>
        <w:t>ст</w:t>
      </w:r>
      <w:proofErr w:type="spellEnd"/>
      <w:r w:rsidRPr="00B13324">
        <w:rPr>
          <w:rFonts w:ascii="Times New Roman" w:hAnsi="Times New Roman" w:cs="Times New Roman"/>
          <w:sz w:val="28"/>
          <w:szCs w:val="28"/>
        </w:rPr>
        <w:t>/</w:t>
      </w:r>
      <w:proofErr w:type="spellStart"/>
      <w:r w:rsidRPr="00B13324">
        <w:rPr>
          <w:rFonts w:ascii="Times New Roman" w:hAnsi="Times New Roman" w:cs="Times New Roman"/>
          <w:sz w:val="28"/>
          <w:szCs w:val="28"/>
        </w:rPr>
        <w:t>ст</w:t>
      </w:r>
      <w:proofErr w:type="spellEnd"/>
      <w:r w:rsidRPr="00B13324">
        <w:rPr>
          <w:rFonts w:ascii="Times New Roman" w:hAnsi="Times New Roman" w:cs="Times New Roman"/>
          <w:sz w:val="28"/>
          <w:szCs w:val="28"/>
        </w:rPr>
        <w:t>)</w:t>
      </w:r>
      <w:r w:rsidRPr="00B13324">
        <w:rPr>
          <w:rFonts w:ascii="Times New Roman" w:hAnsi="Times New Roman" w:cs="Times New Roman"/>
          <w:sz w:val="28"/>
          <w:szCs w:val="28"/>
        </w:rPr>
        <w:tab/>
        <w:t>- 1шт;</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 xml:space="preserve">-Холодильник </w:t>
      </w:r>
      <w:proofErr w:type="spellStart"/>
      <w:r w:rsidRPr="00B13324">
        <w:rPr>
          <w:rFonts w:ascii="Times New Roman" w:hAnsi="Times New Roman" w:cs="Times New Roman"/>
          <w:sz w:val="28"/>
          <w:szCs w:val="28"/>
        </w:rPr>
        <w:t>Nord</w:t>
      </w:r>
      <w:proofErr w:type="spellEnd"/>
      <w:r w:rsidRPr="00B13324">
        <w:rPr>
          <w:rFonts w:ascii="Times New Roman" w:hAnsi="Times New Roman" w:cs="Times New Roman"/>
          <w:sz w:val="28"/>
          <w:szCs w:val="28"/>
        </w:rPr>
        <w:t xml:space="preserve"> ДХ-416-7-010</w:t>
      </w:r>
      <w:r w:rsidRPr="00B13324">
        <w:rPr>
          <w:rFonts w:ascii="Times New Roman" w:hAnsi="Times New Roman" w:cs="Times New Roman"/>
          <w:sz w:val="28"/>
          <w:szCs w:val="28"/>
        </w:rPr>
        <w:tab/>
        <w:t xml:space="preserve"> - 1шт;</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-Ширма медицинская на колесах (2секц</w:t>
      </w:r>
      <w:proofErr w:type="gramStart"/>
      <w:r w:rsidRPr="00B13324">
        <w:rPr>
          <w:rFonts w:ascii="Times New Roman" w:hAnsi="Times New Roman" w:cs="Times New Roman"/>
          <w:sz w:val="28"/>
          <w:szCs w:val="28"/>
        </w:rPr>
        <w:t>.П</w:t>
      </w:r>
      <w:proofErr w:type="gramEnd"/>
      <w:r w:rsidRPr="00B13324">
        <w:rPr>
          <w:rFonts w:ascii="Times New Roman" w:hAnsi="Times New Roman" w:cs="Times New Roman"/>
          <w:sz w:val="28"/>
          <w:szCs w:val="28"/>
        </w:rPr>
        <w:t>ВХ)</w:t>
      </w:r>
      <w:r w:rsidRPr="00B13324">
        <w:rPr>
          <w:rFonts w:ascii="Times New Roman" w:hAnsi="Times New Roman" w:cs="Times New Roman"/>
          <w:sz w:val="28"/>
          <w:szCs w:val="28"/>
        </w:rPr>
        <w:tab/>
        <w:t>- 1шт;</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 xml:space="preserve">-Носилки </w:t>
      </w:r>
      <w:proofErr w:type="spellStart"/>
      <w:r w:rsidRPr="00B13324">
        <w:rPr>
          <w:rFonts w:ascii="Times New Roman" w:hAnsi="Times New Roman" w:cs="Times New Roman"/>
          <w:sz w:val="28"/>
          <w:szCs w:val="28"/>
        </w:rPr>
        <w:t>санитар</w:t>
      </w:r>
      <w:proofErr w:type="gramStart"/>
      <w:r w:rsidRPr="00B13324">
        <w:rPr>
          <w:rFonts w:ascii="Times New Roman" w:hAnsi="Times New Roman" w:cs="Times New Roman"/>
          <w:sz w:val="28"/>
          <w:szCs w:val="28"/>
        </w:rPr>
        <w:t>.б</w:t>
      </w:r>
      <w:proofErr w:type="gramEnd"/>
      <w:r w:rsidRPr="00B13324">
        <w:rPr>
          <w:rFonts w:ascii="Times New Roman" w:hAnsi="Times New Roman" w:cs="Times New Roman"/>
          <w:sz w:val="28"/>
          <w:szCs w:val="28"/>
        </w:rPr>
        <w:t>резент.поперечно</w:t>
      </w:r>
      <w:proofErr w:type="spellEnd"/>
      <w:r w:rsidRPr="00B13324">
        <w:rPr>
          <w:rFonts w:ascii="Times New Roman" w:hAnsi="Times New Roman" w:cs="Times New Roman"/>
          <w:sz w:val="28"/>
          <w:szCs w:val="28"/>
        </w:rPr>
        <w:t xml:space="preserve"> складные </w:t>
      </w:r>
      <w:r w:rsidRPr="00B13324">
        <w:rPr>
          <w:rFonts w:ascii="Times New Roman" w:hAnsi="Times New Roman" w:cs="Times New Roman"/>
          <w:sz w:val="28"/>
          <w:szCs w:val="28"/>
        </w:rPr>
        <w:tab/>
        <w:t>- 1шт;</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 xml:space="preserve">-Шины - 10 </w:t>
      </w:r>
      <w:proofErr w:type="spellStart"/>
      <w:proofErr w:type="gramStart"/>
      <w:r w:rsidRPr="00B13324">
        <w:rPr>
          <w:rFonts w:ascii="Times New Roman" w:hAnsi="Times New Roman" w:cs="Times New Roman"/>
          <w:sz w:val="28"/>
          <w:szCs w:val="28"/>
        </w:rPr>
        <w:t>шт</w:t>
      </w:r>
      <w:proofErr w:type="spellEnd"/>
      <w:proofErr w:type="gramEnd"/>
      <w:r w:rsidRPr="00B13324">
        <w:rPr>
          <w:rFonts w:ascii="Times New Roman" w:hAnsi="Times New Roman" w:cs="Times New Roman"/>
          <w:sz w:val="28"/>
          <w:szCs w:val="28"/>
        </w:rPr>
        <w:t>;</w:t>
      </w:r>
      <w:r w:rsidRPr="00B13324">
        <w:rPr>
          <w:rFonts w:ascii="Times New Roman" w:hAnsi="Times New Roman" w:cs="Times New Roman"/>
          <w:sz w:val="28"/>
          <w:szCs w:val="28"/>
        </w:rPr>
        <w:tab/>
      </w:r>
      <w:r w:rsidRPr="00B13324">
        <w:rPr>
          <w:rFonts w:ascii="Times New Roman" w:hAnsi="Times New Roman" w:cs="Times New Roman"/>
          <w:sz w:val="28"/>
          <w:szCs w:val="28"/>
        </w:rPr>
        <w:tab/>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lastRenderedPageBreak/>
        <w:t>-Коврик диэлектрический – 1шт;</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 xml:space="preserve">-Шкаф ШМ-01-МСК </w:t>
      </w:r>
      <w:proofErr w:type="spellStart"/>
      <w:proofErr w:type="gramStart"/>
      <w:r w:rsidRPr="00B13324">
        <w:rPr>
          <w:rFonts w:ascii="Times New Roman" w:hAnsi="Times New Roman" w:cs="Times New Roman"/>
          <w:sz w:val="28"/>
          <w:szCs w:val="28"/>
        </w:rPr>
        <w:t>ст</w:t>
      </w:r>
      <w:proofErr w:type="spellEnd"/>
      <w:proofErr w:type="gramEnd"/>
      <w:r w:rsidRPr="00B13324">
        <w:rPr>
          <w:rFonts w:ascii="Times New Roman" w:hAnsi="Times New Roman" w:cs="Times New Roman"/>
          <w:sz w:val="28"/>
          <w:szCs w:val="28"/>
        </w:rPr>
        <w:t>/м МСК-645.02</w:t>
      </w:r>
      <w:r w:rsidRPr="00B13324">
        <w:rPr>
          <w:rFonts w:ascii="Times New Roman" w:hAnsi="Times New Roman" w:cs="Times New Roman"/>
          <w:sz w:val="28"/>
          <w:szCs w:val="28"/>
        </w:rPr>
        <w:tab/>
        <w:t>- 1шт;</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-Диагностический прибор «</w:t>
      </w:r>
      <w:proofErr w:type="spellStart"/>
      <w:r w:rsidRPr="00B13324">
        <w:rPr>
          <w:rFonts w:ascii="Times New Roman" w:hAnsi="Times New Roman" w:cs="Times New Roman"/>
          <w:sz w:val="28"/>
          <w:szCs w:val="28"/>
        </w:rPr>
        <w:t>Бейзик</w:t>
      </w:r>
      <w:proofErr w:type="spellEnd"/>
      <w:r w:rsidRPr="00B13324">
        <w:rPr>
          <w:rFonts w:ascii="Times New Roman" w:hAnsi="Times New Roman" w:cs="Times New Roman"/>
          <w:sz w:val="28"/>
          <w:szCs w:val="28"/>
        </w:rPr>
        <w:t>-СИТ</w:t>
      </w:r>
      <w:proofErr w:type="gramStart"/>
      <w:r w:rsidRPr="00B13324">
        <w:rPr>
          <w:rFonts w:ascii="Times New Roman" w:hAnsi="Times New Roman" w:cs="Times New Roman"/>
          <w:sz w:val="28"/>
          <w:szCs w:val="28"/>
        </w:rPr>
        <w:t>»(</w:t>
      </w:r>
      <w:proofErr w:type="spellStart"/>
      <w:proofErr w:type="gramEnd"/>
      <w:r w:rsidRPr="00B13324">
        <w:rPr>
          <w:rFonts w:ascii="Times New Roman" w:hAnsi="Times New Roman" w:cs="Times New Roman"/>
          <w:sz w:val="28"/>
          <w:szCs w:val="28"/>
        </w:rPr>
        <w:t>оториноскоп</w:t>
      </w:r>
      <w:proofErr w:type="spellEnd"/>
      <w:r w:rsidRPr="00B13324">
        <w:rPr>
          <w:rFonts w:ascii="Times New Roman" w:hAnsi="Times New Roman" w:cs="Times New Roman"/>
          <w:sz w:val="28"/>
          <w:szCs w:val="28"/>
        </w:rPr>
        <w:t>) -1шт;</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w:t>
      </w:r>
      <w:proofErr w:type="spellStart"/>
      <w:r w:rsidRPr="00B13324">
        <w:rPr>
          <w:rFonts w:ascii="Times New Roman" w:hAnsi="Times New Roman" w:cs="Times New Roman"/>
          <w:sz w:val="28"/>
          <w:szCs w:val="28"/>
        </w:rPr>
        <w:t>Травмотологическая</w:t>
      </w:r>
      <w:proofErr w:type="spellEnd"/>
      <w:r w:rsidRPr="00B13324">
        <w:rPr>
          <w:rFonts w:ascii="Times New Roman" w:hAnsi="Times New Roman" w:cs="Times New Roman"/>
          <w:sz w:val="28"/>
          <w:szCs w:val="28"/>
        </w:rPr>
        <w:t xml:space="preserve"> укладка – 1шт;</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 xml:space="preserve">-Устройство реанимационное для ручной вентиляции легких (типа «Мешок </w:t>
      </w:r>
      <w:proofErr w:type="spellStart"/>
      <w:r w:rsidRPr="00B13324">
        <w:rPr>
          <w:rFonts w:ascii="Times New Roman" w:hAnsi="Times New Roman" w:cs="Times New Roman"/>
          <w:sz w:val="28"/>
          <w:szCs w:val="28"/>
        </w:rPr>
        <w:t>Амбу</w:t>
      </w:r>
      <w:proofErr w:type="spellEnd"/>
      <w:r w:rsidRPr="00B13324">
        <w:rPr>
          <w:rFonts w:ascii="Times New Roman" w:hAnsi="Times New Roman" w:cs="Times New Roman"/>
          <w:sz w:val="28"/>
          <w:szCs w:val="28"/>
        </w:rPr>
        <w:t>»)-1шт.</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Также в школе имеется стоматологический кабинет. Площадь кабинета 22,8кв.м. Обслуживание обучающихся осуществляет ГБУЗ ПК «ГСП № 3». Помещение предоставлено школой по договору безвозмездного пользования.</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Обеспечение пожарной безопасности, организация охраны.</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Пожарная безопасность</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 xml:space="preserve">В здании школы установлена система автоматической пожарной сигнализации и оповещения людей при пожаре. Обслуживает систему АПС лицензированная организация, одной из функций которой является анализ технического состояния технических средств и их надежность при эксплуатации. Согласно ППБ установлены противопожарные двери. Имеется техническое заключение по определению категорий помещений по пожарной опасности. Также имеется прямой выход сигнала в пожарную часть через объектовую станцию ПАК «Стрелец-Мониторинг». Технический мониторинг и обслуживание производит аккредитованная организация. Ежемесячно организации, обслуживающие АПС обследуют систему на предмет работоспособности. Ежегодно проводится перезарядка огнетушителей. Регулярно проводятся инструктажи и </w:t>
      </w:r>
      <w:proofErr w:type="spellStart"/>
      <w:r w:rsidRPr="00B13324">
        <w:rPr>
          <w:rFonts w:ascii="Times New Roman" w:hAnsi="Times New Roman" w:cs="Times New Roman"/>
          <w:sz w:val="28"/>
          <w:szCs w:val="28"/>
        </w:rPr>
        <w:t>эвакотренировки</w:t>
      </w:r>
      <w:proofErr w:type="spellEnd"/>
      <w:r w:rsidRPr="00B13324">
        <w:rPr>
          <w:rFonts w:ascii="Times New Roman" w:hAnsi="Times New Roman" w:cs="Times New Roman"/>
          <w:sz w:val="28"/>
          <w:szCs w:val="28"/>
        </w:rPr>
        <w:t>.</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Охрана учреждения</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В настоящее время  в школе установлена система видеонаблюдения. Камеры установлены как  в здании школы</w:t>
      </w:r>
      <w:proofErr w:type="gramStart"/>
      <w:r w:rsidRPr="00B13324">
        <w:rPr>
          <w:rFonts w:ascii="Times New Roman" w:hAnsi="Times New Roman" w:cs="Times New Roman"/>
          <w:sz w:val="28"/>
          <w:szCs w:val="28"/>
        </w:rPr>
        <w:t xml:space="preserve"> ,</w:t>
      </w:r>
      <w:proofErr w:type="gramEnd"/>
      <w:r w:rsidRPr="00B13324">
        <w:rPr>
          <w:rFonts w:ascii="Times New Roman" w:hAnsi="Times New Roman" w:cs="Times New Roman"/>
          <w:sz w:val="28"/>
          <w:szCs w:val="28"/>
        </w:rPr>
        <w:t xml:space="preserve"> так и на уличной территории.  В 2017 году заключен договор с лицензированным охранным агентством на централизованное наблюдение посредством кнопки тревожной сигнализации (КТС) и системы видеонаблюдени</w:t>
      </w:r>
      <w:proofErr w:type="gramStart"/>
      <w:r w:rsidRPr="00B13324">
        <w:rPr>
          <w:rFonts w:ascii="Times New Roman" w:hAnsi="Times New Roman" w:cs="Times New Roman"/>
          <w:sz w:val="28"/>
          <w:szCs w:val="28"/>
        </w:rPr>
        <w:t>я(</w:t>
      </w:r>
      <w:proofErr w:type="gramEnd"/>
      <w:r w:rsidRPr="00B13324">
        <w:rPr>
          <w:rFonts w:ascii="Times New Roman" w:hAnsi="Times New Roman" w:cs="Times New Roman"/>
          <w:sz w:val="28"/>
          <w:szCs w:val="28"/>
        </w:rPr>
        <w:t xml:space="preserve">СВН) в режиме просмотра в реальном времени с последующим выездом группы быстрого реагирования. Также заключен договор с охранной организацией на предмет круглосуточной физической охраны. Одной из функций которой является соблюдение пропускного режима в школе. Пункт пропуска оборудован КТС, телефоном. Изображения с камер видеонаблюдения также выведены на мониторы  пункта охраны. Сотрудник охраны имеет все соответствующие личные документы. Проводятся инструктажи по безопасности и </w:t>
      </w:r>
      <w:proofErr w:type="spellStart"/>
      <w:r w:rsidRPr="00B13324">
        <w:rPr>
          <w:rFonts w:ascii="Times New Roman" w:hAnsi="Times New Roman" w:cs="Times New Roman"/>
          <w:sz w:val="28"/>
          <w:szCs w:val="28"/>
        </w:rPr>
        <w:t>эвакотренировки</w:t>
      </w:r>
      <w:proofErr w:type="spellEnd"/>
      <w:r w:rsidRPr="00B13324">
        <w:rPr>
          <w:rFonts w:ascii="Times New Roman" w:hAnsi="Times New Roman" w:cs="Times New Roman"/>
          <w:sz w:val="28"/>
          <w:szCs w:val="28"/>
        </w:rPr>
        <w:t>.</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Рациональность и эффективность использования материальных ресурсов</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 xml:space="preserve">Бесперебойная работа школы невозможна без создания оптимальной величины материальных запасов. В процессе анализа определяется размер запасов. Ежегодно составляется план финансово-хозяйственной деятельности, в котором отражаются финансовые ресурсы ОУ и период их расходования. Происходит </w:t>
      </w:r>
      <w:r w:rsidRPr="00B13324">
        <w:rPr>
          <w:rFonts w:ascii="Times New Roman" w:hAnsi="Times New Roman" w:cs="Times New Roman"/>
          <w:sz w:val="28"/>
          <w:szCs w:val="28"/>
        </w:rPr>
        <w:lastRenderedPageBreak/>
        <w:t>мониторинг цен на рынке предложений с определением оптимальной цены и технических характеристик. Уделено особое внимание мероприятиям, способствующим поддержанию здания в нормативном состоянии. Сотрудники школы постоянно проходят курсы повышения квалификации, что дает им возможность наиболее четко определить подходы к обучению детей, быть в курсе изменений в законодательстве, овладевать новыми технологиями, что позволяет повысить качество образования детей.</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Деятельность учреждения, направленная на создание безопасных условий пребывания учащихся и персонала.</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Направления:</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 xml:space="preserve">1.Антитеррористические мероприятия – инструктажи и </w:t>
      </w:r>
      <w:proofErr w:type="spellStart"/>
      <w:r w:rsidRPr="00B13324">
        <w:rPr>
          <w:rFonts w:ascii="Times New Roman" w:hAnsi="Times New Roman" w:cs="Times New Roman"/>
          <w:sz w:val="28"/>
          <w:szCs w:val="28"/>
        </w:rPr>
        <w:t>эвакотренировки</w:t>
      </w:r>
      <w:proofErr w:type="spellEnd"/>
      <w:r w:rsidRPr="00B13324">
        <w:rPr>
          <w:rFonts w:ascii="Times New Roman" w:hAnsi="Times New Roman" w:cs="Times New Roman"/>
          <w:sz w:val="28"/>
          <w:szCs w:val="28"/>
        </w:rPr>
        <w:t xml:space="preserve"> с сотрудниками охраны, работниками школы, обучающимися. Проводятся внеплановые беседы о порядке действий при обнаружении подозрительных  предметов. Разработано Положение о пропускном режиме МАОУ «СОШ № 111» г. Перми, которое устанавливает порядок допуска учащихся, сотрудников образовательного учреждения, посетителей на его территорию и в здание. По окончании работы образовательного учреждения охрана осуществляет его обход. Результаты обхода заносятся в Журнал контроля (осмотров) состояния объекта.</w:t>
      </w:r>
    </w:p>
    <w:p w:rsid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 xml:space="preserve">      2.Противопожарные мероприятия – инструктажи и </w:t>
      </w:r>
      <w:proofErr w:type="spellStart"/>
      <w:r w:rsidRPr="00B13324">
        <w:rPr>
          <w:rFonts w:ascii="Times New Roman" w:hAnsi="Times New Roman" w:cs="Times New Roman"/>
          <w:sz w:val="28"/>
          <w:szCs w:val="28"/>
        </w:rPr>
        <w:t>эвакотренировки</w:t>
      </w:r>
      <w:proofErr w:type="spellEnd"/>
      <w:r w:rsidRPr="00B13324">
        <w:rPr>
          <w:rFonts w:ascii="Times New Roman" w:hAnsi="Times New Roman" w:cs="Times New Roman"/>
          <w:sz w:val="28"/>
          <w:szCs w:val="28"/>
        </w:rPr>
        <w:t xml:space="preserve"> с сотрудниками охраны, работниками школы, обучающимися. Ежегодная перезарядка огнетушителей. Проведен расчет категорий помещений по пожарной опасности, расчет пожарного риска. Ежемесячная проверка систем АПС на предмет работоспособности. Разработан электронный паспорт социально значимого объекта.     </w:t>
      </w:r>
    </w:p>
    <w:p w:rsidR="00AC1C22" w:rsidRDefault="00AC1C22" w:rsidP="00E33EF8">
      <w:pPr>
        <w:spacing w:after="0"/>
        <w:jc w:val="both"/>
        <w:rPr>
          <w:rFonts w:ascii="Times New Roman" w:hAnsi="Times New Roman" w:cs="Times New Roman"/>
          <w:sz w:val="28"/>
          <w:szCs w:val="28"/>
        </w:rPr>
      </w:pPr>
      <w:r w:rsidRPr="00101E92">
        <w:rPr>
          <w:rFonts w:ascii="Times New Roman" w:hAnsi="Times New Roman" w:cs="Times New Roman"/>
          <w:sz w:val="28"/>
          <w:szCs w:val="28"/>
        </w:rPr>
        <w:t>Асфальтированная площадка для игр на территории Школы оборудована полосой препятствий: металлические шесты, две лестницы,</w:t>
      </w:r>
      <w:r w:rsidRPr="00101E92">
        <w:rPr>
          <w:rFonts w:ascii="Times New Roman" w:hAnsi="Times New Roman" w:cs="Times New Roman"/>
          <w:sz w:val="28"/>
          <w:szCs w:val="28"/>
        </w:rPr>
        <w:br/>
        <w:t xml:space="preserve">четыре дуги для </w:t>
      </w:r>
      <w:proofErr w:type="spellStart"/>
      <w:r w:rsidRPr="00101E92">
        <w:rPr>
          <w:rFonts w:ascii="Times New Roman" w:hAnsi="Times New Roman" w:cs="Times New Roman"/>
          <w:sz w:val="28"/>
          <w:szCs w:val="28"/>
        </w:rPr>
        <w:t>подлезания</w:t>
      </w:r>
      <w:proofErr w:type="spellEnd"/>
      <w:r w:rsidRPr="00101E92">
        <w:rPr>
          <w:rFonts w:ascii="Times New Roman" w:hAnsi="Times New Roman" w:cs="Times New Roman"/>
          <w:sz w:val="28"/>
          <w:szCs w:val="28"/>
        </w:rPr>
        <w:t>, лабиринт.</w:t>
      </w:r>
    </w:p>
    <w:p w:rsidR="00B13324" w:rsidRPr="00101E92" w:rsidRDefault="00B13324" w:rsidP="00E33EF8">
      <w:pPr>
        <w:spacing w:after="0"/>
        <w:jc w:val="both"/>
        <w:rPr>
          <w:rFonts w:ascii="Times New Roman" w:hAnsi="Times New Roman" w:cs="Times New Roman"/>
          <w:sz w:val="28"/>
          <w:szCs w:val="28"/>
        </w:rPr>
      </w:pPr>
    </w:p>
    <w:p w:rsidR="00271241" w:rsidRPr="00B13324" w:rsidRDefault="00B13324" w:rsidP="00B13324">
      <w:pPr>
        <w:pStyle w:val="a9"/>
        <w:numPr>
          <w:ilvl w:val="1"/>
          <w:numId w:val="1"/>
        </w:numPr>
        <w:spacing w:after="0"/>
        <w:jc w:val="both"/>
        <w:rPr>
          <w:rFonts w:ascii="Times New Roman" w:hAnsi="Times New Roman" w:cs="Times New Roman"/>
          <w:b/>
          <w:sz w:val="28"/>
          <w:szCs w:val="28"/>
        </w:rPr>
      </w:pPr>
      <w:proofErr w:type="spellStart"/>
      <w:r w:rsidRPr="00B13324">
        <w:rPr>
          <w:rFonts w:ascii="Times New Roman" w:hAnsi="Times New Roman" w:cs="Times New Roman"/>
          <w:b/>
          <w:sz w:val="28"/>
          <w:szCs w:val="28"/>
        </w:rPr>
        <w:t>Внутришкольная</w:t>
      </w:r>
      <w:proofErr w:type="spellEnd"/>
      <w:r w:rsidRPr="00B13324">
        <w:rPr>
          <w:rFonts w:ascii="Times New Roman" w:hAnsi="Times New Roman" w:cs="Times New Roman"/>
          <w:b/>
          <w:sz w:val="28"/>
          <w:szCs w:val="28"/>
        </w:rPr>
        <w:t xml:space="preserve"> система оценки качества образования и её функционирование.</w:t>
      </w:r>
    </w:p>
    <w:p w:rsidR="00271241" w:rsidRDefault="00271241" w:rsidP="00E33EF8">
      <w:pPr>
        <w:spacing w:after="0"/>
        <w:jc w:val="both"/>
        <w:rPr>
          <w:rFonts w:ascii="Times New Roman" w:hAnsi="Times New Roman" w:cs="Times New Roman"/>
          <w:sz w:val="28"/>
          <w:szCs w:val="28"/>
        </w:rPr>
      </w:pPr>
    </w:p>
    <w:p w:rsidR="00B13324" w:rsidRPr="00B13324" w:rsidRDefault="00B13324" w:rsidP="00B13324">
      <w:pPr>
        <w:spacing w:after="0"/>
        <w:jc w:val="both"/>
        <w:rPr>
          <w:rFonts w:ascii="Times New Roman" w:hAnsi="Times New Roman" w:cs="Times New Roman"/>
          <w:sz w:val="28"/>
          <w:szCs w:val="28"/>
        </w:rPr>
      </w:pPr>
      <w:proofErr w:type="spellStart"/>
      <w:r w:rsidRPr="00B13324">
        <w:rPr>
          <w:rFonts w:ascii="Times New Roman" w:hAnsi="Times New Roman" w:cs="Times New Roman"/>
          <w:sz w:val="28"/>
          <w:szCs w:val="28"/>
        </w:rPr>
        <w:t>Внутришкольная</w:t>
      </w:r>
      <w:proofErr w:type="spellEnd"/>
      <w:r w:rsidRPr="00B13324">
        <w:rPr>
          <w:rFonts w:ascii="Times New Roman" w:hAnsi="Times New Roman" w:cs="Times New Roman"/>
          <w:sz w:val="28"/>
          <w:szCs w:val="28"/>
        </w:rPr>
        <w:t xml:space="preserve"> система качества образования основывается на </w:t>
      </w:r>
      <w:proofErr w:type="gramStart"/>
      <w:r w:rsidRPr="00B13324">
        <w:rPr>
          <w:rFonts w:ascii="Times New Roman" w:hAnsi="Times New Roman" w:cs="Times New Roman"/>
          <w:sz w:val="28"/>
          <w:szCs w:val="28"/>
        </w:rPr>
        <w:t>следующих</w:t>
      </w:r>
      <w:proofErr w:type="gramEnd"/>
      <w:r w:rsidRPr="00B13324">
        <w:rPr>
          <w:rFonts w:ascii="Times New Roman" w:hAnsi="Times New Roman" w:cs="Times New Roman"/>
          <w:sz w:val="28"/>
          <w:szCs w:val="28"/>
        </w:rPr>
        <w:t xml:space="preserve"> </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 xml:space="preserve">локальных </w:t>
      </w:r>
      <w:proofErr w:type="gramStart"/>
      <w:r w:rsidRPr="00B13324">
        <w:rPr>
          <w:rFonts w:ascii="Times New Roman" w:hAnsi="Times New Roman" w:cs="Times New Roman"/>
          <w:sz w:val="28"/>
          <w:szCs w:val="28"/>
        </w:rPr>
        <w:t>актах</w:t>
      </w:r>
      <w:proofErr w:type="gramEnd"/>
      <w:r w:rsidRPr="00B13324">
        <w:rPr>
          <w:rFonts w:ascii="Times New Roman" w:hAnsi="Times New Roman" w:cs="Times New Roman"/>
          <w:sz w:val="28"/>
          <w:szCs w:val="28"/>
        </w:rPr>
        <w:t>:</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 xml:space="preserve"> -Положение о внутренней системе оценки качества образования;</w:t>
      </w: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 xml:space="preserve"> -Положение о формах, периодичности и порядке текущего контроля успеваемости и промежуточной аттестации обучающихся.</w:t>
      </w:r>
    </w:p>
    <w:p w:rsidR="00B13324" w:rsidRPr="00B13324" w:rsidRDefault="00B13324" w:rsidP="00B13324">
      <w:pPr>
        <w:spacing w:after="0"/>
        <w:jc w:val="both"/>
        <w:rPr>
          <w:rFonts w:ascii="Times New Roman" w:hAnsi="Times New Roman" w:cs="Times New Roman"/>
          <w:sz w:val="28"/>
          <w:szCs w:val="28"/>
        </w:rPr>
      </w:pPr>
    </w:p>
    <w:p w:rsidR="00B13324" w:rsidRPr="00B13324"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 xml:space="preserve"> По итогам мониторинговых и контрольных мероприятий создаются аналитические справки. </w:t>
      </w:r>
      <w:proofErr w:type="gramStart"/>
      <w:r w:rsidRPr="00B13324">
        <w:rPr>
          <w:rFonts w:ascii="Times New Roman" w:hAnsi="Times New Roman" w:cs="Times New Roman"/>
          <w:sz w:val="28"/>
          <w:szCs w:val="28"/>
        </w:rPr>
        <w:t>Которые доводятся до сведения педагогических работников на заседаниях Педагогического совета.</w:t>
      </w:r>
      <w:proofErr w:type="gramEnd"/>
      <w:r w:rsidRPr="00B13324">
        <w:rPr>
          <w:rFonts w:ascii="Times New Roman" w:hAnsi="Times New Roman" w:cs="Times New Roman"/>
          <w:sz w:val="28"/>
          <w:szCs w:val="28"/>
        </w:rPr>
        <w:t xml:space="preserve"> </w:t>
      </w:r>
      <w:proofErr w:type="gramStart"/>
      <w:r w:rsidRPr="00B13324">
        <w:rPr>
          <w:rFonts w:ascii="Times New Roman" w:hAnsi="Times New Roman" w:cs="Times New Roman"/>
          <w:sz w:val="28"/>
          <w:szCs w:val="28"/>
        </w:rPr>
        <w:t>Консилиумах</w:t>
      </w:r>
      <w:proofErr w:type="gramEnd"/>
      <w:r w:rsidRPr="00B13324">
        <w:rPr>
          <w:rFonts w:ascii="Times New Roman" w:hAnsi="Times New Roman" w:cs="Times New Roman"/>
          <w:sz w:val="28"/>
          <w:szCs w:val="28"/>
        </w:rPr>
        <w:t xml:space="preserve">. Методических </w:t>
      </w:r>
      <w:proofErr w:type="gramStart"/>
      <w:r w:rsidRPr="00B13324">
        <w:rPr>
          <w:rFonts w:ascii="Times New Roman" w:hAnsi="Times New Roman" w:cs="Times New Roman"/>
          <w:sz w:val="28"/>
          <w:szCs w:val="28"/>
        </w:rPr>
        <w:t>совещаниях</w:t>
      </w:r>
      <w:proofErr w:type="gramEnd"/>
      <w:r w:rsidRPr="00B13324">
        <w:rPr>
          <w:rFonts w:ascii="Times New Roman" w:hAnsi="Times New Roman" w:cs="Times New Roman"/>
          <w:sz w:val="28"/>
          <w:szCs w:val="28"/>
        </w:rPr>
        <w:t xml:space="preserve">, аппаратных совещаниях при директоре. </w:t>
      </w:r>
      <w:proofErr w:type="gramStart"/>
      <w:r w:rsidRPr="00B13324">
        <w:rPr>
          <w:rFonts w:ascii="Times New Roman" w:hAnsi="Times New Roman" w:cs="Times New Roman"/>
          <w:sz w:val="28"/>
          <w:szCs w:val="28"/>
        </w:rPr>
        <w:t xml:space="preserve">Проблемы, выявленные в </w:t>
      </w:r>
      <w:r w:rsidRPr="00B13324">
        <w:rPr>
          <w:rFonts w:ascii="Times New Roman" w:hAnsi="Times New Roman" w:cs="Times New Roman"/>
          <w:sz w:val="28"/>
          <w:szCs w:val="28"/>
        </w:rPr>
        <w:lastRenderedPageBreak/>
        <w:t xml:space="preserve">ходе мониторинга и контроля по разделам «Образовательные результаты по уровням общего образования (внутренняя оценка)», «Образовательные результаты по уровням общего образования (внешняя оценка)», «Здоровье обучающихся», «Готовность родителей (законных представителей) к участию в управлении организацией», «Инновационный потенциал педагогических работников», «Соответствие условий обучения нормативным требованиям», обсуждаются со всеми участниками образовательных отношений с целью выработки эффективных способов изменения ситуации.  </w:t>
      </w:r>
      <w:proofErr w:type="gramEnd"/>
    </w:p>
    <w:p w:rsidR="00271241" w:rsidRDefault="00B13324" w:rsidP="00B13324">
      <w:pPr>
        <w:spacing w:after="0"/>
        <w:jc w:val="both"/>
        <w:rPr>
          <w:rFonts w:ascii="Times New Roman" w:hAnsi="Times New Roman" w:cs="Times New Roman"/>
          <w:sz w:val="28"/>
          <w:szCs w:val="28"/>
        </w:rPr>
      </w:pPr>
      <w:r w:rsidRPr="00B13324">
        <w:rPr>
          <w:rFonts w:ascii="Times New Roman" w:hAnsi="Times New Roman" w:cs="Times New Roman"/>
          <w:sz w:val="28"/>
          <w:szCs w:val="28"/>
        </w:rPr>
        <w:t>Мониторинг и контроль по разделу «Образовательные результаты по уровням общего образования (внутренняя оценка)».</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В 2017/2018 учебном году контроль качества обучения в начальной школе осуществлялся согласно плану ВШК. В течение года проводился мониторинг уровня </w:t>
      </w:r>
      <w:proofErr w:type="spellStart"/>
      <w:r w:rsidRPr="00F13A80">
        <w:rPr>
          <w:rFonts w:ascii="Times New Roman" w:hAnsi="Times New Roman" w:cs="Times New Roman"/>
          <w:sz w:val="28"/>
          <w:szCs w:val="28"/>
        </w:rPr>
        <w:t>сформированности</w:t>
      </w:r>
      <w:proofErr w:type="spellEnd"/>
      <w:r w:rsidRPr="00F13A80">
        <w:rPr>
          <w:rFonts w:ascii="Times New Roman" w:hAnsi="Times New Roman" w:cs="Times New Roman"/>
          <w:sz w:val="28"/>
          <w:szCs w:val="28"/>
        </w:rPr>
        <w:t xml:space="preserve"> обязательных результатов успеваемости по русскому языку, литературному чтению и математике в виде административных контрольных работ, включающих 3 этапа: </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 стартовый (входной) контроль,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 </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 промежуточный (полугодовой) контроль, целью которого является отслеживание динамики </w:t>
      </w:r>
      <w:proofErr w:type="spellStart"/>
      <w:r w:rsidRPr="00F13A80">
        <w:rPr>
          <w:rFonts w:ascii="Times New Roman" w:hAnsi="Times New Roman" w:cs="Times New Roman"/>
          <w:sz w:val="28"/>
          <w:szCs w:val="28"/>
        </w:rPr>
        <w:t>обученности</w:t>
      </w:r>
      <w:proofErr w:type="spellEnd"/>
      <w:r w:rsidRPr="00F13A80">
        <w:rPr>
          <w:rFonts w:ascii="Times New Roman" w:hAnsi="Times New Roman" w:cs="Times New Roman"/>
          <w:sz w:val="28"/>
          <w:szCs w:val="28"/>
        </w:rPr>
        <w:t xml:space="preserve"> учащихся, коррекция деятельности учителя и учеников для предупреждения неуспеваемости; </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 итоговый (годовой) контроль, цель которого состоит в определении уровня </w:t>
      </w:r>
      <w:proofErr w:type="spellStart"/>
      <w:r w:rsidRPr="00F13A80">
        <w:rPr>
          <w:rFonts w:ascii="Times New Roman" w:hAnsi="Times New Roman" w:cs="Times New Roman"/>
          <w:sz w:val="28"/>
          <w:szCs w:val="28"/>
        </w:rPr>
        <w:t>сформированности</w:t>
      </w:r>
      <w:proofErr w:type="spellEnd"/>
      <w:r w:rsidRPr="00F13A80">
        <w:rPr>
          <w:rFonts w:ascii="Times New Roman" w:hAnsi="Times New Roman" w:cs="Times New Roman"/>
          <w:sz w:val="28"/>
          <w:szCs w:val="28"/>
        </w:rPr>
        <w:t xml:space="preserve"> знаний, умений, навыков, </w:t>
      </w:r>
      <w:proofErr w:type="spellStart"/>
      <w:r w:rsidRPr="00F13A80">
        <w:rPr>
          <w:rFonts w:ascii="Times New Roman" w:hAnsi="Times New Roman" w:cs="Times New Roman"/>
          <w:sz w:val="28"/>
          <w:szCs w:val="28"/>
        </w:rPr>
        <w:t>сформированности</w:t>
      </w:r>
      <w:proofErr w:type="spellEnd"/>
      <w:r w:rsidRPr="00F13A80">
        <w:rPr>
          <w:rFonts w:ascii="Times New Roman" w:hAnsi="Times New Roman" w:cs="Times New Roman"/>
          <w:sz w:val="28"/>
          <w:szCs w:val="28"/>
        </w:rPr>
        <w:t xml:space="preserve"> </w:t>
      </w:r>
      <w:proofErr w:type="spellStart"/>
      <w:r w:rsidRPr="00F13A80">
        <w:rPr>
          <w:rFonts w:ascii="Times New Roman" w:hAnsi="Times New Roman" w:cs="Times New Roman"/>
          <w:sz w:val="28"/>
          <w:szCs w:val="28"/>
        </w:rPr>
        <w:t>общеучебных</w:t>
      </w:r>
      <w:proofErr w:type="spellEnd"/>
      <w:r w:rsidRPr="00F13A80">
        <w:rPr>
          <w:rFonts w:ascii="Times New Roman" w:hAnsi="Times New Roman" w:cs="Times New Roman"/>
          <w:sz w:val="28"/>
          <w:szCs w:val="28"/>
        </w:rPr>
        <w:t xml:space="preserve"> умений при переходе учащихся в следующий класс, отслеживание динамики </w:t>
      </w:r>
      <w:proofErr w:type="spellStart"/>
      <w:r w:rsidRPr="00F13A80">
        <w:rPr>
          <w:rFonts w:ascii="Times New Roman" w:hAnsi="Times New Roman" w:cs="Times New Roman"/>
          <w:sz w:val="28"/>
          <w:szCs w:val="28"/>
        </w:rPr>
        <w:t>обученности</w:t>
      </w:r>
      <w:proofErr w:type="spellEnd"/>
      <w:r w:rsidRPr="00F13A80">
        <w:rPr>
          <w:rFonts w:ascii="Times New Roman" w:hAnsi="Times New Roman" w:cs="Times New Roman"/>
          <w:sz w:val="28"/>
          <w:szCs w:val="28"/>
        </w:rPr>
        <w:t xml:space="preserve">, прогнозирование результативности дальнейшего обучения учащихся, выявление недостатков в работе, планирование </w:t>
      </w:r>
      <w:proofErr w:type="spellStart"/>
      <w:r w:rsidRPr="00F13A80">
        <w:rPr>
          <w:rFonts w:ascii="Times New Roman" w:hAnsi="Times New Roman" w:cs="Times New Roman"/>
          <w:sz w:val="28"/>
          <w:szCs w:val="28"/>
        </w:rPr>
        <w:t>внутришкольного</w:t>
      </w:r>
      <w:proofErr w:type="spellEnd"/>
      <w:r w:rsidRPr="00F13A80">
        <w:rPr>
          <w:rFonts w:ascii="Times New Roman" w:hAnsi="Times New Roman" w:cs="Times New Roman"/>
          <w:sz w:val="28"/>
          <w:szCs w:val="28"/>
        </w:rPr>
        <w:t xml:space="preserve"> контроля на следующий учебный год по предметам </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и классам.</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Анализируя показатели уровня выполнения административных контрольных работ, можно сделать следующие выводы:</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По русскому языку 80,9% справляются с образовательным стандартом, показывая 49% качества знаний, что ниже по сравнению с прошлым учебным годом.</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Итоги проверки техники чтения показали, что темп чтения сформирован у 89,9% учащихся, ниже нормы читают 56 обучающихся 2-4 классов.</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По математике итоговые срезы знаний учащихся показали, что с образовательным стандартом справляются 86%, показывая 54,7% качества знаний.</w:t>
      </w:r>
    </w:p>
    <w:tbl>
      <w:tblPr>
        <w:tblStyle w:val="100"/>
        <w:tblW w:w="0" w:type="auto"/>
        <w:tblLook w:val="04A0" w:firstRow="1" w:lastRow="0" w:firstColumn="1" w:lastColumn="0" w:noHBand="0" w:noVBand="1"/>
      </w:tblPr>
      <w:tblGrid>
        <w:gridCol w:w="822"/>
        <w:gridCol w:w="1826"/>
        <w:gridCol w:w="1572"/>
        <w:gridCol w:w="1542"/>
        <w:gridCol w:w="1542"/>
        <w:gridCol w:w="1542"/>
        <w:gridCol w:w="1292"/>
      </w:tblGrid>
      <w:tr w:rsidR="00F13A80" w:rsidRPr="00F13A80" w:rsidTr="00F13A80">
        <w:tc>
          <w:tcPr>
            <w:tcW w:w="722"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класс</w:t>
            </w:r>
          </w:p>
        </w:tc>
        <w:tc>
          <w:tcPr>
            <w:tcW w:w="155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учитель</w:t>
            </w: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предмет</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Вход</w:t>
            </w:r>
          </w:p>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Успев./</w:t>
            </w:r>
            <w:proofErr w:type="spellStart"/>
            <w:r w:rsidRPr="00F13A80">
              <w:rPr>
                <w:rFonts w:ascii="Times New Roman" w:hAnsi="Times New Roman" w:cs="Times New Roman"/>
                <w:sz w:val="28"/>
                <w:szCs w:val="28"/>
              </w:rPr>
              <w:t>Кач</w:t>
            </w:r>
            <w:proofErr w:type="spellEnd"/>
            <w:r w:rsidRPr="00F13A80">
              <w:rPr>
                <w:rFonts w:ascii="Times New Roman" w:hAnsi="Times New Roman" w:cs="Times New Roman"/>
                <w:sz w:val="28"/>
                <w:szCs w:val="28"/>
              </w:rPr>
              <w:t>-во</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proofErr w:type="spellStart"/>
            <w:r w:rsidRPr="00F13A80">
              <w:rPr>
                <w:rFonts w:ascii="Times New Roman" w:hAnsi="Times New Roman" w:cs="Times New Roman"/>
                <w:sz w:val="28"/>
                <w:szCs w:val="28"/>
              </w:rPr>
              <w:t>промежут</w:t>
            </w:r>
            <w:proofErr w:type="spellEnd"/>
            <w:r w:rsidRPr="00F13A80">
              <w:rPr>
                <w:rFonts w:ascii="Times New Roman" w:hAnsi="Times New Roman" w:cs="Times New Roman"/>
                <w:sz w:val="28"/>
                <w:szCs w:val="28"/>
              </w:rPr>
              <w:t>.</w:t>
            </w:r>
          </w:p>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Успев./</w:t>
            </w:r>
            <w:proofErr w:type="spellStart"/>
            <w:r w:rsidRPr="00F13A80">
              <w:rPr>
                <w:rFonts w:ascii="Times New Roman" w:hAnsi="Times New Roman" w:cs="Times New Roman"/>
                <w:sz w:val="28"/>
                <w:szCs w:val="28"/>
              </w:rPr>
              <w:t>Кач</w:t>
            </w:r>
            <w:proofErr w:type="spellEnd"/>
            <w:r w:rsidRPr="00F13A80">
              <w:rPr>
                <w:rFonts w:ascii="Times New Roman" w:hAnsi="Times New Roman" w:cs="Times New Roman"/>
                <w:sz w:val="28"/>
                <w:szCs w:val="28"/>
              </w:rPr>
              <w:t>-во</w:t>
            </w:r>
          </w:p>
          <w:p w:rsidR="00F13A80" w:rsidRPr="00F13A80" w:rsidRDefault="00F13A80" w:rsidP="00F13A80">
            <w:pPr>
              <w:spacing w:line="276" w:lineRule="auto"/>
              <w:jc w:val="both"/>
              <w:rPr>
                <w:rFonts w:ascii="Times New Roman" w:hAnsi="Times New Roman" w:cs="Times New Roman"/>
                <w:sz w:val="28"/>
                <w:szCs w:val="28"/>
              </w:rPr>
            </w:pP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Итог</w:t>
            </w:r>
          </w:p>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Успев./</w:t>
            </w:r>
            <w:proofErr w:type="spellStart"/>
            <w:r w:rsidRPr="00F13A80">
              <w:rPr>
                <w:rFonts w:ascii="Times New Roman" w:hAnsi="Times New Roman" w:cs="Times New Roman"/>
                <w:sz w:val="28"/>
                <w:szCs w:val="28"/>
              </w:rPr>
              <w:t>Кач</w:t>
            </w:r>
            <w:proofErr w:type="spellEnd"/>
            <w:r w:rsidRPr="00F13A80">
              <w:rPr>
                <w:rFonts w:ascii="Times New Roman" w:hAnsi="Times New Roman" w:cs="Times New Roman"/>
                <w:sz w:val="28"/>
                <w:szCs w:val="28"/>
              </w:rPr>
              <w:t>-во</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динамика</w:t>
            </w:r>
          </w:p>
        </w:tc>
      </w:tr>
      <w:tr w:rsidR="00F13A80" w:rsidRPr="00F13A80" w:rsidTr="00F13A80">
        <w:tc>
          <w:tcPr>
            <w:tcW w:w="722"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lastRenderedPageBreak/>
              <w:t>1а</w:t>
            </w:r>
          </w:p>
        </w:tc>
        <w:tc>
          <w:tcPr>
            <w:tcW w:w="1557" w:type="dxa"/>
            <w:vMerge w:val="restart"/>
          </w:tcPr>
          <w:p w:rsidR="00F13A80" w:rsidRPr="00F13A80" w:rsidRDefault="00F13A80" w:rsidP="00F13A80">
            <w:pPr>
              <w:spacing w:line="276" w:lineRule="auto"/>
              <w:jc w:val="both"/>
              <w:rPr>
                <w:rFonts w:ascii="Times New Roman" w:hAnsi="Times New Roman" w:cs="Times New Roman"/>
                <w:sz w:val="28"/>
                <w:szCs w:val="28"/>
              </w:rPr>
            </w:pPr>
            <w:proofErr w:type="spellStart"/>
            <w:r w:rsidRPr="00F13A80">
              <w:rPr>
                <w:rFonts w:ascii="Times New Roman" w:hAnsi="Times New Roman" w:cs="Times New Roman"/>
                <w:sz w:val="28"/>
                <w:szCs w:val="28"/>
              </w:rPr>
              <w:t>Караченцева</w:t>
            </w:r>
            <w:proofErr w:type="spellEnd"/>
            <w:r w:rsidRPr="00F13A80">
              <w:rPr>
                <w:rFonts w:ascii="Times New Roman" w:hAnsi="Times New Roman" w:cs="Times New Roman"/>
                <w:sz w:val="28"/>
                <w:szCs w:val="28"/>
              </w:rPr>
              <w:t xml:space="preserve"> Г.А.</w:t>
            </w: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30/9</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59/26</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67/46</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50/42</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Лит</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чтение</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87/71</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71/64</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1б</w:t>
            </w:r>
          </w:p>
        </w:tc>
        <w:tc>
          <w:tcPr>
            <w:tcW w:w="1557"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Федотова Е.Г.</w:t>
            </w: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92/50</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96/81</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100/96</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96/84</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Лит</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чтение</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100/100</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96/96</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1в</w:t>
            </w:r>
          </w:p>
        </w:tc>
        <w:tc>
          <w:tcPr>
            <w:tcW w:w="1557" w:type="dxa"/>
            <w:vMerge w:val="restart"/>
          </w:tcPr>
          <w:p w:rsidR="00F13A80" w:rsidRPr="00F13A80" w:rsidRDefault="00F13A80" w:rsidP="00F13A80">
            <w:pPr>
              <w:spacing w:line="276" w:lineRule="auto"/>
              <w:jc w:val="both"/>
              <w:rPr>
                <w:rFonts w:ascii="Times New Roman" w:hAnsi="Times New Roman" w:cs="Times New Roman"/>
                <w:sz w:val="28"/>
                <w:szCs w:val="28"/>
              </w:rPr>
            </w:pPr>
            <w:proofErr w:type="spellStart"/>
            <w:r w:rsidRPr="00F13A80">
              <w:rPr>
                <w:rFonts w:ascii="Times New Roman" w:hAnsi="Times New Roman" w:cs="Times New Roman"/>
                <w:sz w:val="28"/>
                <w:szCs w:val="28"/>
              </w:rPr>
              <w:t>Разогреева</w:t>
            </w:r>
            <w:proofErr w:type="spellEnd"/>
            <w:r w:rsidRPr="00F13A80">
              <w:rPr>
                <w:rFonts w:ascii="Times New Roman" w:hAnsi="Times New Roman" w:cs="Times New Roman"/>
                <w:sz w:val="28"/>
                <w:szCs w:val="28"/>
              </w:rPr>
              <w:t xml:space="preserve"> В.Н.</w:t>
            </w: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78/67</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88/70</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88/74</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85/77</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Лит</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чтение</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92/75</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96/77</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1э</w:t>
            </w:r>
          </w:p>
        </w:tc>
        <w:tc>
          <w:tcPr>
            <w:tcW w:w="1557"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Овсеенко Е.В.</w:t>
            </w: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92/69</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89/52</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100/73</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91/65</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Лит</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чтение</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96/92</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92/88</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1ю</w:t>
            </w:r>
          </w:p>
        </w:tc>
        <w:tc>
          <w:tcPr>
            <w:tcW w:w="1557"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Алексеева Т.А.</w:t>
            </w: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91/77</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88/54</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95/63</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92/80</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Лит</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чтение</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76/71</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85/77</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1я</w:t>
            </w:r>
          </w:p>
        </w:tc>
        <w:tc>
          <w:tcPr>
            <w:tcW w:w="1557"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Кулакова С.</w:t>
            </w:r>
            <w:proofErr w:type="gramStart"/>
            <w:r w:rsidRPr="00F13A80">
              <w:rPr>
                <w:rFonts w:ascii="Times New Roman" w:hAnsi="Times New Roman" w:cs="Times New Roman"/>
                <w:sz w:val="28"/>
                <w:szCs w:val="28"/>
              </w:rPr>
              <w:t>В</w:t>
            </w:r>
            <w:proofErr w:type="gramEnd"/>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75/25</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87/50</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95/80</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91/54</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Лит</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чтение</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84/84</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79/75</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2а</w:t>
            </w:r>
          </w:p>
        </w:tc>
        <w:tc>
          <w:tcPr>
            <w:tcW w:w="1557" w:type="dxa"/>
            <w:vMerge w:val="restart"/>
          </w:tcPr>
          <w:p w:rsidR="00F13A80" w:rsidRPr="00F13A80" w:rsidRDefault="00F13A80" w:rsidP="00F13A80">
            <w:pPr>
              <w:spacing w:line="276" w:lineRule="auto"/>
              <w:jc w:val="both"/>
              <w:rPr>
                <w:rFonts w:ascii="Times New Roman" w:hAnsi="Times New Roman" w:cs="Times New Roman"/>
                <w:sz w:val="28"/>
                <w:szCs w:val="28"/>
              </w:rPr>
            </w:pPr>
            <w:proofErr w:type="spellStart"/>
            <w:r w:rsidRPr="00F13A80">
              <w:rPr>
                <w:rFonts w:ascii="Times New Roman" w:hAnsi="Times New Roman" w:cs="Times New Roman"/>
                <w:sz w:val="28"/>
                <w:szCs w:val="28"/>
              </w:rPr>
              <w:t>Лепихина</w:t>
            </w:r>
            <w:proofErr w:type="spellEnd"/>
            <w:r w:rsidRPr="00F13A80">
              <w:rPr>
                <w:rFonts w:ascii="Times New Roman" w:hAnsi="Times New Roman" w:cs="Times New Roman"/>
                <w:sz w:val="28"/>
                <w:szCs w:val="28"/>
              </w:rPr>
              <w:t xml:space="preserve"> Л.С.</w:t>
            </w: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100/64</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86/48</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88/68</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100/96</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91/69</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92/79</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Лит</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чтение</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92/47</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100/100</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92/97</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2б</w:t>
            </w:r>
          </w:p>
        </w:tc>
        <w:tc>
          <w:tcPr>
            <w:tcW w:w="1557" w:type="dxa"/>
            <w:vMerge w:val="restart"/>
          </w:tcPr>
          <w:p w:rsidR="00F13A80" w:rsidRPr="00F13A80" w:rsidRDefault="00F13A80" w:rsidP="00F13A80">
            <w:pPr>
              <w:spacing w:line="276" w:lineRule="auto"/>
              <w:jc w:val="both"/>
              <w:rPr>
                <w:rFonts w:ascii="Times New Roman" w:hAnsi="Times New Roman" w:cs="Times New Roman"/>
                <w:sz w:val="28"/>
                <w:szCs w:val="28"/>
              </w:rPr>
            </w:pPr>
            <w:proofErr w:type="spellStart"/>
            <w:r w:rsidRPr="00F13A80">
              <w:rPr>
                <w:rFonts w:ascii="Times New Roman" w:hAnsi="Times New Roman" w:cs="Times New Roman"/>
                <w:sz w:val="28"/>
                <w:szCs w:val="28"/>
              </w:rPr>
              <w:t>Безматерных</w:t>
            </w:r>
            <w:proofErr w:type="spellEnd"/>
            <w:r w:rsidRPr="00F13A80">
              <w:rPr>
                <w:rFonts w:ascii="Times New Roman" w:hAnsi="Times New Roman" w:cs="Times New Roman"/>
                <w:sz w:val="28"/>
                <w:szCs w:val="28"/>
              </w:rPr>
              <w:t xml:space="preserve"> И.Г.</w:t>
            </w: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95/50</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95/65</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90/71</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100/80</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95/90</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91/64</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Лит</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чтение</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100/95</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100/100</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100/73</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2в</w:t>
            </w:r>
          </w:p>
        </w:tc>
        <w:tc>
          <w:tcPr>
            <w:tcW w:w="1557" w:type="dxa"/>
            <w:vMerge w:val="restart"/>
          </w:tcPr>
          <w:p w:rsidR="00F13A80" w:rsidRPr="00F13A80" w:rsidRDefault="00F13A80" w:rsidP="00F13A80">
            <w:pPr>
              <w:spacing w:line="276" w:lineRule="auto"/>
              <w:jc w:val="both"/>
              <w:rPr>
                <w:rFonts w:ascii="Times New Roman" w:hAnsi="Times New Roman" w:cs="Times New Roman"/>
                <w:sz w:val="28"/>
                <w:szCs w:val="28"/>
              </w:rPr>
            </w:pPr>
            <w:proofErr w:type="spellStart"/>
            <w:r w:rsidRPr="00F13A80">
              <w:rPr>
                <w:rFonts w:ascii="Times New Roman" w:hAnsi="Times New Roman" w:cs="Times New Roman"/>
                <w:sz w:val="28"/>
                <w:szCs w:val="28"/>
              </w:rPr>
              <w:t>Волегова</w:t>
            </w:r>
            <w:proofErr w:type="spellEnd"/>
            <w:r w:rsidRPr="00F13A80">
              <w:rPr>
                <w:rFonts w:ascii="Times New Roman" w:hAnsi="Times New Roman" w:cs="Times New Roman"/>
                <w:sz w:val="28"/>
                <w:szCs w:val="28"/>
              </w:rPr>
              <w:t xml:space="preserve"> А.В.</w:t>
            </w: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86/36</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100/54</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80/56</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100/86</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96/83</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96/52</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proofErr w:type="spellStart"/>
            <w:proofErr w:type="gramStart"/>
            <w:r w:rsidRPr="00F13A80">
              <w:rPr>
                <w:rFonts w:ascii="Times New Roman" w:hAnsi="Times New Roman" w:cs="Times New Roman"/>
                <w:sz w:val="28"/>
                <w:szCs w:val="28"/>
              </w:rPr>
              <w:t>Ст</w:t>
            </w:r>
            <w:proofErr w:type="spellEnd"/>
            <w:proofErr w:type="gramEnd"/>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Лит</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чтение</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95/59</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100/100</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92/68</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2г</w:t>
            </w:r>
          </w:p>
        </w:tc>
        <w:tc>
          <w:tcPr>
            <w:tcW w:w="1557" w:type="dxa"/>
            <w:vMerge w:val="restart"/>
          </w:tcPr>
          <w:p w:rsidR="00F13A80" w:rsidRPr="00F13A80" w:rsidRDefault="00F13A80" w:rsidP="00F13A80">
            <w:pPr>
              <w:spacing w:line="276" w:lineRule="auto"/>
              <w:jc w:val="both"/>
              <w:rPr>
                <w:rFonts w:ascii="Times New Roman" w:hAnsi="Times New Roman" w:cs="Times New Roman"/>
                <w:sz w:val="28"/>
                <w:szCs w:val="28"/>
              </w:rPr>
            </w:pPr>
            <w:proofErr w:type="spellStart"/>
            <w:r w:rsidRPr="00F13A80">
              <w:rPr>
                <w:rFonts w:ascii="Times New Roman" w:hAnsi="Times New Roman" w:cs="Times New Roman"/>
                <w:sz w:val="28"/>
                <w:szCs w:val="28"/>
              </w:rPr>
              <w:t>Санжарова</w:t>
            </w:r>
            <w:proofErr w:type="spellEnd"/>
            <w:r w:rsidRPr="00F13A80">
              <w:rPr>
                <w:rFonts w:ascii="Times New Roman" w:hAnsi="Times New Roman" w:cs="Times New Roman"/>
                <w:sz w:val="28"/>
                <w:szCs w:val="28"/>
              </w:rPr>
              <w:t xml:space="preserve"> Л.К.</w:t>
            </w: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88/32</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91/78</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96/52</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85/55</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95/68</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92/81</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Лит</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чтение</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83/42</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100/90</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92/70</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2д</w:t>
            </w:r>
          </w:p>
        </w:tc>
        <w:tc>
          <w:tcPr>
            <w:tcW w:w="1557"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Ширинкина Н.Ю.</w:t>
            </w: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95/29</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87/58</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69/56</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86/50</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92/56</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91/69</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Лит</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чтение</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89/53</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100/96</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91/44</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2е</w:t>
            </w:r>
          </w:p>
        </w:tc>
        <w:tc>
          <w:tcPr>
            <w:tcW w:w="1557" w:type="dxa"/>
            <w:vMerge w:val="restart"/>
          </w:tcPr>
          <w:p w:rsidR="00F13A80" w:rsidRPr="00F13A80" w:rsidRDefault="00F13A80" w:rsidP="00F13A80">
            <w:pPr>
              <w:spacing w:line="276" w:lineRule="auto"/>
              <w:jc w:val="both"/>
              <w:rPr>
                <w:rFonts w:ascii="Times New Roman" w:hAnsi="Times New Roman" w:cs="Times New Roman"/>
                <w:sz w:val="28"/>
                <w:szCs w:val="28"/>
              </w:rPr>
            </w:pPr>
            <w:proofErr w:type="spellStart"/>
            <w:r w:rsidRPr="00F13A80">
              <w:rPr>
                <w:rFonts w:ascii="Times New Roman" w:hAnsi="Times New Roman" w:cs="Times New Roman"/>
                <w:sz w:val="28"/>
                <w:szCs w:val="28"/>
              </w:rPr>
              <w:t>Фахрутдинова</w:t>
            </w:r>
            <w:proofErr w:type="spellEnd"/>
            <w:r w:rsidRPr="00F13A80">
              <w:rPr>
                <w:rFonts w:ascii="Times New Roman" w:hAnsi="Times New Roman" w:cs="Times New Roman"/>
                <w:sz w:val="28"/>
                <w:szCs w:val="28"/>
              </w:rPr>
              <w:t xml:space="preserve"> Л.Э</w:t>
            </w: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77/41</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77/45</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50/25</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78/56</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59/40</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91/55</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Лит</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чтение</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77/54</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95/90</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95/54</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2ж</w:t>
            </w:r>
          </w:p>
        </w:tc>
        <w:tc>
          <w:tcPr>
            <w:tcW w:w="1557" w:type="dxa"/>
            <w:vMerge w:val="restart"/>
          </w:tcPr>
          <w:p w:rsidR="00F13A80" w:rsidRPr="00F13A80" w:rsidRDefault="00F13A80" w:rsidP="00F13A80">
            <w:pPr>
              <w:spacing w:line="276" w:lineRule="auto"/>
              <w:jc w:val="both"/>
              <w:rPr>
                <w:rFonts w:ascii="Times New Roman" w:hAnsi="Times New Roman" w:cs="Times New Roman"/>
                <w:sz w:val="28"/>
                <w:szCs w:val="28"/>
              </w:rPr>
            </w:pPr>
            <w:proofErr w:type="spellStart"/>
            <w:r w:rsidRPr="00F13A80">
              <w:rPr>
                <w:rFonts w:ascii="Times New Roman" w:hAnsi="Times New Roman" w:cs="Times New Roman"/>
                <w:sz w:val="28"/>
                <w:szCs w:val="28"/>
              </w:rPr>
              <w:t>Трескова</w:t>
            </w:r>
            <w:proofErr w:type="spellEnd"/>
            <w:r w:rsidRPr="00F13A80">
              <w:rPr>
                <w:rFonts w:ascii="Times New Roman" w:hAnsi="Times New Roman" w:cs="Times New Roman"/>
                <w:sz w:val="28"/>
                <w:szCs w:val="28"/>
              </w:rPr>
              <w:t xml:space="preserve"> И.П.</w:t>
            </w: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82/27</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91/74</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59/45</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91/62</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75/54</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78/56</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Лит</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чтение</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71/43</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100/92</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87/52</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2з</w:t>
            </w:r>
          </w:p>
        </w:tc>
        <w:tc>
          <w:tcPr>
            <w:tcW w:w="1557" w:type="dxa"/>
            <w:vMerge w:val="restart"/>
          </w:tcPr>
          <w:p w:rsidR="00F13A80" w:rsidRPr="00F13A80" w:rsidRDefault="00F13A80" w:rsidP="00F13A80">
            <w:pPr>
              <w:spacing w:line="276" w:lineRule="auto"/>
              <w:jc w:val="both"/>
              <w:rPr>
                <w:rFonts w:ascii="Times New Roman" w:hAnsi="Times New Roman" w:cs="Times New Roman"/>
                <w:sz w:val="28"/>
                <w:szCs w:val="28"/>
              </w:rPr>
            </w:pPr>
            <w:proofErr w:type="spellStart"/>
            <w:r w:rsidRPr="00F13A80">
              <w:rPr>
                <w:rFonts w:ascii="Times New Roman" w:hAnsi="Times New Roman" w:cs="Times New Roman"/>
                <w:sz w:val="28"/>
                <w:szCs w:val="28"/>
              </w:rPr>
              <w:t>Корягина</w:t>
            </w:r>
            <w:proofErr w:type="spellEnd"/>
            <w:r w:rsidRPr="00F13A80">
              <w:rPr>
                <w:rFonts w:ascii="Times New Roman" w:hAnsi="Times New Roman" w:cs="Times New Roman"/>
                <w:sz w:val="28"/>
                <w:szCs w:val="28"/>
              </w:rPr>
              <w:t xml:space="preserve"> В.Ж.</w:t>
            </w: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83/42</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100/36</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87/56</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92/42</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91/59</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96/61</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Лит</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чтение</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83/62</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95/91</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87/69</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2и</w:t>
            </w:r>
          </w:p>
        </w:tc>
        <w:tc>
          <w:tcPr>
            <w:tcW w:w="1557"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Дьяченко И.И.</w:t>
            </w: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87/30</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76/52</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52/32</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86/68</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47/37</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92/66</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Лит</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чтение</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69/56</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90/76</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64/44</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3а</w:t>
            </w:r>
          </w:p>
        </w:tc>
        <w:tc>
          <w:tcPr>
            <w:tcW w:w="1557" w:type="dxa"/>
            <w:vMerge w:val="restart"/>
          </w:tcPr>
          <w:p w:rsidR="00F13A80" w:rsidRPr="00F13A80" w:rsidRDefault="00F13A80" w:rsidP="00F13A80">
            <w:pPr>
              <w:spacing w:line="276" w:lineRule="auto"/>
              <w:jc w:val="both"/>
              <w:rPr>
                <w:rFonts w:ascii="Times New Roman" w:hAnsi="Times New Roman" w:cs="Times New Roman"/>
                <w:sz w:val="28"/>
                <w:szCs w:val="28"/>
              </w:rPr>
            </w:pPr>
            <w:proofErr w:type="spellStart"/>
            <w:r w:rsidRPr="00F13A80">
              <w:rPr>
                <w:rFonts w:ascii="Times New Roman" w:hAnsi="Times New Roman" w:cs="Times New Roman"/>
                <w:sz w:val="28"/>
                <w:szCs w:val="28"/>
              </w:rPr>
              <w:t>Рякина</w:t>
            </w:r>
            <w:proofErr w:type="spellEnd"/>
            <w:r w:rsidRPr="00F13A80">
              <w:rPr>
                <w:rFonts w:ascii="Times New Roman" w:hAnsi="Times New Roman" w:cs="Times New Roman"/>
                <w:sz w:val="28"/>
                <w:szCs w:val="28"/>
              </w:rPr>
              <w:t xml:space="preserve"> И.И.</w:t>
            </w: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54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69/38</w:t>
            </w:r>
          </w:p>
        </w:tc>
        <w:tc>
          <w:tcPr>
            <w:tcW w:w="1503"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83/42</w:t>
            </w:r>
          </w:p>
        </w:tc>
        <w:tc>
          <w:tcPr>
            <w:tcW w:w="1537"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80/44</w:t>
            </w:r>
          </w:p>
        </w:tc>
        <w:tc>
          <w:tcPr>
            <w:tcW w:w="115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54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97/66</w:t>
            </w:r>
          </w:p>
        </w:tc>
        <w:tc>
          <w:tcPr>
            <w:tcW w:w="1503"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83/54</w:t>
            </w:r>
          </w:p>
        </w:tc>
        <w:tc>
          <w:tcPr>
            <w:tcW w:w="1537"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80/32</w:t>
            </w:r>
          </w:p>
        </w:tc>
        <w:tc>
          <w:tcPr>
            <w:tcW w:w="115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Лит</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чтение</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91/69</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95/63</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82/68</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3б</w:t>
            </w:r>
          </w:p>
        </w:tc>
        <w:tc>
          <w:tcPr>
            <w:tcW w:w="1557"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Федотова Е.Г.</w:t>
            </w: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54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96/81</w:t>
            </w:r>
          </w:p>
        </w:tc>
        <w:tc>
          <w:tcPr>
            <w:tcW w:w="1503"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96/52</w:t>
            </w:r>
          </w:p>
        </w:tc>
        <w:tc>
          <w:tcPr>
            <w:tcW w:w="1537"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96/78</w:t>
            </w:r>
          </w:p>
        </w:tc>
        <w:tc>
          <w:tcPr>
            <w:tcW w:w="115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54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100/78</w:t>
            </w:r>
          </w:p>
        </w:tc>
        <w:tc>
          <w:tcPr>
            <w:tcW w:w="1503"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100/84</w:t>
            </w:r>
          </w:p>
        </w:tc>
        <w:tc>
          <w:tcPr>
            <w:tcW w:w="1537"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89/78</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Лит</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чтение</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93/79</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96/79</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93/82</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3в</w:t>
            </w:r>
          </w:p>
        </w:tc>
        <w:tc>
          <w:tcPr>
            <w:tcW w:w="1557"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Дьяченко И.И.</w:t>
            </w: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54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92/44</w:t>
            </w:r>
          </w:p>
        </w:tc>
        <w:tc>
          <w:tcPr>
            <w:tcW w:w="1503"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84/48</w:t>
            </w:r>
          </w:p>
        </w:tc>
        <w:tc>
          <w:tcPr>
            <w:tcW w:w="1537"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81/27</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54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96/76</w:t>
            </w:r>
          </w:p>
        </w:tc>
        <w:tc>
          <w:tcPr>
            <w:tcW w:w="1503"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92/81</w:t>
            </w:r>
          </w:p>
        </w:tc>
        <w:tc>
          <w:tcPr>
            <w:tcW w:w="1537"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83/46</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Лит</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чтение</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96/77</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92/77</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100/85</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3г</w:t>
            </w:r>
          </w:p>
        </w:tc>
        <w:tc>
          <w:tcPr>
            <w:tcW w:w="1557" w:type="dxa"/>
            <w:vMerge w:val="restart"/>
          </w:tcPr>
          <w:p w:rsidR="00F13A80" w:rsidRPr="00F13A80" w:rsidRDefault="00F13A80" w:rsidP="00F13A80">
            <w:pPr>
              <w:spacing w:line="276" w:lineRule="auto"/>
              <w:jc w:val="both"/>
              <w:rPr>
                <w:rFonts w:ascii="Times New Roman" w:hAnsi="Times New Roman" w:cs="Times New Roman"/>
                <w:sz w:val="28"/>
                <w:szCs w:val="28"/>
              </w:rPr>
            </w:pPr>
            <w:proofErr w:type="spellStart"/>
            <w:r w:rsidRPr="00F13A80">
              <w:rPr>
                <w:rFonts w:ascii="Times New Roman" w:hAnsi="Times New Roman" w:cs="Times New Roman"/>
                <w:sz w:val="28"/>
                <w:szCs w:val="28"/>
              </w:rPr>
              <w:t>Двинянина</w:t>
            </w:r>
            <w:proofErr w:type="spellEnd"/>
            <w:r w:rsidRPr="00F13A80">
              <w:rPr>
                <w:rFonts w:ascii="Times New Roman" w:hAnsi="Times New Roman" w:cs="Times New Roman"/>
                <w:sz w:val="28"/>
                <w:szCs w:val="28"/>
              </w:rPr>
              <w:t xml:space="preserve"> С.Ф.</w:t>
            </w: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54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67/14</w:t>
            </w:r>
          </w:p>
        </w:tc>
        <w:tc>
          <w:tcPr>
            <w:tcW w:w="1503"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70/55</w:t>
            </w:r>
          </w:p>
        </w:tc>
        <w:tc>
          <w:tcPr>
            <w:tcW w:w="1537"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79/54</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54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76/38</w:t>
            </w:r>
          </w:p>
        </w:tc>
        <w:tc>
          <w:tcPr>
            <w:tcW w:w="1503"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75/55</w:t>
            </w:r>
          </w:p>
        </w:tc>
        <w:tc>
          <w:tcPr>
            <w:tcW w:w="1537"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78/56</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Лит</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чтение</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86/76</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81/71</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92/75</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3д</w:t>
            </w:r>
          </w:p>
        </w:tc>
        <w:tc>
          <w:tcPr>
            <w:tcW w:w="1557" w:type="dxa"/>
            <w:vMerge w:val="restart"/>
          </w:tcPr>
          <w:p w:rsidR="00F13A80" w:rsidRPr="00F13A80" w:rsidRDefault="00F13A80" w:rsidP="00F13A80">
            <w:pPr>
              <w:spacing w:line="276" w:lineRule="auto"/>
              <w:jc w:val="both"/>
              <w:rPr>
                <w:rFonts w:ascii="Times New Roman" w:hAnsi="Times New Roman" w:cs="Times New Roman"/>
                <w:sz w:val="28"/>
                <w:szCs w:val="28"/>
              </w:rPr>
            </w:pPr>
            <w:proofErr w:type="spellStart"/>
            <w:r w:rsidRPr="00F13A80">
              <w:rPr>
                <w:rFonts w:ascii="Times New Roman" w:hAnsi="Times New Roman" w:cs="Times New Roman"/>
                <w:sz w:val="28"/>
                <w:szCs w:val="28"/>
              </w:rPr>
              <w:t>Овчинникова</w:t>
            </w:r>
            <w:proofErr w:type="spellEnd"/>
            <w:r w:rsidRPr="00F13A80">
              <w:rPr>
                <w:rFonts w:ascii="Times New Roman" w:hAnsi="Times New Roman" w:cs="Times New Roman"/>
                <w:sz w:val="28"/>
                <w:szCs w:val="28"/>
              </w:rPr>
              <w:t xml:space="preserve"> А.Л.</w:t>
            </w: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54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91/45</w:t>
            </w:r>
          </w:p>
        </w:tc>
        <w:tc>
          <w:tcPr>
            <w:tcW w:w="1503"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95/71</w:t>
            </w:r>
          </w:p>
        </w:tc>
        <w:tc>
          <w:tcPr>
            <w:tcW w:w="1537"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96/62</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54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100/72</w:t>
            </w:r>
          </w:p>
        </w:tc>
        <w:tc>
          <w:tcPr>
            <w:tcW w:w="1503"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96/82</w:t>
            </w:r>
          </w:p>
        </w:tc>
        <w:tc>
          <w:tcPr>
            <w:tcW w:w="1537"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100/62</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Лит</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чтение</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90/71</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100/77</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100/71</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lastRenderedPageBreak/>
              <w:t>3е</w:t>
            </w:r>
          </w:p>
        </w:tc>
        <w:tc>
          <w:tcPr>
            <w:tcW w:w="1557"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Гладких И.П.</w:t>
            </w: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54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50/5</w:t>
            </w:r>
          </w:p>
        </w:tc>
        <w:tc>
          <w:tcPr>
            <w:tcW w:w="1503"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74/35</w:t>
            </w:r>
          </w:p>
        </w:tc>
        <w:tc>
          <w:tcPr>
            <w:tcW w:w="1537"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74/13</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proofErr w:type="spellStart"/>
            <w:proofErr w:type="gramStart"/>
            <w:r w:rsidRPr="00F13A80">
              <w:rPr>
                <w:rFonts w:ascii="Times New Roman" w:hAnsi="Times New Roman" w:cs="Times New Roman"/>
                <w:sz w:val="28"/>
                <w:szCs w:val="28"/>
              </w:rPr>
              <w:t>Ст</w:t>
            </w:r>
            <w:proofErr w:type="spellEnd"/>
            <w:proofErr w:type="gramEnd"/>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54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95/40</w:t>
            </w:r>
          </w:p>
        </w:tc>
        <w:tc>
          <w:tcPr>
            <w:tcW w:w="1503"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91/87</w:t>
            </w:r>
          </w:p>
        </w:tc>
        <w:tc>
          <w:tcPr>
            <w:tcW w:w="1537"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62/19</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Лит</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чтение</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91/63</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90/71</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100/74</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3ж</w:t>
            </w:r>
          </w:p>
        </w:tc>
        <w:tc>
          <w:tcPr>
            <w:tcW w:w="1557"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Алексеева Т.А.</w:t>
            </w: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54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63/11</w:t>
            </w:r>
          </w:p>
        </w:tc>
        <w:tc>
          <w:tcPr>
            <w:tcW w:w="1503"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86/43</w:t>
            </w:r>
          </w:p>
        </w:tc>
        <w:tc>
          <w:tcPr>
            <w:tcW w:w="1537"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87/30</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54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84/47</w:t>
            </w:r>
          </w:p>
        </w:tc>
        <w:tc>
          <w:tcPr>
            <w:tcW w:w="1503"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86/45</w:t>
            </w:r>
          </w:p>
        </w:tc>
        <w:tc>
          <w:tcPr>
            <w:tcW w:w="1537"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74/39</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Лит</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чтение</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100/79</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95/72</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96/82</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3з</w:t>
            </w:r>
          </w:p>
        </w:tc>
        <w:tc>
          <w:tcPr>
            <w:tcW w:w="1557"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Рудакова А.В.</w:t>
            </w: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54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74/26</w:t>
            </w:r>
          </w:p>
        </w:tc>
        <w:tc>
          <w:tcPr>
            <w:tcW w:w="1503"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43/21</w:t>
            </w:r>
          </w:p>
        </w:tc>
        <w:tc>
          <w:tcPr>
            <w:tcW w:w="1537"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72/28</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54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84/42</w:t>
            </w:r>
          </w:p>
        </w:tc>
        <w:tc>
          <w:tcPr>
            <w:tcW w:w="1503"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86/28</w:t>
            </w:r>
          </w:p>
        </w:tc>
        <w:tc>
          <w:tcPr>
            <w:tcW w:w="1537"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94/55</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Лит</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чтение</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84/63</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100/61</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100/72</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4а</w:t>
            </w:r>
          </w:p>
        </w:tc>
        <w:tc>
          <w:tcPr>
            <w:tcW w:w="1557"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Шпакова Л.Б.</w:t>
            </w: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54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91/56</w:t>
            </w:r>
          </w:p>
        </w:tc>
        <w:tc>
          <w:tcPr>
            <w:tcW w:w="1503"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91/42</w:t>
            </w:r>
          </w:p>
        </w:tc>
        <w:tc>
          <w:tcPr>
            <w:tcW w:w="1537"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100/71</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54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100/88</w:t>
            </w:r>
          </w:p>
        </w:tc>
        <w:tc>
          <w:tcPr>
            <w:tcW w:w="1503"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91/36</w:t>
            </w:r>
          </w:p>
        </w:tc>
        <w:tc>
          <w:tcPr>
            <w:tcW w:w="1537"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92/48</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Лит</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чтение</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92/79</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100/96</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92/84</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4б</w:t>
            </w:r>
          </w:p>
        </w:tc>
        <w:tc>
          <w:tcPr>
            <w:tcW w:w="1557" w:type="dxa"/>
            <w:vMerge w:val="restart"/>
          </w:tcPr>
          <w:p w:rsidR="00F13A80" w:rsidRPr="00F13A80" w:rsidRDefault="00F13A80" w:rsidP="00F13A80">
            <w:pPr>
              <w:spacing w:line="276" w:lineRule="auto"/>
              <w:jc w:val="both"/>
              <w:rPr>
                <w:rFonts w:ascii="Times New Roman" w:hAnsi="Times New Roman" w:cs="Times New Roman"/>
                <w:sz w:val="28"/>
                <w:szCs w:val="28"/>
              </w:rPr>
            </w:pPr>
            <w:proofErr w:type="spellStart"/>
            <w:r w:rsidRPr="00F13A80">
              <w:rPr>
                <w:rFonts w:ascii="Times New Roman" w:hAnsi="Times New Roman" w:cs="Times New Roman"/>
                <w:sz w:val="28"/>
                <w:szCs w:val="28"/>
              </w:rPr>
              <w:t>Колосницина</w:t>
            </w:r>
            <w:proofErr w:type="spellEnd"/>
            <w:r w:rsidRPr="00F13A80">
              <w:rPr>
                <w:rFonts w:ascii="Times New Roman" w:hAnsi="Times New Roman" w:cs="Times New Roman"/>
                <w:sz w:val="28"/>
                <w:szCs w:val="28"/>
              </w:rPr>
              <w:t xml:space="preserve"> Е.А.</w:t>
            </w: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54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100/80</w:t>
            </w:r>
          </w:p>
        </w:tc>
        <w:tc>
          <w:tcPr>
            <w:tcW w:w="1503"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78/52</w:t>
            </w:r>
          </w:p>
        </w:tc>
        <w:tc>
          <w:tcPr>
            <w:tcW w:w="1537"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84/36</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54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100/92</w:t>
            </w:r>
          </w:p>
        </w:tc>
        <w:tc>
          <w:tcPr>
            <w:tcW w:w="1503"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66/46</w:t>
            </w:r>
          </w:p>
        </w:tc>
        <w:tc>
          <w:tcPr>
            <w:tcW w:w="1537"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76/48</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Лит</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чтение</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84/64</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82/48</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88/64</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4в</w:t>
            </w:r>
          </w:p>
        </w:tc>
        <w:tc>
          <w:tcPr>
            <w:tcW w:w="1557" w:type="dxa"/>
            <w:vMerge w:val="restart"/>
          </w:tcPr>
          <w:p w:rsidR="00F13A80" w:rsidRPr="00F13A80" w:rsidRDefault="00F13A80" w:rsidP="00F13A80">
            <w:pPr>
              <w:spacing w:line="276" w:lineRule="auto"/>
              <w:jc w:val="both"/>
              <w:rPr>
                <w:rFonts w:ascii="Times New Roman" w:hAnsi="Times New Roman" w:cs="Times New Roman"/>
                <w:sz w:val="28"/>
                <w:szCs w:val="28"/>
              </w:rPr>
            </w:pPr>
            <w:proofErr w:type="spellStart"/>
            <w:r w:rsidRPr="00F13A80">
              <w:rPr>
                <w:rFonts w:ascii="Times New Roman" w:hAnsi="Times New Roman" w:cs="Times New Roman"/>
                <w:sz w:val="28"/>
                <w:szCs w:val="28"/>
              </w:rPr>
              <w:t>Разогреева</w:t>
            </w:r>
            <w:proofErr w:type="spellEnd"/>
            <w:r w:rsidRPr="00F13A80">
              <w:rPr>
                <w:rFonts w:ascii="Times New Roman" w:hAnsi="Times New Roman" w:cs="Times New Roman"/>
                <w:sz w:val="28"/>
                <w:szCs w:val="28"/>
              </w:rPr>
              <w:t xml:space="preserve"> В.Н.</w:t>
            </w: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54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85/44</w:t>
            </w:r>
          </w:p>
        </w:tc>
        <w:tc>
          <w:tcPr>
            <w:tcW w:w="1503"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88/48</w:t>
            </w:r>
          </w:p>
        </w:tc>
        <w:tc>
          <w:tcPr>
            <w:tcW w:w="1537"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88/58</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proofErr w:type="spellStart"/>
            <w:proofErr w:type="gramStart"/>
            <w:r w:rsidRPr="00F13A80">
              <w:rPr>
                <w:rFonts w:ascii="Times New Roman" w:hAnsi="Times New Roman" w:cs="Times New Roman"/>
                <w:sz w:val="28"/>
                <w:szCs w:val="28"/>
              </w:rPr>
              <w:t>Ст</w:t>
            </w:r>
            <w:proofErr w:type="spellEnd"/>
            <w:proofErr w:type="gramEnd"/>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54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89/66</w:t>
            </w:r>
          </w:p>
        </w:tc>
        <w:tc>
          <w:tcPr>
            <w:tcW w:w="1503"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72/44</w:t>
            </w:r>
          </w:p>
        </w:tc>
        <w:tc>
          <w:tcPr>
            <w:tcW w:w="1537"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81/33</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Лит</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чтение</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74/41</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84/61</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89/89</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4г</w:t>
            </w:r>
          </w:p>
        </w:tc>
        <w:tc>
          <w:tcPr>
            <w:tcW w:w="1557" w:type="dxa"/>
            <w:vMerge w:val="restart"/>
          </w:tcPr>
          <w:p w:rsidR="00F13A80" w:rsidRPr="00F13A80" w:rsidRDefault="00F13A80" w:rsidP="00F13A80">
            <w:pPr>
              <w:spacing w:line="276" w:lineRule="auto"/>
              <w:jc w:val="both"/>
              <w:rPr>
                <w:rFonts w:ascii="Times New Roman" w:hAnsi="Times New Roman" w:cs="Times New Roman"/>
                <w:sz w:val="28"/>
                <w:szCs w:val="28"/>
              </w:rPr>
            </w:pPr>
            <w:proofErr w:type="spellStart"/>
            <w:r w:rsidRPr="00F13A80">
              <w:rPr>
                <w:rFonts w:ascii="Times New Roman" w:hAnsi="Times New Roman" w:cs="Times New Roman"/>
                <w:sz w:val="28"/>
                <w:szCs w:val="28"/>
              </w:rPr>
              <w:t>Фахрутдинова</w:t>
            </w:r>
            <w:proofErr w:type="spellEnd"/>
            <w:r w:rsidRPr="00F13A80">
              <w:rPr>
                <w:rFonts w:ascii="Times New Roman" w:hAnsi="Times New Roman" w:cs="Times New Roman"/>
                <w:sz w:val="28"/>
                <w:szCs w:val="28"/>
              </w:rPr>
              <w:t xml:space="preserve"> Л.Э.</w:t>
            </w: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54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86/23</w:t>
            </w:r>
          </w:p>
        </w:tc>
        <w:tc>
          <w:tcPr>
            <w:tcW w:w="1503"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70/13</w:t>
            </w:r>
          </w:p>
        </w:tc>
        <w:tc>
          <w:tcPr>
            <w:tcW w:w="1537"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65/35</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54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66/42</w:t>
            </w:r>
          </w:p>
        </w:tc>
        <w:tc>
          <w:tcPr>
            <w:tcW w:w="1503"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61/30</w:t>
            </w:r>
          </w:p>
        </w:tc>
        <w:tc>
          <w:tcPr>
            <w:tcW w:w="1537"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75/46</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Лит</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чтение</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71/57</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68/63</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76/52</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4д</w:t>
            </w:r>
          </w:p>
        </w:tc>
        <w:tc>
          <w:tcPr>
            <w:tcW w:w="1557" w:type="dxa"/>
            <w:vMerge w:val="restart"/>
          </w:tcPr>
          <w:p w:rsidR="00F13A80" w:rsidRPr="00F13A80" w:rsidRDefault="00F13A80" w:rsidP="00F13A80">
            <w:pPr>
              <w:spacing w:line="276" w:lineRule="auto"/>
              <w:jc w:val="both"/>
              <w:rPr>
                <w:rFonts w:ascii="Times New Roman" w:hAnsi="Times New Roman" w:cs="Times New Roman"/>
                <w:sz w:val="28"/>
                <w:szCs w:val="28"/>
              </w:rPr>
            </w:pPr>
            <w:proofErr w:type="spellStart"/>
            <w:r w:rsidRPr="00F13A80">
              <w:rPr>
                <w:rFonts w:ascii="Times New Roman" w:hAnsi="Times New Roman" w:cs="Times New Roman"/>
                <w:sz w:val="28"/>
                <w:szCs w:val="28"/>
              </w:rPr>
              <w:t>Овчинникова</w:t>
            </w:r>
            <w:proofErr w:type="spellEnd"/>
            <w:r w:rsidRPr="00F13A80">
              <w:rPr>
                <w:rFonts w:ascii="Times New Roman" w:hAnsi="Times New Roman" w:cs="Times New Roman"/>
                <w:sz w:val="28"/>
                <w:szCs w:val="28"/>
              </w:rPr>
              <w:t xml:space="preserve"> А.Л.</w:t>
            </w: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54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78/61</w:t>
            </w:r>
          </w:p>
        </w:tc>
        <w:tc>
          <w:tcPr>
            <w:tcW w:w="1503"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96/58</w:t>
            </w:r>
          </w:p>
        </w:tc>
        <w:tc>
          <w:tcPr>
            <w:tcW w:w="1537"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96/78</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proofErr w:type="spellStart"/>
            <w:proofErr w:type="gramStart"/>
            <w:r w:rsidRPr="00F13A80">
              <w:rPr>
                <w:rFonts w:ascii="Times New Roman" w:hAnsi="Times New Roman" w:cs="Times New Roman"/>
                <w:sz w:val="28"/>
                <w:szCs w:val="28"/>
              </w:rPr>
              <w:t>Ст</w:t>
            </w:r>
            <w:proofErr w:type="spellEnd"/>
            <w:proofErr w:type="gramEnd"/>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54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89/39</w:t>
            </w:r>
          </w:p>
        </w:tc>
        <w:tc>
          <w:tcPr>
            <w:tcW w:w="1503"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92/57</w:t>
            </w:r>
          </w:p>
        </w:tc>
        <w:tc>
          <w:tcPr>
            <w:tcW w:w="1537"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96/77</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Лит</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чтение</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89/75</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92/58</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96/74</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val="restart"/>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4е</w:t>
            </w:r>
          </w:p>
        </w:tc>
        <w:tc>
          <w:tcPr>
            <w:tcW w:w="1557" w:type="dxa"/>
            <w:vMerge w:val="restart"/>
          </w:tcPr>
          <w:p w:rsidR="00F13A80" w:rsidRPr="00F13A80" w:rsidRDefault="00F13A80" w:rsidP="00F13A80">
            <w:pPr>
              <w:spacing w:line="276" w:lineRule="auto"/>
              <w:jc w:val="both"/>
              <w:rPr>
                <w:rFonts w:ascii="Times New Roman" w:hAnsi="Times New Roman" w:cs="Times New Roman"/>
                <w:sz w:val="28"/>
                <w:szCs w:val="28"/>
              </w:rPr>
            </w:pPr>
            <w:proofErr w:type="spellStart"/>
            <w:r w:rsidRPr="00F13A80">
              <w:rPr>
                <w:rFonts w:ascii="Times New Roman" w:hAnsi="Times New Roman" w:cs="Times New Roman"/>
                <w:sz w:val="28"/>
                <w:szCs w:val="28"/>
              </w:rPr>
              <w:t>Безматерных</w:t>
            </w:r>
            <w:proofErr w:type="spellEnd"/>
            <w:r w:rsidRPr="00F13A80">
              <w:rPr>
                <w:rFonts w:ascii="Times New Roman" w:hAnsi="Times New Roman" w:cs="Times New Roman"/>
                <w:sz w:val="28"/>
                <w:szCs w:val="28"/>
              </w:rPr>
              <w:t xml:space="preserve"> И.Г.</w:t>
            </w: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54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79/33</w:t>
            </w:r>
          </w:p>
        </w:tc>
        <w:tc>
          <w:tcPr>
            <w:tcW w:w="1503"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91/54</w:t>
            </w:r>
          </w:p>
        </w:tc>
        <w:tc>
          <w:tcPr>
            <w:tcW w:w="1537"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76/32</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546" w:type="dxa"/>
          </w:tcPr>
          <w:p w:rsidR="00F13A80" w:rsidRPr="00F13A80" w:rsidRDefault="00F13A80" w:rsidP="00F13A80">
            <w:pPr>
              <w:spacing w:line="276" w:lineRule="auto"/>
              <w:jc w:val="both"/>
              <w:rPr>
                <w:rFonts w:ascii="Times New Roman" w:hAnsi="Times New Roman" w:cs="Times New Roman"/>
                <w:sz w:val="28"/>
                <w:szCs w:val="28"/>
                <w:lang w:val="en-US"/>
              </w:rPr>
            </w:pPr>
            <w:r w:rsidRPr="00F13A80">
              <w:rPr>
                <w:rFonts w:ascii="Times New Roman" w:hAnsi="Times New Roman" w:cs="Times New Roman"/>
                <w:sz w:val="28"/>
                <w:szCs w:val="28"/>
                <w:lang w:val="en-US"/>
              </w:rPr>
              <w:t>82/35</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lang w:val="en-US"/>
              </w:rPr>
              <w:t>69/</w:t>
            </w:r>
            <w:r w:rsidRPr="00F13A80">
              <w:rPr>
                <w:rFonts w:ascii="Times New Roman" w:hAnsi="Times New Roman" w:cs="Times New Roman"/>
                <w:sz w:val="28"/>
                <w:szCs w:val="28"/>
              </w:rPr>
              <w:t>48</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77/31</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722"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7" w:type="dxa"/>
            <w:vMerge/>
          </w:tcPr>
          <w:p w:rsidR="00F13A80" w:rsidRPr="00F13A80" w:rsidRDefault="00F13A80" w:rsidP="00F13A80">
            <w:pPr>
              <w:spacing w:line="276" w:lineRule="auto"/>
              <w:jc w:val="both"/>
              <w:rPr>
                <w:rFonts w:ascii="Times New Roman" w:hAnsi="Times New Roman" w:cs="Times New Roman"/>
                <w:sz w:val="28"/>
                <w:szCs w:val="28"/>
              </w:rPr>
            </w:pPr>
          </w:p>
        </w:tc>
        <w:tc>
          <w:tcPr>
            <w:tcW w:w="1550"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Лит</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чтение</w:t>
            </w:r>
          </w:p>
        </w:tc>
        <w:tc>
          <w:tcPr>
            <w:tcW w:w="15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59/56</w:t>
            </w:r>
          </w:p>
        </w:tc>
        <w:tc>
          <w:tcPr>
            <w:tcW w:w="1503"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90/47</w:t>
            </w:r>
          </w:p>
        </w:tc>
        <w:tc>
          <w:tcPr>
            <w:tcW w:w="153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68/24</w:t>
            </w:r>
          </w:p>
        </w:tc>
        <w:tc>
          <w:tcPr>
            <w:tcW w:w="115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bl>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Положительная динамика наблюдается по русскому языку в классах 1а, 1б, 1в, 1я, 2а, 3б, 3г, 3з, 4а,  </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 </w:t>
      </w:r>
      <w:proofErr w:type="spellStart"/>
      <w:r w:rsidRPr="00F13A80">
        <w:rPr>
          <w:rFonts w:ascii="Times New Roman" w:hAnsi="Times New Roman" w:cs="Times New Roman"/>
          <w:sz w:val="28"/>
          <w:szCs w:val="28"/>
        </w:rPr>
        <w:t>Караченцева</w:t>
      </w:r>
      <w:proofErr w:type="spellEnd"/>
      <w:r w:rsidRPr="00F13A80">
        <w:rPr>
          <w:rFonts w:ascii="Times New Roman" w:hAnsi="Times New Roman" w:cs="Times New Roman"/>
          <w:sz w:val="28"/>
          <w:szCs w:val="28"/>
        </w:rPr>
        <w:t xml:space="preserve"> Г.А, Федотова Е.Г, </w:t>
      </w:r>
      <w:proofErr w:type="spellStart"/>
      <w:r w:rsidRPr="00F13A80">
        <w:rPr>
          <w:rFonts w:ascii="Times New Roman" w:hAnsi="Times New Roman" w:cs="Times New Roman"/>
          <w:sz w:val="28"/>
          <w:szCs w:val="28"/>
        </w:rPr>
        <w:t>Разогреева</w:t>
      </w:r>
      <w:proofErr w:type="spellEnd"/>
      <w:r w:rsidRPr="00F13A80">
        <w:rPr>
          <w:rFonts w:ascii="Times New Roman" w:hAnsi="Times New Roman" w:cs="Times New Roman"/>
          <w:sz w:val="28"/>
          <w:szCs w:val="28"/>
        </w:rPr>
        <w:t xml:space="preserve"> В.Н, Кулакова С.В, </w:t>
      </w:r>
      <w:proofErr w:type="spellStart"/>
      <w:r w:rsidRPr="00F13A80">
        <w:rPr>
          <w:rFonts w:ascii="Times New Roman" w:hAnsi="Times New Roman" w:cs="Times New Roman"/>
          <w:sz w:val="28"/>
          <w:szCs w:val="28"/>
        </w:rPr>
        <w:t>Лепихина</w:t>
      </w:r>
      <w:proofErr w:type="spellEnd"/>
      <w:r w:rsidRPr="00F13A80">
        <w:rPr>
          <w:rFonts w:ascii="Times New Roman" w:hAnsi="Times New Roman" w:cs="Times New Roman"/>
          <w:sz w:val="28"/>
          <w:szCs w:val="28"/>
        </w:rPr>
        <w:t xml:space="preserve"> Л.С, </w:t>
      </w:r>
      <w:proofErr w:type="spellStart"/>
      <w:r w:rsidRPr="00F13A80">
        <w:rPr>
          <w:rFonts w:ascii="Times New Roman" w:hAnsi="Times New Roman" w:cs="Times New Roman"/>
          <w:sz w:val="28"/>
          <w:szCs w:val="28"/>
        </w:rPr>
        <w:t>Двинянина</w:t>
      </w:r>
      <w:proofErr w:type="spellEnd"/>
      <w:r w:rsidRPr="00F13A80">
        <w:rPr>
          <w:rFonts w:ascii="Times New Roman" w:hAnsi="Times New Roman" w:cs="Times New Roman"/>
          <w:sz w:val="28"/>
          <w:szCs w:val="28"/>
        </w:rPr>
        <w:t xml:space="preserve"> С.Ф, Рудакова А.Н, Шпакова Л.Б.) Отрицательная динамика в 1э, 1ю, 2б, 2д, 2е, 2ж, 2и, 3в, 4</w:t>
      </w:r>
      <w:proofErr w:type="gramStart"/>
      <w:r w:rsidRPr="00F13A80">
        <w:rPr>
          <w:rFonts w:ascii="Times New Roman" w:hAnsi="Times New Roman" w:cs="Times New Roman"/>
          <w:sz w:val="28"/>
          <w:szCs w:val="28"/>
        </w:rPr>
        <w:t>е(</w:t>
      </w:r>
      <w:proofErr w:type="gramEnd"/>
      <w:r w:rsidRPr="00F13A80">
        <w:rPr>
          <w:rFonts w:ascii="Times New Roman" w:hAnsi="Times New Roman" w:cs="Times New Roman"/>
          <w:sz w:val="28"/>
          <w:szCs w:val="28"/>
        </w:rPr>
        <w:t xml:space="preserve"> Овсеенко Е.В, Алексеева Т.А, </w:t>
      </w:r>
      <w:proofErr w:type="spellStart"/>
      <w:r w:rsidRPr="00F13A80">
        <w:rPr>
          <w:rFonts w:ascii="Times New Roman" w:hAnsi="Times New Roman" w:cs="Times New Roman"/>
          <w:sz w:val="28"/>
          <w:szCs w:val="28"/>
        </w:rPr>
        <w:t>Безматерных</w:t>
      </w:r>
      <w:proofErr w:type="spellEnd"/>
      <w:r w:rsidRPr="00F13A80">
        <w:rPr>
          <w:rFonts w:ascii="Times New Roman" w:hAnsi="Times New Roman" w:cs="Times New Roman"/>
          <w:sz w:val="28"/>
          <w:szCs w:val="28"/>
        </w:rPr>
        <w:t xml:space="preserve"> И.Г, Ширинкина Н.Ю., </w:t>
      </w:r>
      <w:proofErr w:type="spellStart"/>
      <w:r w:rsidRPr="00F13A80">
        <w:rPr>
          <w:rFonts w:ascii="Times New Roman" w:hAnsi="Times New Roman" w:cs="Times New Roman"/>
          <w:sz w:val="28"/>
          <w:szCs w:val="28"/>
        </w:rPr>
        <w:t>Трескова</w:t>
      </w:r>
      <w:proofErr w:type="spellEnd"/>
      <w:r w:rsidRPr="00F13A80">
        <w:rPr>
          <w:rFonts w:ascii="Times New Roman" w:hAnsi="Times New Roman" w:cs="Times New Roman"/>
          <w:sz w:val="28"/>
          <w:szCs w:val="28"/>
        </w:rPr>
        <w:t xml:space="preserve"> И.П, Дьяченко И.И., </w:t>
      </w:r>
      <w:proofErr w:type="spellStart"/>
      <w:r w:rsidRPr="00F13A80">
        <w:rPr>
          <w:rFonts w:ascii="Times New Roman" w:hAnsi="Times New Roman" w:cs="Times New Roman"/>
          <w:sz w:val="28"/>
          <w:szCs w:val="28"/>
        </w:rPr>
        <w:t>Безматерных</w:t>
      </w:r>
      <w:proofErr w:type="spellEnd"/>
      <w:r w:rsidRPr="00F13A80">
        <w:rPr>
          <w:rFonts w:ascii="Times New Roman" w:hAnsi="Times New Roman" w:cs="Times New Roman"/>
          <w:sz w:val="28"/>
          <w:szCs w:val="28"/>
        </w:rPr>
        <w:t xml:space="preserve"> И.Г.).</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Положительная динамика по математике  наблюдается 1б, 2а, 2д, 2ж, 2и, 3г, 3з, 4а, 4б, 4г, 4д                    ( Федотова Е.Г, </w:t>
      </w:r>
      <w:proofErr w:type="spellStart"/>
      <w:r w:rsidRPr="00F13A80">
        <w:rPr>
          <w:rFonts w:ascii="Times New Roman" w:hAnsi="Times New Roman" w:cs="Times New Roman"/>
          <w:sz w:val="28"/>
          <w:szCs w:val="28"/>
        </w:rPr>
        <w:t>Лепихина</w:t>
      </w:r>
      <w:proofErr w:type="spellEnd"/>
      <w:r w:rsidRPr="00F13A80">
        <w:rPr>
          <w:rFonts w:ascii="Times New Roman" w:hAnsi="Times New Roman" w:cs="Times New Roman"/>
          <w:sz w:val="28"/>
          <w:szCs w:val="28"/>
        </w:rPr>
        <w:t xml:space="preserve"> Л.С, Ширинкина Н.</w:t>
      </w:r>
      <w:proofErr w:type="gramStart"/>
      <w:r w:rsidRPr="00F13A80">
        <w:rPr>
          <w:rFonts w:ascii="Times New Roman" w:hAnsi="Times New Roman" w:cs="Times New Roman"/>
          <w:sz w:val="28"/>
          <w:szCs w:val="28"/>
        </w:rPr>
        <w:t>Ю</w:t>
      </w:r>
      <w:proofErr w:type="gramEnd"/>
      <w:r w:rsidRPr="00F13A80">
        <w:rPr>
          <w:rFonts w:ascii="Times New Roman" w:hAnsi="Times New Roman" w:cs="Times New Roman"/>
          <w:sz w:val="28"/>
          <w:szCs w:val="28"/>
        </w:rPr>
        <w:t xml:space="preserve">, </w:t>
      </w:r>
      <w:proofErr w:type="spellStart"/>
      <w:r w:rsidRPr="00F13A80">
        <w:rPr>
          <w:rFonts w:ascii="Times New Roman" w:hAnsi="Times New Roman" w:cs="Times New Roman"/>
          <w:sz w:val="28"/>
          <w:szCs w:val="28"/>
        </w:rPr>
        <w:t>Трескова</w:t>
      </w:r>
      <w:proofErr w:type="spellEnd"/>
      <w:r w:rsidRPr="00F13A80">
        <w:rPr>
          <w:rFonts w:ascii="Times New Roman" w:hAnsi="Times New Roman" w:cs="Times New Roman"/>
          <w:sz w:val="28"/>
          <w:szCs w:val="28"/>
        </w:rPr>
        <w:t xml:space="preserve"> И.П, Дьяченко И.И, </w:t>
      </w:r>
      <w:proofErr w:type="spellStart"/>
      <w:r w:rsidRPr="00F13A80">
        <w:rPr>
          <w:rFonts w:ascii="Times New Roman" w:hAnsi="Times New Roman" w:cs="Times New Roman"/>
          <w:sz w:val="28"/>
          <w:szCs w:val="28"/>
        </w:rPr>
        <w:t>Двинянина</w:t>
      </w:r>
      <w:proofErr w:type="spellEnd"/>
      <w:r w:rsidRPr="00F13A80">
        <w:rPr>
          <w:rFonts w:ascii="Times New Roman" w:hAnsi="Times New Roman" w:cs="Times New Roman"/>
          <w:sz w:val="28"/>
          <w:szCs w:val="28"/>
        </w:rPr>
        <w:t xml:space="preserve"> С.Ф, Рудакова А.В, Шпакова Л.Б, </w:t>
      </w:r>
      <w:proofErr w:type="spellStart"/>
      <w:r w:rsidRPr="00F13A80">
        <w:rPr>
          <w:rFonts w:ascii="Times New Roman" w:hAnsi="Times New Roman" w:cs="Times New Roman"/>
          <w:sz w:val="28"/>
          <w:szCs w:val="28"/>
        </w:rPr>
        <w:t>Колосницина</w:t>
      </w:r>
      <w:proofErr w:type="spellEnd"/>
      <w:r w:rsidRPr="00F13A80">
        <w:rPr>
          <w:rFonts w:ascii="Times New Roman" w:hAnsi="Times New Roman" w:cs="Times New Roman"/>
          <w:sz w:val="28"/>
          <w:szCs w:val="28"/>
        </w:rPr>
        <w:t xml:space="preserve"> Е.А,  </w:t>
      </w:r>
      <w:proofErr w:type="spellStart"/>
      <w:r w:rsidRPr="00F13A80">
        <w:rPr>
          <w:rFonts w:ascii="Times New Roman" w:hAnsi="Times New Roman" w:cs="Times New Roman"/>
          <w:sz w:val="28"/>
          <w:szCs w:val="28"/>
        </w:rPr>
        <w:t>Фахрутдинова</w:t>
      </w:r>
      <w:proofErr w:type="spellEnd"/>
      <w:r w:rsidRPr="00F13A80">
        <w:rPr>
          <w:rFonts w:ascii="Times New Roman" w:hAnsi="Times New Roman" w:cs="Times New Roman"/>
          <w:sz w:val="28"/>
          <w:szCs w:val="28"/>
        </w:rPr>
        <w:t xml:space="preserve"> Л.Э., </w:t>
      </w:r>
      <w:proofErr w:type="spellStart"/>
      <w:r w:rsidRPr="00F13A80">
        <w:rPr>
          <w:rFonts w:ascii="Times New Roman" w:hAnsi="Times New Roman" w:cs="Times New Roman"/>
          <w:sz w:val="28"/>
          <w:szCs w:val="28"/>
        </w:rPr>
        <w:t>Овчинникова</w:t>
      </w:r>
      <w:proofErr w:type="spellEnd"/>
      <w:r w:rsidRPr="00F13A80">
        <w:rPr>
          <w:rFonts w:ascii="Times New Roman" w:hAnsi="Times New Roman" w:cs="Times New Roman"/>
          <w:sz w:val="28"/>
          <w:szCs w:val="28"/>
        </w:rPr>
        <w:t xml:space="preserve"> А.Л.). Отрицательная динамика по математике в 1а, 1э, 1я, 2б, 3а, 3б, 3в, 3е, 3ж, ( </w:t>
      </w:r>
      <w:proofErr w:type="spellStart"/>
      <w:r w:rsidRPr="00F13A80">
        <w:rPr>
          <w:rFonts w:ascii="Times New Roman" w:hAnsi="Times New Roman" w:cs="Times New Roman"/>
          <w:sz w:val="28"/>
          <w:szCs w:val="28"/>
        </w:rPr>
        <w:t>Караченцева</w:t>
      </w:r>
      <w:proofErr w:type="spellEnd"/>
      <w:r w:rsidRPr="00F13A80">
        <w:rPr>
          <w:rFonts w:ascii="Times New Roman" w:hAnsi="Times New Roman" w:cs="Times New Roman"/>
          <w:sz w:val="28"/>
          <w:szCs w:val="28"/>
        </w:rPr>
        <w:t xml:space="preserve"> Г.А, Овсеенко Е.В, Кулакова С.В, </w:t>
      </w:r>
      <w:proofErr w:type="spellStart"/>
      <w:r w:rsidRPr="00F13A80">
        <w:rPr>
          <w:rFonts w:ascii="Times New Roman" w:hAnsi="Times New Roman" w:cs="Times New Roman"/>
          <w:sz w:val="28"/>
          <w:szCs w:val="28"/>
        </w:rPr>
        <w:t>Безматерных</w:t>
      </w:r>
      <w:proofErr w:type="spellEnd"/>
      <w:r w:rsidRPr="00F13A80">
        <w:rPr>
          <w:rFonts w:ascii="Times New Roman" w:hAnsi="Times New Roman" w:cs="Times New Roman"/>
          <w:sz w:val="28"/>
          <w:szCs w:val="28"/>
        </w:rPr>
        <w:t xml:space="preserve"> И.Г, </w:t>
      </w:r>
      <w:proofErr w:type="spellStart"/>
      <w:r w:rsidRPr="00F13A80">
        <w:rPr>
          <w:rFonts w:ascii="Times New Roman" w:hAnsi="Times New Roman" w:cs="Times New Roman"/>
          <w:sz w:val="28"/>
          <w:szCs w:val="28"/>
        </w:rPr>
        <w:t>Рякина</w:t>
      </w:r>
      <w:proofErr w:type="spellEnd"/>
      <w:r w:rsidRPr="00F13A80">
        <w:rPr>
          <w:rFonts w:ascii="Times New Roman" w:hAnsi="Times New Roman" w:cs="Times New Roman"/>
          <w:sz w:val="28"/>
          <w:szCs w:val="28"/>
        </w:rPr>
        <w:t xml:space="preserve"> И.В, Федотова Е.Г, Дьяченко И.И., Гладких М.</w:t>
      </w:r>
      <w:proofErr w:type="gramStart"/>
      <w:r w:rsidRPr="00F13A80">
        <w:rPr>
          <w:rFonts w:ascii="Times New Roman" w:hAnsi="Times New Roman" w:cs="Times New Roman"/>
          <w:sz w:val="28"/>
          <w:szCs w:val="28"/>
        </w:rPr>
        <w:t>П</w:t>
      </w:r>
      <w:proofErr w:type="gramEnd"/>
      <w:r w:rsidRPr="00F13A80">
        <w:rPr>
          <w:rFonts w:ascii="Times New Roman" w:hAnsi="Times New Roman" w:cs="Times New Roman"/>
          <w:sz w:val="28"/>
          <w:szCs w:val="28"/>
        </w:rPr>
        <w:t>, Алексеева Т.А.).</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Положительная  динамика по технике чтения наблюдается у учащихся 1в, 1ю, 3г, 3в, 3е, 3з, 4б, 4в, 4д ( </w:t>
      </w:r>
      <w:proofErr w:type="spellStart"/>
      <w:r w:rsidRPr="00F13A80">
        <w:rPr>
          <w:rFonts w:ascii="Times New Roman" w:hAnsi="Times New Roman" w:cs="Times New Roman"/>
          <w:sz w:val="28"/>
          <w:szCs w:val="28"/>
        </w:rPr>
        <w:t>Разогреева</w:t>
      </w:r>
      <w:proofErr w:type="spellEnd"/>
      <w:r w:rsidRPr="00F13A80">
        <w:rPr>
          <w:rFonts w:ascii="Times New Roman" w:hAnsi="Times New Roman" w:cs="Times New Roman"/>
          <w:sz w:val="28"/>
          <w:szCs w:val="28"/>
        </w:rPr>
        <w:t xml:space="preserve"> В.Н, Алексеева Т.А, </w:t>
      </w:r>
      <w:proofErr w:type="spellStart"/>
      <w:r w:rsidRPr="00F13A80">
        <w:rPr>
          <w:rFonts w:ascii="Times New Roman" w:hAnsi="Times New Roman" w:cs="Times New Roman"/>
          <w:sz w:val="28"/>
          <w:szCs w:val="28"/>
        </w:rPr>
        <w:t>Двинянина</w:t>
      </w:r>
      <w:proofErr w:type="spellEnd"/>
      <w:r w:rsidRPr="00F13A80">
        <w:rPr>
          <w:rFonts w:ascii="Times New Roman" w:hAnsi="Times New Roman" w:cs="Times New Roman"/>
          <w:sz w:val="28"/>
          <w:szCs w:val="28"/>
        </w:rPr>
        <w:t xml:space="preserve"> С.Ф, Дьяченко И.И, Гладких М.</w:t>
      </w:r>
      <w:proofErr w:type="gramStart"/>
      <w:r w:rsidRPr="00F13A80">
        <w:rPr>
          <w:rFonts w:ascii="Times New Roman" w:hAnsi="Times New Roman" w:cs="Times New Roman"/>
          <w:sz w:val="28"/>
          <w:szCs w:val="28"/>
        </w:rPr>
        <w:t>П</w:t>
      </w:r>
      <w:proofErr w:type="gramEnd"/>
      <w:r w:rsidRPr="00F13A80">
        <w:rPr>
          <w:rFonts w:ascii="Times New Roman" w:hAnsi="Times New Roman" w:cs="Times New Roman"/>
          <w:sz w:val="28"/>
          <w:szCs w:val="28"/>
        </w:rPr>
        <w:t xml:space="preserve">, Рудакова А.В, </w:t>
      </w:r>
      <w:proofErr w:type="spellStart"/>
      <w:r w:rsidRPr="00F13A80">
        <w:rPr>
          <w:rFonts w:ascii="Times New Roman" w:hAnsi="Times New Roman" w:cs="Times New Roman"/>
          <w:sz w:val="28"/>
          <w:szCs w:val="28"/>
        </w:rPr>
        <w:t>Колосницина</w:t>
      </w:r>
      <w:proofErr w:type="spellEnd"/>
      <w:r w:rsidRPr="00F13A80">
        <w:rPr>
          <w:rFonts w:ascii="Times New Roman" w:hAnsi="Times New Roman" w:cs="Times New Roman"/>
          <w:sz w:val="28"/>
          <w:szCs w:val="28"/>
        </w:rPr>
        <w:t xml:space="preserve"> Е.А, </w:t>
      </w:r>
      <w:proofErr w:type="spellStart"/>
      <w:r w:rsidRPr="00F13A80">
        <w:rPr>
          <w:rFonts w:ascii="Times New Roman" w:hAnsi="Times New Roman" w:cs="Times New Roman"/>
          <w:sz w:val="28"/>
          <w:szCs w:val="28"/>
        </w:rPr>
        <w:t>Овчинникова</w:t>
      </w:r>
      <w:proofErr w:type="spellEnd"/>
      <w:r w:rsidRPr="00F13A80">
        <w:rPr>
          <w:rFonts w:ascii="Times New Roman" w:hAnsi="Times New Roman" w:cs="Times New Roman"/>
          <w:sz w:val="28"/>
          <w:szCs w:val="28"/>
        </w:rPr>
        <w:t xml:space="preserve"> А.Л.). Отрицательная динамика по технике чтения в 1а, 1б, 1э, 1я, 2а, 2в, 2г, 2д, 2ж, 2з, 2и, 4а, 4е ( </w:t>
      </w:r>
      <w:proofErr w:type="spellStart"/>
      <w:r w:rsidRPr="00F13A80">
        <w:rPr>
          <w:rFonts w:ascii="Times New Roman" w:hAnsi="Times New Roman" w:cs="Times New Roman"/>
          <w:sz w:val="28"/>
          <w:szCs w:val="28"/>
        </w:rPr>
        <w:t>Караченцева</w:t>
      </w:r>
      <w:proofErr w:type="spellEnd"/>
      <w:r w:rsidRPr="00F13A80">
        <w:rPr>
          <w:rFonts w:ascii="Times New Roman" w:hAnsi="Times New Roman" w:cs="Times New Roman"/>
          <w:sz w:val="28"/>
          <w:szCs w:val="28"/>
        </w:rPr>
        <w:t xml:space="preserve"> Г.А, Федотова Е.Г, Овсеенко Е.В, Кулакова С.В, </w:t>
      </w:r>
      <w:proofErr w:type="spellStart"/>
      <w:r w:rsidRPr="00F13A80">
        <w:rPr>
          <w:rFonts w:ascii="Times New Roman" w:hAnsi="Times New Roman" w:cs="Times New Roman"/>
          <w:sz w:val="28"/>
          <w:szCs w:val="28"/>
        </w:rPr>
        <w:t>Лепихина</w:t>
      </w:r>
      <w:proofErr w:type="spellEnd"/>
      <w:r w:rsidRPr="00F13A80">
        <w:rPr>
          <w:rFonts w:ascii="Times New Roman" w:hAnsi="Times New Roman" w:cs="Times New Roman"/>
          <w:sz w:val="28"/>
          <w:szCs w:val="28"/>
        </w:rPr>
        <w:t xml:space="preserve"> Л.С, </w:t>
      </w:r>
      <w:proofErr w:type="spellStart"/>
      <w:r w:rsidRPr="00F13A80">
        <w:rPr>
          <w:rFonts w:ascii="Times New Roman" w:hAnsi="Times New Roman" w:cs="Times New Roman"/>
          <w:sz w:val="28"/>
          <w:szCs w:val="28"/>
        </w:rPr>
        <w:t>Волегова</w:t>
      </w:r>
      <w:proofErr w:type="spellEnd"/>
      <w:r w:rsidRPr="00F13A80">
        <w:rPr>
          <w:rFonts w:ascii="Times New Roman" w:hAnsi="Times New Roman" w:cs="Times New Roman"/>
          <w:sz w:val="28"/>
          <w:szCs w:val="28"/>
        </w:rPr>
        <w:t xml:space="preserve"> А.В, </w:t>
      </w:r>
      <w:proofErr w:type="spellStart"/>
      <w:r w:rsidRPr="00F13A80">
        <w:rPr>
          <w:rFonts w:ascii="Times New Roman" w:hAnsi="Times New Roman" w:cs="Times New Roman"/>
          <w:sz w:val="28"/>
          <w:szCs w:val="28"/>
        </w:rPr>
        <w:t>Санжарова</w:t>
      </w:r>
      <w:proofErr w:type="spellEnd"/>
      <w:r w:rsidRPr="00F13A80">
        <w:rPr>
          <w:rFonts w:ascii="Times New Roman" w:hAnsi="Times New Roman" w:cs="Times New Roman"/>
          <w:sz w:val="28"/>
          <w:szCs w:val="28"/>
        </w:rPr>
        <w:t xml:space="preserve"> Л.К, Ширинкина Н.Ю., </w:t>
      </w:r>
      <w:proofErr w:type="spellStart"/>
      <w:r w:rsidRPr="00F13A80">
        <w:rPr>
          <w:rFonts w:ascii="Times New Roman" w:hAnsi="Times New Roman" w:cs="Times New Roman"/>
          <w:sz w:val="28"/>
          <w:szCs w:val="28"/>
        </w:rPr>
        <w:t>Трескова</w:t>
      </w:r>
      <w:proofErr w:type="spellEnd"/>
      <w:r w:rsidRPr="00F13A80">
        <w:rPr>
          <w:rFonts w:ascii="Times New Roman" w:hAnsi="Times New Roman" w:cs="Times New Roman"/>
          <w:sz w:val="28"/>
          <w:szCs w:val="28"/>
        </w:rPr>
        <w:t xml:space="preserve"> И.</w:t>
      </w:r>
      <w:proofErr w:type="gramStart"/>
      <w:r w:rsidRPr="00F13A80">
        <w:rPr>
          <w:rFonts w:ascii="Times New Roman" w:hAnsi="Times New Roman" w:cs="Times New Roman"/>
          <w:sz w:val="28"/>
          <w:szCs w:val="28"/>
        </w:rPr>
        <w:t>П</w:t>
      </w:r>
      <w:proofErr w:type="gramEnd"/>
      <w:r w:rsidRPr="00F13A80">
        <w:rPr>
          <w:rFonts w:ascii="Times New Roman" w:hAnsi="Times New Roman" w:cs="Times New Roman"/>
          <w:sz w:val="28"/>
          <w:szCs w:val="28"/>
        </w:rPr>
        <w:t xml:space="preserve">, </w:t>
      </w:r>
      <w:proofErr w:type="spellStart"/>
      <w:r w:rsidRPr="00F13A80">
        <w:rPr>
          <w:rFonts w:ascii="Times New Roman" w:hAnsi="Times New Roman" w:cs="Times New Roman"/>
          <w:sz w:val="28"/>
          <w:szCs w:val="28"/>
        </w:rPr>
        <w:t>Корягина</w:t>
      </w:r>
      <w:proofErr w:type="spellEnd"/>
      <w:r w:rsidRPr="00F13A80">
        <w:rPr>
          <w:rFonts w:ascii="Times New Roman" w:hAnsi="Times New Roman" w:cs="Times New Roman"/>
          <w:sz w:val="28"/>
          <w:szCs w:val="28"/>
        </w:rPr>
        <w:t xml:space="preserve"> В.Ж., Дьяченко И.И, Шпакова Л.Б., </w:t>
      </w:r>
      <w:proofErr w:type="spellStart"/>
      <w:r w:rsidRPr="00F13A80">
        <w:rPr>
          <w:rFonts w:ascii="Times New Roman" w:hAnsi="Times New Roman" w:cs="Times New Roman"/>
          <w:sz w:val="28"/>
          <w:szCs w:val="28"/>
        </w:rPr>
        <w:t>Безматерных</w:t>
      </w:r>
      <w:proofErr w:type="spellEnd"/>
      <w:r w:rsidRPr="00F13A80">
        <w:rPr>
          <w:rFonts w:ascii="Times New Roman" w:hAnsi="Times New Roman" w:cs="Times New Roman"/>
          <w:sz w:val="28"/>
          <w:szCs w:val="28"/>
        </w:rPr>
        <w:t xml:space="preserve"> И.Г.)</w:t>
      </w:r>
    </w:p>
    <w:tbl>
      <w:tblPr>
        <w:tblW w:w="10221" w:type="dxa"/>
        <w:tblInd w:w="93" w:type="dxa"/>
        <w:tblLayout w:type="fixed"/>
        <w:tblLook w:val="04A0" w:firstRow="1" w:lastRow="0" w:firstColumn="1" w:lastColumn="0" w:noHBand="0" w:noVBand="1"/>
      </w:tblPr>
      <w:tblGrid>
        <w:gridCol w:w="739"/>
        <w:gridCol w:w="627"/>
        <w:gridCol w:w="551"/>
        <w:gridCol w:w="719"/>
        <w:gridCol w:w="640"/>
        <w:gridCol w:w="708"/>
        <w:gridCol w:w="709"/>
        <w:gridCol w:w="709"/>
        <w:gridCol w:w="567"/>
        <w:gridCol w:w="567"/>
        <w:gridCol w:w="591"/>
        <w:gridCol w:w="118"/>
        <w:gridCol w:w="567"/>
        <w:gridCol w:w="638"/>
        <w:gridCol w:w="70"/>
        <w:gridCol w:w="430"/>
        <w:gridCol w:w="236"/>
        <w:gridCol w:w="894"/>
        <w:gridCol w:w="141"/>
      </w:tblGrid>
      <w:tr w:rsidR="00F13A80" w:rsidRPr="00F13A80" w:rsidTr="00F13A80">
        <w:trPr>
          <w:gridAfter w:val="1"/>
          <w:wAfter w:w="141" w:type="dxa"/>
          <w:trHeight w:val="300"/>
        </w:trPr>
        <w:tc>
          <w:tcPr>
            <w:tcW w:w="739" w:type="dxa"/>
            <w:tcBorders>
              <w:top w:val="nil"/>
              <w:left w:val="nil"/>
              <w:bottom w:val="nil"/>
              <w:right w:val="nil"/>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
        </w:tc>
        <w:tc>
          <w:tcPr>
            <w:tcW w:w="6388" w:type="dxa"/>
            <w:gridSpan w:val="10"/>
            <w:tcBorders>
              <w:top w:val="nil"/>
              <w:left w:val="nil"/>
              <w:bottom w:val="nil"/>
              <w:right w:val="nil"/>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Итоги словарного  диктанта 2017-2018 учебный год</w:t>
            </w:r>
          </w:p>
        </w:tc>
        <w:tc>
          <w:tcPr>
            <w:tcW w:w="1323" w:type="dxa"/>
            <w:gridSpan w:val="3"/>
            <w:tcBorders>
              <w:top w:val="nil"/>
              <w:left w:val="nil"/>
              <w:bottom w:val="nil"/>
              <w:right w:val="nil"/>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
        </w:tc>
        <w:tc>
          <w:tcPr>
            <w:tcW w:w="500" w:type="dxa"/>
            <w:gridSpan w:val="2"/>
            <w:tcBorders>
              <w:top w:val="nil"/>
              <w:left w:val="nil"/>
              <w:bottom w:val="nil"/>
              <w:right w:val="nil"/>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
        </w:tc>
        <w:tc>
          <w:tcPr>
            <w:tcW w:w="236" w:type="dxa"/>
            <w:tcBorders>
              <w:top w:val="nil"/>
              <w:left w:val="nil"/>
              <w:bottom w:val="nil"/>
              <w:right w:val="nil"/>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
        </w:tc>
        <w:tc>
          <w:tcPr>
            <w:tcW w:w="894" w:type="dxa"/>
            <w:tcBorders>
              <w:top w:val="nil"/>
              <w:left w:val="nil"/>
              <w:bottom w:val="nil"/>
              <w:right w:val="nil"/>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
        </w:tc>
      </w:tr>
      <w:tr w:rsidR="00F13A80" w:rsidRPr="00F13A80" w:rsidTr="00F13A80">
        <w:trPr>
          <w:trHeight w:val="330"/>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 </w:t>
            </w:r>
          </w:p>
        </w:tc>
        <w:tc>
          <w:tcPr>
            <w:tcW w:w="395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 полугодие</w:t>
            </w:r>
          </w:p>
        </w:tc>
        <w:tc>
          <w:tcPr>
            <w:tcW w:w="382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 полугодие</w:t>
            </w:r>
          </w:p>
        </w:tc>
        <w:tc>
          <w:tcPr>
            <w:tcW w:w="1701" w:type="dxa"/>
            <w:gridSpan w:val="4"/>
            <w:tcBorders>
              <w:top w:val="single" w:sz="4" w:space="0" w:color="auto"/>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 </w:t>
            </w:r>
          </w:p>
        </w:tc>
      </w:tr>
      <w:tr w:rsidR="00F13A80" w:rsidRPr="00F13A80" w:rsidTr="00F13A80">
        <w:trPr>
          <w:trHeight w:val="870"/>
        </w:trPr>
        <w:tc>
          <w:tcPr>
            <w:tcW w:w="739" w:type="dxa"/>
            <w:tcBorders>
              <w:top w:val="nil"/>
              <w:left w:val="single" w:sz="4" w:space="0" w:color="auto"/>
              <w:bottom w:val="single" w:sz="4" w:space="0" w:color="auto"/>
              <w:right w:val="single" w:sz="4" w:space="0" w:color="auto"/>
            </w:tcBorders>
            <w:shd w:val="clear" w:color="auto" w:fill="auto"/>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класс</w:t>
            </w:r>
          </w:p>
        </w:tc>
        <w:tc>
          <w:tcPr>
            <w:tcW w:w="627" w:type="dxa"/>
            <w:tcBorders>
              <w:top w:val="nil"/>
              <w:left w:val="nil"/>
              <w:bottom w:val="single" w:sz="4" w:space="0" w:color="auto"/>
              <w:right w:val="single" w:sz="4" w:space="0" w:color="auto"/>
            </w:tcBorders>
            <w:shd w:val="clear" w:color="auto" w:fill="auto"/>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кол-</w:t>
            </w:r>
            <w:r w:rsidRPr="00F13A80">
              <w:rPr>
                <w:rFonts w:ascii="Times New Roman" w:hAnsi="Times New Roman" w:cs="Times New Roman"/>
                <w:b/>
                <w:bCs/>
                <w:sz w:val="28"/>
                <w:szCs w:val="28"/>
              </w:rPr>
              <w:lastRenderedPageBreak/>
              <w:t xml:space="preserve">во </w:t>
            </w:r>
            <w:proofErr w:type="spellStart"/>
            <w:r w:rsidRPr="00F13A80">
              <w:rPr>
                <w:rFonts w:ascii="Times New Roman" w:hAnsi="Times New Roman" w:cs="Times New Roman"/>
                <w:b/>
                <w:bCs/>
                <w:sz w:val="28"/>
                <w:szCs w:val="28"/>
              </w:rPr>
              <w:t>уч</w:t>
            </w:r>
            <w:proofErr w:type="spellEnd"/>
          </w:p>
        </w:tc>
        <w:tc>
          <w:tcPr>
            <w:tcW w:w="551" w:type="dxa"/>
            <w:tcBorders>
              <w:top w:val="nil"/>
              <w:left w:val="nil"/>
              <w:bottom w:val="single" w:sz="4" w:space="0" w:color="auto"/>
              <w:right w:val="single" w:sz="4" w:space="0" w:color="auto"/>
            </w:tcBorders>
            <w:shd w:val="clear" w:color="auto" w:fill="auto"/>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lastRenderedPageBreak/>
              <w:t>4-5</w:t>
            </w:r>
          </w:p>
        </w:tc>
        <w:tc>
          <w:tcPr>
            <w:tcW w:w="719" w:type="dxa"/>
            <w:tcBorders>
              <w:top w:val="nil"/>
              <w:left w:val="nil"/>
              <w:bottom w:val="single" w:sz="4" w:space="0" w:color="auto"/>
              <w:right w:val="single" w:sz="4" w:space="0" w:color="auto"/>
            </w:tcBorders>
            <w:shd w:val="clear" w:color="auto" w:fill="auto"/>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 xml:space="preserve">% </w:t>
            </w:r>
            <w:proofErr w:type="spellStart"/>
            <w:r w:rsidRPr="00F13A80">
              <w:rPr>
                <w:rFonts w:ascii="Times New Roman" w:hAnsi="Times New Roman" w:cs="Times New Roman"/>
                <w:b/>
                <w:bCs/>
                <w:sz w:val="28"/>
                <w:szCs w:val="28"/>
              </w:rPr>
              <w:t>кач</w:t>
            </w:r>
            <w:r w:rsidRPr="00F13A80">
              <w:rPr>
                <w:rFonts w:ascii="Times New Roman" w:hAnsi="Times New Roman" w:cs="Times New Roman"/>
                <w:b/>
                <w:bCs/>
                <w:sz w:val="28"/>
                <w:szCs w:val="28"/>
              </w:rPr>
              <w:lastRenderedPageBreak/>
              <w:t>-ва</w:t>
            </w:r>
            <w:proofErr w:type="spellEnd"/>
          </w:p>
        </w:tc>
        <w:tc>
          <w:tcPr>
            <w:tcW w:w="640" w:type="dxa"/>
            <w:tcBorders>
              <w:top w:val="nil"/>
              <w:left w:val="nil"/>
              <w:bottom w:val="single" w:sz="4" w:space="0" w:color="auto"/>
              <w:right w:val="single" w:sz="4" w:space="0" w:color="auto"/>
            </w:tcBorders>
            <w:shd w:val="clear" w:color="auto" w:fill="auto"/>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lastRenderedPageBreak/>
              <w:t>спра</w:t>
            </w:r>
            <w:r w:rsidRPr="00F13A80">
              <w:rPr>
                <w:rFonts w:ascii="Times New Roman" w:hAnsi="Times New Roman" w:cs="Times New Roman"/>
                <w:b/>
                <w:bCs/>
                <w:sz w:val="28"/>
                <w:szCs w:val="28"/>
              </w:rPr>
              <w:lastRenderedPageBreak/>
              <w:t>вились</w:t>
            </w:r>
          </w:p>
        </w:tc>
        <w:tc>
          <w:tcPr>
            <w:tcW w:w="708" w:type="dxa"/>
            <w:tcBorders>
              <w:top w:val="nil"/>
              <w:left w:val="nil"/>
              <w:bottom w:val="single" w:sz="4" w:space="0" w:color="auto"/>
              <w:right w:val="single" w:sz="4" w:space="0" w:color="auto"/>
            </w:tcBorders>
            <w:shd w:val="clear" w:color="auto" w:fill="auto"/>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lastRenderedPageBreak/>
              <w:t>2</w:t>
            </w:r>
          </w:p>
        </w:tc>
        <w:tc>
          <w:tcPr>
            <w:tcW w:w="709" w:type="dxa"/>
            <w:tcBorders>
              <w:top w:val="nil"/>
              <w:left w:val="nil"/>
              <w:bottom w:val="single" w:sz="4" w:space="0" w:color="auto"/>
              <w:right w:val="single" w:sz="4" w:space="0" w:color="auto"/>
            </w:tcBorders>
            <w:shd w:val="clear" w:color="auto" w:fill="auto"/>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 xml:space="preserve">%у </w:t>
            </w:r>
            <w:proofErr w:type="spellStart"/>
            <w:r w:rsidRPr="00F13A80">
              <w:rPr>
                <w:rFonts w:ascii="Times New Roman" w:hAnsi="Times New Roman" w:cs="Times New Roman"/>
                <w:b/>
                <w:bCs/>
                <w:sz w:val="28"/>
                <w:szCs w:val="28"/>
              </w:rPr>
              <w:t>сп</w:t>
            </w:r>
            <w:proofErr w:type="spellEnd"/>
          </w:p>
        </w:tc>
        <w:tc>
          <w:tcPr>
            <w:tcW w:w="709" w:type="dxa"/>
            <w:tcBorders>
              <w:top w:val="nil"/>
              <w:left w:val="nil"/>
              <w:bottom w:val="single" w:sz="4" w:space="0" w:color="auto"/>
              <w:right w:val="single" w:sz="4" w:space="0" w:color="auto"/>
            </w:tcBorders>
            <w:shd w:val="clear" w:color="auto" w:fill="auto"/>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 xml:space="preserve">кол-во </w:t>
            </w:r>
            <w:proofErr w:type="spellStart"/>
            <w:r w:rsidRPr="00F13A80">
              <w:rPr>
                <w:rFonts w:ascii="Times New Roman" w:hAnsi="Times New Roman" w:cs="Times New Roman"/>
                <w:b/>
                <w:bCs/>
                <w:sz w:val="28"/>
                <w:szCs w:val="28"/>
              </w:rPr>
              <w:lastRenderedPageBreak/>
              <w:t>уч</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lastRenderedPageBreak/>
              <w:t>4-5</w:t>
            </w:r>
          </w:p>
        </w:tc>
        <w:tc>
          <w:tcPr>
            <w:tcW w:w="567" w:type="dxa"/>
            <w:tcBorders>
              <w:top w:val="nil"/>
              <w:left w:val="nil"/>
              <w:bottom w:val="single" w:sz="4" w:space="0" w:color="auto"/>
              <w:right w:val="single" w:sz="4" w:space="0" w:color="auto"/>
            </w:tcBorders>
            <w:shd w:val="clear" w:color="auto" w:fill="auto"/>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 xml:space="preserve">% </w:t>
            </w:r>
            <w:proofErr w:type="spellStart"/>
            <w:r w:rsidRPr="00F13A80">
              <w:rPr>
                <w:rFonts w:ascii="Times New Roman" w:hAnsi="Times New Roman" w:cs="Times New Roman"/>
                <w:b/>
                <w:bCs/>
                <w:sz w:val="28"/>
                <w:szCs w:val="28"/>
              </w:rPr>
              <w:t>ка</w:t>
            </w:r>
            <w:r w:rsidRPr="00F13A80">
              <w:rPr>
                <w:rFonts w:ascii="Times New Roman" w:hAnsi="Times New Roman" w:cs="Times New Roman"/>
                <w:b/>
                <w:bCs/>
                <w:sz w:val="28"/>
                <w:szCs w:val="28"/>
              </w:rPr>
              <w:lastRenderedPageBreak/>
              <w:t>ч-ва</w:t>
            </w:r>
            <w:proofErr w:type="spellEnd"/>
          </w:p>
        </w:tc>
        <w:tc>
          <w:tcPr>
            <w:tcW w:w="709" w:type="dxa"/>
            <w:gridSpan w:val="2"/>
            <w:tcBorders>
              <w:top w:val="nil"/>
              <w:left w:val="nil"/>
              <w:bottom w:val="single" w:sz="4" w:space="0" w:color="auto"/>
              <w:right w:val="single" w:sz="4" w:space="0" w:color="auto"/>
            </w:tcBorders>
            <w:shd w:val="clear" w:color="auto" w:fill="auto"/>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lastRenderedPageBreak/>
              <w:t>справи</w:t>
            </w:r>
            <w:r w:rsidRPr="00F13A80">
              <w:rPr>
                <w:rFonts w:ascii="Times New Roman" w:hAnsi="Times New Roman" w:cs="Times New Roman"/>
                <w:b/>
                <w:bCs/>
                <w:sz w:val="28"/>
                <w:szCs w:val="28"/>
              </w:rPr>
              <w:lastRenderedPageBreak/>
              <w:t>лись</w:t>
            </w:r>
          </w:p>
        </w:tc>
        <w:tc>
          <w:tcPr>
            <w:tcW w:w="567" w:type="dxa"/>
            <w:tcBorders>
              <w:top w:val="nil"/>
              <w:left w:val="nil"/>
              <w:bottom w:val="single" w:sz="4" w:space="0" w:color="auto"/>
              <w:right w:val="single" w:sz="4" w:space="0" w:color="auto"/>
            </w:tcBorders>
            <w:shd w:val="clear" w:color="auto" w:fill="auto"/>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lastRenderedPageBreak/>
              <w:t>2</w:t>
            </w:r>
          </w:p>
        </w:tc>
        <w:tc>
          <w:tcPr>
            <w:tcW w:w="708" w:type="dxa"/>
            <w:gridSpan w:val="2"/>
            <w:tcBorders>
              <w:top w:val="nil"/>
              <w:left w:val="nil"/>
              <w:bottom w:val="single" w:sz="4" w:space="0" w:color="auto"/>
              <w:right w:val="single" w:sz="4" w:space="0" w:color="auto"/>
            </w:tcBorders>
            <w:shd w:val="clear" w:color="auto" w:fill="auto"/>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 xml:space="preserve">%у </w:t>
            </w:r>
            <w:proofErr w:type="spellStart"/>
            <w:r w:rsidRPr="00F13A80">
              <w:rPr>
                <w:rFonts w:ascii="Times New Roman" w:hAnsi="Times New Roman" w:cs="Times New Roman"/>
                <w:b/>
                <w:bCs/>
                <w:sz w:val="28"/>
                <w:szCs w:val="28"/>
              </w:rPr>
              <w:t>сп</w:t>
            </w:r>
            <w:proofErr w:type="spellEnd"/>
          </w:p>
        </w:tc>
        <w:tc>
          <w:tcPr>
            <w:tcW w:w="1701" w:type="dxa"/>
            <w:gridSpan w:val="4"/>
            <w:tcBorders>
              <w:top w:val="nil"/>
              <w:left w:val="nil"/>
              <w:bottom w:val="single" w:sz="4" w:space="0" w:color="auto"/>
              <w:right w:val="single" w:sz="4" w:space="0" w:color="auto"/>
            </w:tcBorders>
            <w:shd w:val="clear" w:color="auto" w:fill="auto"/>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учитель</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lastRenderedPageBreak/>
              <w:t>2а</w:t>
            </w:r>
          </w:p>
        </w:tc>
        <w:tc>
          <w:tcPr>
            <w:tcW w:w="62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20</w:t>
            </w:r>
          </w:p>
        </w:tc>
        <w:tc>
          <w:tcPr>
            <w:tcW w:w="55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17</w:t>
            </w:r>
          </w:p>
        </w:tc>
        <w:tc>
          <w:tcPr>
            <w:tcW w:w="71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85,00</w:t>
            </w:r>
          </w:p>
        </w:tc>
        <w:tc>
          <w:tcPr>
            <w:tcW w:w="64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17</w:t>
            </w:r>
          </w:p>
        </w:tc>
        <w:tc>
          <w:tcPr>
            <w:tcW w:w="708"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85,00</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23</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19</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82,61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95,65</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Лепихина</w:t>
            </w:r>
            <w:proofErr w:type="spellEnd"/>
            <w:r w:rsidRPr="00F13A80">
              <w:rPr>
                <w:rFonts w:ascii="Times New Roman" w:hAnsi="Times New Roman" w:cs="Times New Roman"/>
                <w:sz w:val="28"/>
                <w:szCs w:val="28"/>
              </w:rPr>
              <w:t xml:space="preserve"> Л.С.</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2б</w:t>
            </w:r>
          </w:p>
        </w:tc>
        <w:tc>
          <w:tcPr>
            <w:tcW w:w="62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17</w:t>
            </w:r>
          </w:p>
        </w:tc>
        <w:tc>
          <w:tcPr>
            <w:tcW w:w="551"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16</w:t>
            </w:r>
          </w:p>
        </w:tc>
        <w:tc>
          <w:tcPr>
            <w:tcW w:w="71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94,12</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17</w:t>
            </w:r>
          </w:p>
        </w:tc>
        <w:tc>
          <w:tcPr>
            <w:tcW w:w="70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100,00</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15</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68,18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100,00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Безматерных</w:t>
            </w:r>
            <w:proofErr w:type="spellEnd"/>
            <w:r w:rsidRPr="00F13A80">
              <w:rPr>
                <w:rFonts w:ascii="Times New Roman" w:hAnsi="Times New Roman" w:cs="Times New Roman"/>
                <w:sz w:val="28"/>
                <w:szCs w:val="28"/>
              </w:rPr>
              <w:t xml:space="preserve"> И.Г.</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2в</w:t>
            </w:r>
          </w:p>
        </w:tc>
        <w:tc>
          <w:tcPr>
            <w:tcW w:w="62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23</w:t>
            </w:r>
          </w:p>
        </w:tc>
        <w:tc>
          <w:tcPr>
            <w:tcW w:w="551"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19</w:t>
            </w:r>
          </w:p>
        </w:tc>
        <w:tc>
          <w:tcPr>
            <w:tcW w:w="71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82,61</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23</w:t>
            </w:r>
          </w:p>
        </w:tc>
        <w:tc>
          <w:tcPr>
            <w:tcW w:w="70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100,00</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23</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8</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34,78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18</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78,26</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Волегова</w:t>
            </w:r>
            <w:proofErr w:type="spellEnd"/>
            <w:r w:rsidRPr="00F13A80">
              <w:rPr>
                <w:rFonts w:ascii="Times New Roman" w:hAnsi="Times New Roman" w:cs="Times New Roman"/>
                <w:sz w:val="28"/>
                <w:szCs w:val="28"/>
              </w:rPr>
              <w:t xml:space="preserve"> А.В.</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2г</w:t>
            </w:r>
          </w:p>
        </w:tc>
        <w:tc>
          <w:tcPr>
            <w:tcW w:w="62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24</w:t>
            </w:r>
          </w:p>
        </w:tc>
        <w:tc>
          <w:tcPr>
            <w:tcW w:w="551"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11</w:t>
            </w:r>
          </w:p>
        </w:tc>
        <w:tc>
          <w:tcPr>
            <w:tcW w:w="71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45,83</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21</w:t>
            </w:r>
          </w:p>
        </w:tc>
        <w:tc>
          <w:tcPr>
            <w:tcW w:w="70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87,50</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23</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20</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86,96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21</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91,30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Санжарова</w:t>
            </w:r>
            <w:proofErr w:type="spellEnd"/>
            <w:r w:rsidRPr="00F13A80">
              <w:rPr>
                <w:rFonts w:ascii="Times New Roman" w:hAnsi="Times New Roman" w:cs="Times New Roman"/>
                <w:sz w:val="28"/>
                <w:szCs w:val="28"/>
              </w:rPr>
              <w:t xml:space="preserve"> Л.К.</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2д</w:t>
            </w:r>
          </w:p>
        </w:tc>
        <w:tc>
          <w:tcPr>
            <w:tcW w:w="62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w:t>
            </w:r>
          </w:p>
        </w:tc>
        <w:tc>
          <w:tcPr>
            <w:tcW w:w="551"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5</w:t>
            </w:r>
          </w:p>
        </w:tc>
        <w:tc>
          <w:tcPr>
            <w:tcW w:w="71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22,73</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17</w:t>
            </w:r>
          </w:p>
        </w:tc>
        <w:tc>
          <w:tcPr>
            <w:tcW w:w="70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77,27</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20</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12</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60,00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18</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90,00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Ширинкина Л.К.</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2е</w:t>
            </w:r>
          </w:p>
        </w:tc>
        <w:tc>
          <w:tcPr>
            <w:tcW w:w="62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21</w:t>
            </w:r>
          </w:p>
        </w:tc>
        <w:tc>
          <w:tcPr>
            <w:tcW w:w="551"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3</w:t>
            </w:r>
          </w:p>
        </w:tc>
        <w:tc>
          <w:tcPr>
            <w:tcW w:w="71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14,29</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57,14</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5</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22,73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13</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59,09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Фахрутдинова</w:t>
            </w:r>
            <w:proofErr w:type="spellEnd"/>
            <w:r w:rsidRPr="00F13A80">
              <w:rPr>
                <w:rFonts w:ascii="Times New Roman" w:hAnsi="Times New Roman" w:cs="Times New Roman"/>
                <w:sz w:val="28"/>
                <w:szCs w:val="28"/>
              </w:rPr>
              <w:t xml:space="preserve"> Л.Э</w:t>
            </w:r>
          </w:p>
        </w:tc>
      </w:tr>
      <w:tr w:rsidR="00F13A80" w:rsidRPr="00F13A80" w:rsidTr="00F13A80">
        <w:trPr>
          <w:trHeight w:val="315"/>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2ж</w:t>
            </w:r>
          </w:p>
        </w:tc>
        <w:tc>
          <w:tcPr>
            <w:tcW w:w="62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21</w:t>
            </w:r>
          </w:p>
        </w:tc>
        <w:tc>
          <w:tcPr>
            <w:tcW w:w="551"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13</w:t>
            </w:r>
          </w:p>
        </w:tc>
        <w:tc>
          <w:tcPr>
            <w:tcW w:w="71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61,90</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20</w:t>
            </w:r>
          </w:p>
        </w:tc>
        <w:tc>
          <w:tcPr>
            <w:tcW w:w="70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95,24</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21</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13</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61,90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18</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85,71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Трескова</w:t>
            </w:r>
            <w:proofErr w:type="spellEnd"/>
            <w:r w:rsidRPr="00F13A80">
              <w:rPr>
                <w:rFonts w:ascii="Times New Roman" w:hAnsi="Times New Roman" w:cs="Times New Roman"/>
                <w:sz w:val="28"/>
                <w:szCs w:val="28"/>
              </w:rPr>
              <w:t xml:space="preserve"> И.П.</w:t>
            </w:r>
          </w:p>
        </w:tc>
      </w:tr>
      <w:tr w:rsidR="00F13A80" w:rsidRPr="00F13A80" w:rsidTr="00F13A80">
        <w:trPr>
          <w:trHeight w:val="315"/>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2з</w:t>
            </w:r>
          </w:p>
        </w:tc>
        <w:tc>
          <w:tcPr>
            <w:tcW w:w="62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19</w:t>
            </w:r>
          </w:p>
        </w:tc>
        <w:tc>
          <w:tcPr>
            <w:tcW w:w="551"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w:t>
            </w:r>
          </w:p>
        </w:tc>
        <w:tc>
          <w:tcPr>
            <w:tcW w:w="71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36,84</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14</w:t>
            </w:r>
          </w:p>
        </w:tc>
        <w:tc>
          <w:tcPr>
            <w:tcW w:w="70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73,68</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21</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33,33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15</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71,43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Корягина</w:t>
            </w:r>
            <w:proofErr w:type="spellEnd"/>
            <w:r w:rsidRPr="00F13A80">
              <w:rPr>
                <w:rFonts w:ascii="Times New Roman" w:hAnsi="Times New Roman" w:cs="Times New Roman"/>
                <w:sz w:val="28"/>
                <w:szCs w:val="28"/>
              </w:rPr>
              <w:t xml:space="preserve"> В.Ж.</w:t>
            </w:r>
          </w:p>
        </w:tc>
      </w:tr>
      <w:tr w:rsidR="00F13A80" w:rsidRPr="00F13A80" w:rsidTr="00F13A80">
        <w:trPr>
          <w:trHeight w:val="315"/>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2и</w:t>
            </w:r>
          </w:p>
        </w:tc>
        <w:tc>
          <w:tcPr>
            <w:tcW w:w="62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w:t>
            </w:r>
          </w:p>
        </w:tc>
        <w:tc>
          <w:tcPr>
            <w:tcW w:w="551"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8</w:t>
            </w:r>
          </w:p>
        </w:tc>
        <w:tc>
          <w:tcPr>
            <w:tcW w:w="71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36,36</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15</w:t>
            </w:r>
          </w:p>
        </w:tc>
        <w:tc>
          <w:tcPr>
            <w:tcW w:w="70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68,18</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23</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39,13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17</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73,91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Дьяченко И.И.</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итого</w:t>
            </w:r>
          </w:p>
        </w:tc>
        <w:tc>
          <w:tcPr>
            <w:tcW w:w="62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189</w:t>
            </w:r>
          </w:p>
        </w:tc>
        <w:tc>
          <w:tcPr>
            <w:tcW w:w="551"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99</w:t>
            </w:r>
          </w:p>
        </w:tc>
        <w:tc>
          <w:tcPr>
            <w:tcW w:w="71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52,38</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156</w:t>
            </w:r>
          </w:p>
        </w:tc>
        <w:tc>
          <w:tcPr>
            <w:tcW w:w="70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33</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82,54</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198</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108</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54,55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164</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82,83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w:t>
            </w:r>
          </w:p>
        </w:tc>
      </w:tr>
      <w:tr w:rsidR="00F13A80" w:rsidRPr="00F13A80" w:rsidTr="00F13A80">
        <w:trPr>
          <w:trHeight w:val="315"/>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3а</w:t>
            </w:r>
          </w:p>
        </w:tc>
        <w:tc>
          <w:tcPr>
            <w:tcW w:w="62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25</w:t>
            </w:r>
          </w:p>
        </w:tc>
        <w:tc>
          <w:tcPr>
            <w:tcW w:w="551"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20</w:t>
            </w:r>
          </w:p>
        </w:tc>
        <w:tc>
          <w:tcPr>
            <w:tcW w:w="71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80,00</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24</w:t>
            </w:r>
          </w:p>
        </w:tc>
        <w:tc>
          <w:tcPr>
            <w:tcW w:w="70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96,00</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23</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17</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73,91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95,65</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Рякина</w:t>
            </w:r>
            <w:proofErr w:type="spellEnd"/>
            <w:r w:rsidRPr="00F13A80">
              <w:rPr>
                <w:rFonts w:ascii="Times New Roman" w:hAnsi="Times New Roman" w:cs="Times New Roman"/>
                <w:sz w:val="28"/>
                <w:szCs w:val="28"/>
              </w:rPr>
              <w:t xml:space="preserve"> И.В.</w:t>
            </w:r>
          </w:p>
        </w:tc>
      </w:tr>
      <w:tr w:rsidR="00F13A80" w:rsidRPr="00F13A80" w:rsidTr="00F13A80">
        <w:trPr>
          <w:trHeight w:val="315"/>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3б</w:t>
            </w:r>
          </w:p>
        </w:tc>
        <w:tc>
          <w:tcPr>
            <w:tcW w:w="62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27</w:t>
            </w:r>
          </w:p>
        </w:tc>
        <w:tc>
          <w:tcPr>
            <w:tcW w:w="551"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25</w:t>
            </w:r>
          </w:p>
        </w:tc>
        <w:tc>
          <w:tcPr>
            <w:tcW w:w="71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92,59</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27</w:t>
            </w:r>
          </w:p>
        </w:tc>
        <w:tc>
          <w:tcPr>
            <w:tcW w:w="70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100,00</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27</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81,48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27</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100,00</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Федотова Е.Г.</w:t>
            </w:r>
          </w:p>
        </w:tc>
      </w:tr>
      <w:tr w:rsidR="00F13A80" w:rsidRPr="00F13A80" w:rsidTr="00F13A80">
        <w:trPr>
          <w:trHeight w:val="315"/>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3в</w:t>
            </w:r>
          </w:p>
        </w:tc>
        <w:tc>
          <w:tcPr>
            <w:tcW w:w="62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26</w:t>
            </w:r>
          </w:p>
        </w:tc>
        <w:tc>
          <w:tcPr>
            <w:tcW w:w="551"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13</w:t>
            </w:r>
          </w:p>
        </w:tc>
        <w:tc>
          <w:tcPr>
            <w:tcW w:w="71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50,00</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25</w:t>
            </w:r>
          </w:p>
        </w:tc>
        <w:tc>
          <w:tcPr>
            <w:tcW w:w="70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96,15</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25</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21</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84,00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24</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96,00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Дьяченко И.И.</w:t>
            </w:r>
          </w:p>
        </w:tc>
      </w:tr>
      <w:tr w:rsidR="00F13A80" w:rsidRPr="00F13A80" w:rsidTr="00F13A80">
        <w:trPr>
          <w:trHeight w:val="315"/>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3г</w:t>
            </w:r>
          </w:p>
        </w:tc>
        <w:tc>
          <w:tcPr>
            <w:tcW w:w="62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23</w:t>
            </w:r>
          </w:p>
        </w:tc>
        <w:tc>
          <w:tcPr>
            <w:tcW w:w="551"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13</w:t>
            </w:r>
          </w:p>
        </w:tc>
        <w:tc>
          <w:tcPr>
            <w:tcW w:w="71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56,52</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21</w:t>
            </w:r>
          </w:p>
        </w:tc>
        <w:tc>
          <w:tcPr>
            <w:tcW w:w="70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91,30</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40,91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19</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86,36</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Двинянина</w:t>
            </w:r>
            <w:proofErr w:type="spellEnd"/>
            <w:r w:rsidRPr="00F13A80">
              <w:rPr>
                <w:rFonts w:ascii="Times New Roman" w:hAnsi="Times New Roman" w:cs="Times New Roman"/>
                <w:sz w:val="28"/>
                <w:szCs w:val="28"/>
              </w:rPr>
              <w:t xml:space="preserve"> С.Ф.</w:t>
            </w:r>
          </w:p>
        </w:tc>
      </w:tr>
      <w:tr w:rsidR="00F13A80" w:rsidRPr="00F13A80" w:rsidTr="00F13A80">
        <w:trPr>
          <w:trHeight w:val="315"/>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3д</w:t>
            </w:r>
          </w:p>
        </w:tc>
        <w:tc>
          <w:tcPr>
            <w:tcW w:w="62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23</w:t>
            </w:r>
          </w:p>
        </w:tc>
        <w:tc>
          <w:tcPr>
            <w:tcW w:w="551"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16</w:t>
            </w:r>
          </w:p>
        </w:tc>
        <w:tc>
          <w:tcPr>
            <w:tcW w:w="71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69,57</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w:t>
            </w:r>
          </w:p>
        </w:tc>
        <w:tc>
          <w:tcPr>
            <w:tcW w:w="70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95,65</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18</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8</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44,44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14</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77,78</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Овчинникова</w:t>
            </w:r>
            <w:proofErr w:type="spellEnd"/>
            <w:r w:rsidRPr="00F13A80">
              <w:rPr>
                <w:rFonts w:ascii="Times New Roman" w:hAnsi="Times New Roman" w:cs="Times New Roman"/>
                <w:sz w:val="28"/>
                <w:szCs w:val="28"/>
              </w:rPr>
              <w:t xml:space="preserve"> А.Л.</w:t>
            </w:r>
          </w:p>
        </w:tc>
      </w:tr>
      <w:tr w:rsidR="00F13A80" w:rsidRPr="00F13A80" w:rsidTr="00F13A80">
        <w:trPr>
          <w:trHeight w:val="315"/>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3е</w:t>
            </w:r>
          </w:p>
        </w:tc>
        <w:tc>
          <w:tcPr>
            <w:tcW w:w="62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w:t>
            </w:r>
          </w:p>
        </w:tc>
        <w:tc>
          <w:tcPr>
            <w:tcW w:w="551"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6</w:t>
            </w:r>
          </w:p>
        </w:tc>
        <w:tc>
          <w:tcPr>
            <w:tcW w:w="71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27,27</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18</w:t>
            </w:r>
          </w:p>
        </w:tc>
        <w:tc>
          <w:tcPr>
            <w:tcW w:w="70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81,82</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21</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12</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57,14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18</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85,71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Гладких М.П.</w:t>
            </w:r>
          </w:p>
        </w:tc>
      </w:tr>
      <w:tr w:rsidR="00F13A80" w:rsidRPr="00F13A80" w:rsidTr="00F13A80">
        <w:trPr>
          <w:trHeight w:val="315"/>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3ж</w:t>
            </w:r>
          </w:p>
        </w:tc>
        <w:tc>
          <w:tcPr>
            <w:tcW w:w="62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20</w:t>
            </w:r>
          </w:p>
        </w:tc>
        <w:tc>
          <w:tcPr>
            <w:tcW w:w="551"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10</w:t>
            </w:r>
          </w:p>
        </w:tc>
        <w:tc>
          <w:tcPr>
            <w:tcW w:w="71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50,00</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17</w:t>
            </w:r>
          </w:p>
        </w:tc>
        <w:tc>
          <w:tcPr>
            <w:tcW w:w="70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85,00</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21</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42,86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16</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76,19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Алексеева Т.А.</w:t>
            </w:r>
          </w:p>
        </w:tc>
      </w:tr>
      <w:tr w:rsidR="00F13A80" w:rsidRPr="00F13A80" w:rsidTr="00F13A80">
        <w:trPr>
          <w:trHeight w:val="315"/>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3з</w:t>
            </w:r>
          </w:p>
        </w:tc>
        <w:tc>
          <w:tcPr>
            <w:tcW w:w="62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18</w:t>
            </w:r>
          </w:p>
        </w:tc>
        <w:tc>
          <w:tcPr>
            <w:tcW w:w="551"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8</w:t>
            </w:r>
          </w:p>
        </w:tc>
        <w:tc>
          <w:tcPr>
            <w:tcW w:w="71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44,44</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18</w:t>
            </w:r>
          </w:p>
        </w:tc>
        <w:tc>
          <w:tcPr>
            <w:tcW w:w="70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100,00</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18</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8</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44,44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14</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77,78</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Рудакова А.В.</w:t>
            </w:r>
          </w:p>
        </w:tc>
      </w:tr>
      <w:tr w:rsidR="00F13A80" w:rsidRPr="00F13A80" w:rsidTr="00F13A80">
        <w:trPr>
          <w:trHeight w:val="315"/>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ито</w:t>
            </w:r>
            <w:r w:rsidRPr="00F13A80">
              <w:rPr>
                <w:rFonts w:ascii="Times New Roman" w:hAnsi="Times New Roman" w:cs="Times New Roman"/>
                <w:b/>
                <w:bCs/>
                <w:sz w:val="28"/>
                <w:szCs w:val="28"/>
              </w:rPr>
              <w:lastRenderedPageBreak/>
              <w:t>го</w:t>
            </w:r>
          </w:p>
        </w:tc>
        <w:tc>
          <w:tcPr>
            <w:tcW w:w="62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lastRenderedPageBreak/>
              <w:t>18</w:t>
            </w:r>
            <w:r w:rsidRPr="00F13A80">
              <w:rPr>
                <w:rFonts w:ascii="Times New Roman" w:hAnsi="Times New Roman" w:cs="Times New Roman"/>
                <w:b/>
                <w:bCs/>
                <w:sz w:val="28"/>
                <w:szCs w:val="28"/>
              </w:rPr>
              <w:lastRenderedPageBreak/>
              <w:t>4</w:t>
            </w:r>
          </w:p>
        </w:tc>
        <w:tc>
          <w:tcPr>
            <w:tcW w:w="551"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lastRenderedPageBreak/>
              <w:t>11</w:t>
            </w:r>
            <w:r w:rsidRPr="00F13A80">
              <w:rPr>
                <w:rFonts w:ascii="Times New Roman" w:hAnsi="Times New Roman" w:cs="Times New Roman"/>
                <w:b/>
                <w:bCs/>
                <w:sz w:val="28"/>
                <w:szCs w:val="28"/>
              </w:rPr>
              <w:lastRenderedPageBreak/>
              <w:t>1</w:t>
            </w:r>
          </w:p>
        </w:tc>
        <w:tc>
          <w:tcPr>
            <w:tcW w:w="71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lastRenderedPageBreak/>
              <w:t>60,3</w:t>
            </w:r>
            <w:r w:rsidRPr="00F13A80">
              <w:rPr>
                <w:rFonts w:ascii="Times New Roman" w:hAnsi="Times New Roman" w:cs="Times New Roman"/>
                <w:b/>
                <w:bCs/>
                <w:sz w:val="28"/>
                <w:szCs w:val="28"/>
              </w:rPr>
              <w:lastRenderedPageBreak/>
              <w:t>3</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lastRenderedPageBreak/>
              <w:t>172</w:t>
            </w:r>
          </w:p>
        </w:tc>
        <w:tc>
          <w:tcPr>
            <w:tcW w:w="70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12</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93,4</w:t>
            </w:r>
            <w:r w:rsidRPr="00F13A80">
              <w:rPr>
                <w:rFonts w:ascii="Times New Roman" w:hAnsi="Times New Roman" w:cs="Times New Roman"/>
                <w:b/>
                <w:bCs/>
                <w:sz w:val="28"/>
                <w:szCs w:val="28"/>
              </w:rPr>
              <w:lastRenderedPageBreak/>
              <w:t>8</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lastRenderedPageBreak/>
              <w:t>175</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10</w:t>
            </w:r>
            <w:r w:rsidRPr="00F13A80">
              <w:rPr>
                <w:rFonts w:ascii="Times New Roman" w:hAnsi="Times New Roman" w:cs="Times New Roman"/>
                <w:b/>
                <w:bCs/>
                <w:sz w:val="28"/>
                <w:szCs w:val="28"/>
              </w:rPr>
              <w:lastRenderedPageBreak/>
              <w:t>6</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lastRenderedPageBreak/>
              <w:t>60,</w:t>
            </w:r>
            <w:r w:rsidRPr="00F13A80">
              <w:rPr>
                <w:rFonts w:ascii="Times New Roman" w:hAnsi="Times New Roman" w:cs="Times New Roman"/>
                <w:b/>
                <w:bCs/>
                <w:sz w:val="28"/>
                <w:szCs w:val="28"/>
              </w:rPr>
              <w:lastRenderedPageBreak/>
              <w:t>57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lastRenderedPageBreak/>
              <w:t>154</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88,0</w:t>
            </w:r>
            <w:r w:rsidRPr="00F13A80">
              <w:rPr>
                <w:rFonts w:ascii="Times New Roman" w:hAnsi="Times New Roman" w:cs="Times New Roman"/>
                <w:b/>
                <w:bCs/>
                <w:sz w:val="28"/>
                <w:szCs w:val="28"/>
              </w:rPr>
              <w:lastRenderedPageBreak/>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lastRenderedPageBreak/>
              <w:t> </w:t>
            </w:r>
          </w:p>
        </w:tc>
      </w:tr>
      <w:tr w:rsidR="00F13A80" w:rsidRPr="00F13A80" w:rsidTr="00F13A80">
        <w:trPr>
          <w:trHeight w:val="315"/>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lastRenderedPageBreak/>
              <w:t>4а</w:t>
            </w:r>
          </w:p>
        </w:tc>
        <w:tc>
          <w:tcPr>
            <w:tcW w:w="62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24</w:t>
            </w:r>
          </w:p>
        </w:tc>
        <w:tc>
          <w:tcPr>
            <w:tcW w:w="551"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w:t>
            </w:r>
          </w:p>
        </w:tc>
        <w:tc>
          <w:tcPr>
            <w:tcW w:w="71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37,50</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w:t>
            </w:r>
          </w:p>
        </w:tc>
        <w:tc>
          <w:tcPr>
            <w:tcW w:w="70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91,67</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24</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19</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79,17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23</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95,83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Шпакова Л.Б.</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4б</w:t>
            </w:r>
          </w:p>
        </w:tc>
        <w:tc>
          <w:tcPr>
            <w:tcW w:w="62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25</w:t>
            </w:r>
          </w:p>
        </w:tc>
        <w:tc>
          <w:tcPr>
            <w:tcW w:w="551"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16</w:t>
            </w:r>
          </w:p>
        </w:tc>
        <w:tc>
          <w:tcPr>
            <w:tcW w:w="71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64,00</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25</w:t>
            </w:r>
          </w:p>
        </w:tc>
        <w:tc>
          <w:tcPr>
            <w:tcW w:w="70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100,00</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25</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13</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52,00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21</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84,00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Колосницина</w:t>
            </w:r>
            <w:proofErr w:type="spellEnd"/>
            <w:r w:rsidRPr="00F13A80">
              <w:rPr>
                <w:rFonts w:ascii="Times New Roman" w:hAnsi="Times New Roman" w:cs="Times New Roman"/>
                <w:sz w:val="28"/>
                <w:szCs w:val="28"/>
              </w:rPr>
              <w:t xml:space="preserve"> Е.А.</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4в</w:t>
            </w:r>
          </w:p>
        </w:tc>
        <w:tc>
          <w:tcPr>
            <w:tcW w:w="62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w:t>
            </w:r>
          </w:p>
        </w:tc>
        <w:tc>
          <w:tcPr>
            <w:tcW w:w="551"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8</w:t>
            </w:r>
          </w:p>
        </w:tc>
        <w:tc>
          <w:tcPr>
            <w:tcW w:w="71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36,36</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19</w:t>
            </w:r>
          </w:p>
        </w:tc>
        <w:tc>
          <w:tcPr>
            <w:tcW w:w="70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86,36</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26</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12</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46,15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16</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61,54</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Разогреева</w:t>
            </w:r>
            <w:proofErr w:type="spellEnd"/>
            <w:r w:rsidRPr="00F13A80">
              <w:rPr>
                <w:rFonts w:ascii="Times New Roman" w:hAnsi="Times New Roman" w:cs="Times New Roman"/>
                <w:sz w:val="28"/>
                <w:szCs w:val="28"/>
              </w:rPr>
              <w:t xml:space="preserve"> В.Н.</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4г</w:t>
            </w:r>
          </w:p>
        </w:tc>
        <w:tc>
          <w:tcPr>
            <w:tcW w:w="62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21</w:t>
            </w:r>
          </w:p>
        </w:tc>
        <w:tc>
          <w:tcPr>
            <w:tcW w:w="551"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4</w:t>
            </w:r>
          </w:p>
        </w:tc>
        <w:tc>
          <w:tcPr>
            <w:tcW w:w="71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19,05</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16</w:t>
            </w:r>
          </w:p>
        </w:tc>
        <w:tc>
          <w:tcPr>
            <w:tcW w:w="70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76,19</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24</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6</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25,00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19</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79,17</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Фахрутдинова</w:t>
            </w:r>
            <w:proofErr w:type="spellEnd"/>
            <w:r w:rsidRPr="00F13A80">
              <w:rPr>
                <w:rFonts w:ascii="Times New Roman" w:hAnsi="Times New Roman" w:cs="Times New Roman"/>
                <w:sz w:val="28"/>
                <w:szCs w:val="28"/>
              </w:rPr>
              <w:t xml:space="preserve"> Л.Э</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4д</w:t>
            </w:r>
          </w:p>
        </w:tc>
        <w:tc>
          <w:tcPr>
            <w:tcW w:w="62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26</w:t>
            </w:r>
          </w:p>
        </w:tc>
        <w:tc>
          <w:tcPr>
            <w:tcW w:w="551"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15</w:t>
            </w:r>
          </w:p>
        </w:tc>
        <w:tc>
          <w:tcPr>
            <w:tcW w:w="71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57,69</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23</w:t>
            </w:r>
          </w:p>
        </w:tc>
        <w:tc>
          <w:tcPr>
            <w:tcW w:w="70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88,46</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26</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20</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76,92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25</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96,15</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Овчинникова</w:t>
            </w:r>
            <w:proofErr w:type="spellEnd"/>
            <w:r w:rsidRPr="00F13A80">
              <w:rPr>
                <w:rFonts w:ascii="Times New Roman" w:hAnsi="Times New Roman" w:cs="Times New Roman"/>
                <w:sz w:val="28"/>
                <w:szCs w:val="28"/>
              </w:rPr>
              <w:t xml:space="preserve"> А.Л.</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4е</w:t>
            </w:r>
          </w:p>
        </w:tc>
        <w:tc>
          <w:tcPr>
            <w:tcW w:w="62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25</w:t>
            </w:r>
          </w:p>
        </w:tc>
        <w:tc>
          <w:tcPr>
            <w:tcW w:w="551"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12</w:t>
            </w:r>
          </w:p>
        </w:tc>
        <w:tc>
          <w:tcPr>
            <w:tcW w:w="71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48,00</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23</w:t>
            </w:r>
          </w:p>
        </w:tc>
        <w:tc>
          <w:tcPr>
            <w:tcW w:w="70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92,00</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21</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42,86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17</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80,95</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Безматерных</w:t>
            </w:r>
            <w:proofErr w:type="spellEnd"/>
            <w:r w:rsidRPr="00F13A80">
              <w:rPr>
                <w:rFonts w:ascii="Times New Roman" w:hAnsi="Times New Roman" w:cs="Times New Roman"/>
                <w:sz w:val="28"/>
                <w:szCs w:val="28"/>
              </w:rPr>
              <w:t xml:space="preserve"> И.Г.</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итого</w:t>
            </w:r>
          </w:p>
        </w:tc>
        <w:tc>
          <w:tcPr>
            <w:tcW w:w="62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143</w:t>
            </w:r>
          </w:p>
        </w:tc>
        <w:tc>
          <w:tcPr>
            <w:tcW w:w="55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64</w:t>
            </w:r>
          </w:p>
        </w:tc>
        <w:tc>
          <w:tcPr>
            <w:tcW w:w="71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44,76</w:t>
            </w:r>
          </w:p>
        </w:tc>
        <w:tc>
          <w:tcPr>
            <w:tcW w:w="64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128</w:t>
            </w:r>
          </w:p>
        </w:tc>
        <w:tc>
          <w:tcPr>
            <w:tcW w:w="708"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15</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89,51</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146</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79</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54,11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121</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82,88</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итого</w:t>
            </w:r>
          </w:p>
        </w:tc>
        <w:tc>
          <w:tcPr>
            <w:tcW w:w="62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516</w:t>
            </w:r>
          </w:p>
        </w:tc>
        <w:tc>
          <w:tcPr>
            <w:tcW w:w="55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274</w:t>
            </w:r>
          </w:p>
        </w:tc>
        <w:tc>
          <w:tcPr>
            <w:tcW w:w="71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53,10</w:t>
            </w:r>
          </w:p>
        </w:tc>
        <w:tc>
          <w:tcPr>
            <w:tcW w:w="64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456</w:t>
            </w:r>
          </w:p>
        </w:tc>
        <w:tc>
          <w:tcPr>
            <w:tcW w:w="708"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60</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88,37</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519</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293</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56,45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439</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84,59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w:t>
            </w:r>
          </w:p>
        </w:tc>
        <w:tc>
          <w:tcPr>
            <w:tcW w:w="62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w:t>
            </w:r>
          </w:p>
        </w:tc>
        <w:tc>
          <w:tcPr>
            <w:tcW w:w="55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w:t>
            </w:r>
          </w:p>
        </w:tc>
        <w:tc>
          <w:tcPr>
            <w:tcW w:w="71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w:t>
            </w:r>
          </w:p>
        </w:tc>
        <w:tc>
          <w:tcPr>
            <w:tcW w:w="64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w:t>
            </w:r>
          </w:p>
        </w:tc>
        <w:tc>
          <w:tcPr>
            <w:tcW w:w="708"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w:t>
            </w:r>
          </w:p>
        </w:tc>
      </w:tr>
    </w:tbl>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Проверка знаний учащимися словарных слов показала, что 84,5% усвоили эти слова, 56,4% - качественно. По сравнению с контролем за 1 полугодие успеваемость снизилась, повысилось количество учащихся, написавших словарный диктант на 4 и 5.</w:t>
      </w:r>
    </w:p>
    <w:p w:rsidR="00F13A80" w:rsidRPr="00F13A80" w:rsidRDefault="00F13A80" w:rsidP="00F13A80">
      <w:pPr>
        <w:spacing w:after="0"/>
        <w:jc w:val="both"/>
        <w:rPr>
          <w:rFonts w:ascii="Times New Roman" w:hAnsi="Times New Roman" w:cs="Times New Roman"/>
          <w:b/>
          <w:sz w:val="28"/>
          <w:szCs w:val="28"/>
        </w:rPr>
      </w:pPr>
      <w:r w:rsidRPr="00F13A80">
        <w:rPr>
          <w:rFonts w:ascii="Times New Roman" w:hAnsi="Times New Roman" w:cs="Times New Roman"/>
          <w:b/>
          <w:sz w:val="28"/>
          <w:szCs w:val="28"/>
        </w:rPr>
        <w:t>Количество учащихся, написавших словарный диктант на 4 и 5</w:t>
      </w:r>
    </w:p>
    <w:p w:rsidR="00F13A80" w:rsidRPr="00F13A80" w:rsidRDefault="00F13A80" w:rsidP="00F13A80">
      <w:pPr>
        <w:spacing w:after="0"/>
        <w:jc w:val="both"/>
        <w:rPr>
          <w:rFonts w:ascii="Times New Roman" w:hAnsi="Times New Roman" w:cs="Times New Roman"/>
          <w:b/>
          <w:sz w:val="28"/>
          <w:szCs w:val="28"/>
        </w:rPr>
      </w:pP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drawing>
          <wp:inline distT="0" distB="0" distL="0" distR="0" wp14:anchorId="2938C1DE" wp14:editId="01723B0B">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13A80" w:rsidRPr="00F13A80" w:rsidRDefault="00F13A80" w:rsidP="00F13A80">
      <w:pPr>
        <w:spacing w:after="0"/>
        <w:jc w:val="both"/>
        <w:rPr>
          <w:rFonts w:ascii="Times New Roman" w:hAnsi="Times New Roman" w:cs="Times New Roman"/>
          <w:b/>
          <w:sz w:val="28"/>
          <w:szCs w:val="28"/>
        </w:rPr>
      </w:pPr>
      <w:r w:rsidRPr="00F13A80">
        <w:rPr>
          <w:rFonts w:ascii="Times New Roman" w:hAnsi="Times New Roman" w:cs="Times New Roman"/>
          <w:b/>
          <w:sz w:val="28"/>
          <w:szCs w:val="28"/>
        </w:rPr>
        <w:t>Количество учащихся, не справившихся со словарным диктантом.</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b/>
          <w:sz w:val="28"/>
          <w:szCs w:val="28"/>
        </w:rPr>
        <w:lastRenderedPageBreak/>
        <w:drawing>
          <wp:inline distT="0" distB="0" distL="0" distR="0" wp14:anchorId="6C1F3753" wp14:editId="049A5AB0">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Учащихся, не справившихся со словарным диктантом, стало меньше во  4 классах, возросло количество не справившихся с диктантом в 3 классах.</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Качественно работают по теме «Словарные слова» педагоги Федотова Е.Г, Дьяченко И.И., </w:t>
      </w:r>
      <w:proofErr w:type="spellStart"/>
      <w:r w:rsidRPr="00F13A80">
        <w:rPr>
          <w:rFonts w:ascii="Times New Roman" w:hAnsi="Times New Roman" w:cs="Times New Roman"/>
          <w:sz w:val="28"/>
          <w:szCs w:val="28"/>
        </w:rPr>
        <w:t>Лепихина</w:t>
      </w:r>
      <w:proofErr w:type="spellEnd"/>
      <w:r w:rsidRPr="00F13A80">
        <w:rPr>
          <w:rFonts w:ascii="Times New Roman" w:hAnsi="Times New Roman" w:cs="Times New Roman"/>
          <w:sz w:val="28"/>
          <w:szCs w:val="28"/>
        </w:rPr>
        <w:t xml:space="preserve"> Л.С.,  </w:t>
      </w:r>
      <w:proofErr w:type="spellStart"/>
      <w:r w:rsidRPr="00F13A80">
        <w:rPr>
          <w:rFonts w:ascii="Times New Roman" w:hAnsi="Times New Roman" w:cs="Times New Roman"/>
          <w:sz w:val="28"/>
          <w:szCs w:val="28"/>
        </w:rPr>
        <w:t>Безматерных</w:t>
      </w:r>
      <w:proofErr w:type="spellEnd"/>
      <w:r w:rsidRPr="00F13A80">
        <w:rPr>
          <w:rFonts w:ascii="Times New Roman" w:hAnsi="Times New Roman" w:cs="Times New Roman"/>
          <w:sz w:val="28"/>
          <w:szCs w:val="28"/>
        </w:rPr>
        <w:t xml:space="preserve"> И.Г., </w:t>
      </w:r>
      <w:proofErr w:type="spellStart"/>
      <w:r w:rsidRPr="00F13A80">
        <w:rPr>
          <w:rFonts w:ascii="Times New Roman" w:hAnsi="Times New Roman" w:cs="Times New Roman"/>
          <w:sz w:val="28"/>
          <w:szCs w:val="28"/>
        </w:rPr>
        <w:t>Рякина</w:t>
      </w:r>
      <w:proofErr w:type="spellEnd"/>
      <w:r w:rsidRPr="00F13A80">
        <w:rPr>
          <w:rFonts w:ascii="Times New Roman" w:hAnsi="Times New Roman" w:cs="Times New Roman"/>
          <w:sz w:val="28"/>
          <w:szCs w:val="28"/>
        </w:rPr>
        <w:t xml:space="preserve"> И.В, Шпакова Л.Б., </w:t>
      </w:r>
      <w:proofErr w:type="spellStart"/>
      <w:r w:rsidRPr="00F13A80">
        <w:rPr>
          <w:rFonts w:ascii="Times New Roman" w:hAnsi="Times New Roman" w:cs="Times New Roman"/>
          <w:sz w:val="28"/>
          <w:szCs w:val="28"/>
        </w:rPr>
        <w:t>Овчинникова</w:t>
      </w:r>
      <w:proofErr w:type="spellEnd"/>
      <w:r w:rsidRPr="00F13A80">
        <w:rPr>
          <w:rFonts w:ascii="Times New Roman" w:hAnsi="Times New Roman" w:cs="Times New Roman"/>
          <w:sz w:val="28"/>
          <w:szCs w:val="28"/>
        </w:rPr>
        <w:t xml:space="preserve"> А.Л.</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 Низкий уровень усвоения словарных слов показывают учащиеся 4в </w:t>
      </w:r>
      <w:proofErr w:type="spellStart"/>
      <w:r w:rsidRPr="00F13A80">
        <w:rPr>
          <w:rFonts w:ascii="Times New Roman" w:hAnsi="Times New Roman" w:cs="Times New Roman"/>
          <w:sz w:val="28"/>
          <w:szCs w:val="28"/>
        </w:rPr>
        <w:t>Разогреева</w:t>
      </w:r>
      <w:proofErr w:type="spellEnd"/>
      <w:r w:rsidRPr="00F13A80">
        <w:rPr>
          <w:rFonts w:ascii="Times New Roman" w:hAnsi="Times New Roman" w:cs="Times New Roman"/>
          <w:sz w:val="28"/>
          <w:szCs w:val="28"/>
        </w:rPr>
        <w:t xml:space="preserve"> В.Н, </w:t>
      </w:r>
      <w:proofErr w:type="spellStart"/>
      <w:r w:rsidRPr="00F13A80">
        <w:rPr>
          <w:rFonts w:ascii="Times New Roman" w:hAnsi="Times New Roman" w:cs="Times New Roman"/>
          <w:sz w:val="28"/>
          <w:szCs w:val="28"/>
        </w:rPr>
        <w:t>Фахрутдинова</w:t>
      </w:r>
      <w:proofErr w:type="spellEnd"/>
      <w:r w:rsidRPr="00F13A80">
        <w:rPr>
          <w:rFonts w:ascii="Times New Roman" w:hAnsi="Times New Roman" w:cs="Times New Roman"/>
          <w:sz w:val="28"/>
          <w:szCs w:val="28"/>
        </w:rPr>
        <w:t xml:space="preserve"> Л.Э. 2е, Рудакова А.В. 3з.</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Итоговый диктант за курс 1-4 классов показал, что  Наибольшие затруднения учащиеся испытывают при написании безударной гласной (62%), падежных окончаний имен существительных, прилагательных   (42%), предлогов и приставок (23%), парных согласных (23%), при постановке запятой в предложениях с однородными членами  (30%), имеют место пропуски, замены и вставки букв (45%). </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b/>
          <w:bCs/>
          <w:sz w:val="28"/>
          <w:szCs w:val="28"/>
        </w:rPr>
        <w:t xml:space="preserve">Анализ допущенных учащимися ошибок позволяет выделить следующие причины: </w:t>
      </w:r>
    </w:p>
    <w:p w:rsidR="00F13A80" w:rsidRPr="00F13A80" w:rsidRDefault="00F13A80" w:rsidP="00F13A80">
      <w:pPr>
        <w:numPr>
          <w:ilvl w:val="0"/>
          <w:numId w:val="21"/>
        </w:num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непрочное усвоение теоретических сведений русского языка и умение применять полученные знания на практике; </w:t>
      </w:r>
    </w:p>
    <w:p w:rsidR="00F13A80" w:rsidRPr="00F13A80" w:rsidRDefault="00F13A80" w:rsidP="00F13A80">
      <w:pPr>
        <w:numPr>
          <w:ilvl w:val="0"/>
          <w:numId w:val="21"/>
        </w:num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проблема определения лексического значения слова, его смысловой нагрузки в предложении </w:t>
      </w:r>
    </w:p>
    <w:p w:rsidR="00F13A80" w:rsidRPr="00F13A80" w:rsidRDefault="00F13A80" w:rsidP="00F13A80">
      <w:pPr>
        <w:numPr>
          <w:ilvl w:val="0"/>
          <w:numId w:val="21"/>
        </w:num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неумение пользоваться различными способами проверки при написании слов с изученными орфограммами </w:t>
      </w:r>
    </w:p>
    <w:p w:rsidR="00F13A80" w:rsidRPr="00F13A80" w:rsidRDefault="00F13A80" w:rsidP="00F13A80">
      <w:pPr>
        <w:numPr>
          <w:ilvl w:val="0"/>
          <w:numId w:val="21"/>
        </w:num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слабый уровень развития самоконтроля учащихся, а также единообразие в работе со словарными  словами, </w:t>
      </w:r>
    </w:p>
    <w:p w:rsidR="00F13A80" w:rsidRPr="00F13A80" w:rsidRDefault="00F13A80" w:rsidP="00F13A80">
      <w:pPr>
        <w:numPr>
          <w:ilvl w:val="0"/>
          <w:numId w:val="21"/>
        </w:num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отсутствие во многих случаях систематической работы над ошибками; </w:t>
      </w:r>
    </w:p>
    <w:p w:rsidR="00F13A80" w:rsidRPr="00F13A80" w:rsidRDefault="00F13A80" w:rsidP="00F13A80">
      <w:pPr>
        <w:numPr>
          <w:ilvl w:val="0"/>
          <w:numId w:val="21"/>
        </w:num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отсутствие должного контроля со стороны педагогов и родителей за выполнением учащимися домашних заданий </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В целях повышения грамотности учащихся начальных классов необходимо: </w:t>
      </w:r>
    </w:p>
    <w:p w:rsidR="00F13A80" w:rsidRPr="00F13A80" w:rsidRDefault="00F13A80" w:rsidP="00F13A80">
      <w:pPr>
        <w:numPr>
          <w:ilvl w:val="0"/>
          <w:numId w:val="22"/>
        </w:numPr>
        <w:spacing w:after="0"/>
        <w:jc w:val="both"/>
        <w:rPr>
          <w:rFonts w:ascii="Times New Roman" w:hAnsi="Times New Roman" w:cs="Times New Roman"/>
          <w:sz w:val="28"/>
          <w:szCs w:val="28"/>
        </w:rPr>
      </w:pPr>
      <w:r w:rsidRPr="00F13A80">
        <w:rPr>
          <w:rFonts w:ascii="Times New Roman" w:hAnsi="Times New Roman" w:cs="Times New Roman"/>
          <w:sz w:val="28"/>
          <w:szCs w:val="28"/>
        </w:rPr>
        <w:lastRenderedPageBreak/>
        <w:t>Работать над расширением словарного запаса детей, отработкой способов проверки изученных орфограмм, формированием самоконтроля учащихся.</w:t>
      </w:r>
    </w:p>
    <w:p w:rsidR="00F13A80" w:rsidRPr="00F13A80" w:rsidRDefault="00F13A80" w:rsidP="00F13A80">
      <w:pPr>
        <w:numPr>
          <w:ilvl w:val="0"/>
          <w:numId w:val="22"/>
        </w:num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  С целью повышения уровня орфографического навыка необходимо усилить такой структурный элемент урока, как «Орфографическая минутка», включив в работу слова с типичными ошибками.</w:t>
      </w:r>
    </w:p>
    <w:p w:rsidR="00F13A80" w:rsidRPr="00F13A80" w:rsidRDefault="00F13A80" w:rsidP="00F13A80">
      <w:pPr>
        <w:numPr>
          <w:ilvl w:val="0"/>
          <w:numId w:val="22"/>
        </w:num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 Каждому педагогу необходимо спланировать индивидуальную работу и разработать дифференцированные задания для учащихся, допускающих максимальное количество ошибок. </w:t>
      </w:r>
    </w:p>
    <w:p w:rsidR="00F13A80" w:rsidRPr="00F13A80" w:rsidRDefault="00F13A80" w:rsidP="00F13A80">
      <w:pPr>
        <w:numPr>
          <w:ilvl w:val="0"/>
          <w:numId w:val="22"/>
        </w:numPr>
        <w:spacing w:after="0"/>
        <w:jc w:val="both"/>
        <w:rPr>
          <w:rFonts w:ascii="Times New Roman" w:hAnsi="Times New Roman" w:cs="Times New Roman"/>
          <w:sz w:val="28"/>
          <w:szCs w:val="28"/>
        </w:rPr>
      </w:pPr>
      <w:r w:rsidRPr="00F13A80">
        <w:rPr>
          <w:rFonts w:ascii="Times New Roman" w:hAnsi="Times New Roman" w:cs="Times New Roman"/>
          <w:sz w:val="28"/>
          <w:szCs w:val="28"/>
        </w:rPr>
        <w:t>Составить  программу действий  по ликвидации пробелов в знаниях учащихся.</w:t>
      </w:r>
    </w:p>
    <w:p w:rsidR="00F13A80" w:rsidRPr="00F13A80" w:rsidRDefault="00F13A80" w:rsidP="00F13A80">
      <w:pPr>
        <w:numPr>
          <w:ilvl w:val="0"/>
          <w:numId w:val="22"/>
        </w:num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Использовать размещенные на интернет-сайтах учителей: http://nachalka.seminfo.ru/ рекомендации по использованию тренажеров, которые обеспечивают прочное усвоение учащимися теоретического материала и развивают умение связывать теорию с практикой; </w:t>
      </w:r>
    </w:p>
    <w:p w:rsidR="00F13A80" w:rsidRPr="00F13A80" w:rsidRDefault="00F13A80" w:rsidP="00F13A80">
      <w:pPr>
        <w:numPr>
          <w:ilvl w:val="0"/>
          <w:numId w:val="22"/>
        </w:num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Повысить персональную ответственность каждого учителя за результаты работы по овладению учащимися основными знаниями, умениями и навыками, определяемыми программой и образовательными стандартами по русскому языку через стимулирование. </w:t>
      </w:r>
    </w:p>
    <w:p w:rsidR="00F13A80" w:rsidRPr="00F13A80" w:rsidRDefault="00F13A80" w:rsidP="00F13A80">
      <w:pPr>
        <w:numPr>
          <w:ilvl w:val="0"/>
          <w:numId w:val="22"/>
        </w:num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Объективно оценивать работы учащихся, руководствуясь принятыми нормами оценивания, снизить процент расхождения контрольных и четвертных оценок по предмету. </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Проверка навыков техники чтения показала, что учащиеся практически совсем не уделяют времени самостоятельному чтению</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Задачи по совершенствованию навыков техники чтения остаются прежними:</w:t>
      </w:r>
    </w:p>
    <w:p w:rsidR="00F13A80" w:rsidRPr="00F13A80" w:rsidRDefault="00F13A80" w:rsidP="00F13A80">
      <w:pPr>
        <w:numPr>
          <w:ilvl w:val="0"/>
          <w:numId w:val="27"/>
        </w:numPr>
        <w:spacing w:after="0"/>
        <w:jc w:val="both"/>
        <w:rPr>
          <w:rFonts w:ascii="Times New Roman" w:hAnsi="Times New Roman" w:cs="Times New Roman"/>
          <w:sz w:val="28"/>
          <w:szCs w:val="28"/>
        </w:rPr>
      </w:pPr>
      <w:r w:rsidRPr="00F13A80">
        <w:rPr>
          <w:rFonts w:ascii="Times New Roman" w:hAnsi="Times New Roman" w:cs="Times New Roman"/>
          <w:sz w:val="28"/>
          <w:szCs w:val="28"/>
        </w:rPr>
        <w:t>Первое родительское собрание посвятить итогам проверки техники чтения, ознакомить родителей с результатами проверки техники чтения и подключить их к работе по совершенствованию навыков успешного чтения.</w:t>
      </w:r>
    </w:p>
    <w:p w:rsidR="00F13A80" w:rsidRPr="00F13A80" w:rsidRDefault="00F13A80" w:rsidP="00F13A80">
      <w:pPr>
        <w:numPr>
          <w:ilvl w:val="0"/>
          <w:numId w:val="28"/>
        </w:numPr>
        <w:spacing w:after="0"/>
        <w:jc w:val="both"/>
        <w:rPr>
          <w:rFonts w:ascii="Times New Roman" w:hAnsi="Times New Roman" w:cs="Times New Roman"/>
          <w:sz w:val="28"/>
          <w:szCs w:val="28"/>
        </w:rPr>
      </w:pPr>
      <w:r w:rsidRPr="00F13A80">
        <w:rPr>
          <w:rFonts w:ascii="Times New Roman" w:hAnsi="Times New Roman" w:cs="Times New Roman"/>
          <w:sz w:val="28"/>
          <w:szCs w:val="28"/>
        </w:rPr>
        <w:t>Изучать индивидуальное чтение каждого обучающегося, обеспечивать условия для того, чтобы каждый ребенок больше читал вслух и «про себя».</w:t>
      </w:r>
    </w:p>
    <w:p w:rsidR="00F13A80" w:rsidRPr="00F13A80" w:rsidRDefault="00F13A80" w:rsidP="00F13A80">
      <w:pPr>
        <w:numPr>
          <w:ilvl w:val="0"/>
          <w:numId w:val="29"/>
        </w:numPr>
        <w:spacing w:after="0"/>
        <w:jc w:val="both"/>
        <w:rPr>
          <w:rFonts w:ascii="Times New Roman" w:hAnsi="Times New Roman" w:cs="Times New Roman"/>
          <w:sz w:val="28"/>
          <w:szCs w:val="28"/>
        </w:rPr>
      </w:pPr>
      <w:r w:rsidRPr="00F13A80">
        <w:rPr>
          <w:rFonts w:ascii="Times New Roman" w:hAnsi="Times New Roman" w:cs="Times New Roman"/>
          <w:sz w:val="28"/>
          <w:szCs w:val="28"/>
        </w:rPr>
        <w:t>Учить на уроках выразительному чтению.</w:t>
      </w:r>
    </w:p>
    <w:p w:rsidR="00F13A80" w:rsidRPr="00F13A80" w:rsidRDefault="00F13A80" w:rsidP="00F13A80">
      <w:pPr>
        <w:numPr>
          <w:ilvl w:val="0"/>
          <w:numId w:val="29"/>
        </w:numPr>
        <w:spacing w:after="0"/>
        <w:jc w:val="both"/>
        <w:rPr>
          <w:rFonts w:ascii="Times New Roman" w:hAnsi="Times New Roman" w:cs="Times New Roman"/>
          <w:sz w:val="28"/>
          <w:szCs w:val="28"/>
        </w:rPr>
      </w:pPr>
      <w:r w:rsidRPr="00F13A80">
        <w:rPr>
          <w:rFonts w:ascii="Times New Roman" w:hAnsi="Times New Roman" w:cs="Times New Roman"/>
          <w:sz w:val="28"/>
          <w:szCs w:val="28"/>
        </w:rPr>
        <w:t>Бороться со смысловыми и другими ошибками во время чтения, исправлять в ходе чтения неправильные ударения.</w:t>
      </w:r>
    </w:p>
    <w:p w:rsidR="00F13A80" w:rsidRPr="00F13A80" w:rsidRDefault="00F13A80" w:rsidP="00F13A80">
      <w:pPr>
        <w:numPr>
          <w:ilvl w:val="0"/>
          <w:numId w:val="29"/>
        </w:numPr>
        <w:spacing w:after="0"/>
        <w:jc w:val="both"/>
        <w:rPr>
          <w:rFonts w:ascii="Times New Roman" w:hAnsi="Times New Roman" w:cs="Times New Roman"/>
          <w:sz w:val="28"/>
          <w:szCs w:val="28"/>
        </w:rPr>
      </w:pPr>
      <w:r w:rsidRPr="00F13A80">
        <w:rPr>
          <w:rFonts w:ascii="Times New Roman" w:hAnsi="Times New Roman" w:cs="Times New Roman"/>
          <w:sz w:val="28"/>
          <w:szCs w:val="28"/>
        </w:rPr>
        <w:t>Учителям 3 и 4 классов обратить особое внимание на совершенствование уроков чтения, включать в уроки чтения упражнения с установкой на безошибочное чтение, отрабатывать у учащихся навыки самостоятельной работы над текстом.</w:t>
      </w:r>
    </w:p>
    <w:p w:rsidR="00F13A80" w:rsidRPr="00F13A80" w:rsidRDefault="00F13A80" w:rsidP="00F13A80">
      <w:pPr>
        <w:numPr>
          <w:ilvl w:val="0"/>
          <w:numId w:val="29"/>
        </w:num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Всем учителям начальной школы осуществлять постоянный </w:t>
      </w:r>
      <w:proofErr w:type="gramStart"/>
      <w:r w:rsidRPr="00F13A80">
        <w:rPr>
          <w:rFonts w:ascii="Times New Roman" w:hAnsi="Times New Roman" w:cs="Times New Roman"/>
          <w:sz w:val="28"/>
          <w:szCs w:val="28"/>
        </w:rPr>
        <w:t>контроль за</w:t>
      </w:r>
      <w:proofErr w:type="gramEnd"/>
      <w:r w:rsidRPr="00F13A80">
        <w:rPr>
          <w:rFonts w:ascii="Times New Roman" w:hAnsi="Times New Roman" w:cs="Times New Roman"/>
          <w:sz w:val="28"/>
          <w:szCs w:val="28"/>
        </w:rPr>
        <w:t xml:space="preserve"> внеклассным чтением, поддерживая связь с родителями и школьной библиотекой на уроках чтения больше уделять внимания применению различных методик, способствующих повышению техники чтения, в том </w:t>
      </w:r>
      <w:r w:rsidRPr="00F13A80">
        <w:rPr>
          <w:rFonts w:ascii="Times New Roman" w:hAnsi="Times New Roman" w:cs="Times New Roman"/>
          <w:sz w:val="28"/>
          <w:szCs w:val="28"/>
        </w:rPr>
        <w:lastRenderedPageBreak/>
        <w:t>числе «чтение с карандашом», «чтение по линейке», «жужжащее чтение», чтение «парами».</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 </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Проверка навыков устного счета среди учащихся 1 ступени показала, что владеют навыками устного счета 82,3% учащихся, не владеют 17,7%.</w:t>
      </w:r>
    </w:p>
    <w:p w:rsidR="00F13A80" w:rsidRPr="00F13A80" w:rsidRDefault="00FA15D5" w:rsidP="00F13A80">
      <w:pPr>
        <w:spacing w:after="0"/>
        <w:jc w:val="both"/>
        <w:rPr>
          <w:rFonts w:ascii="Times New Roman" w:hAnsi="Times New Roman" w:cs="Times New Roman"/>
          <w:sz w:val="28"/>
          <w:szCs w:val="28"/>
        </w:rPr>
      </w:pPr>
      <w:r>
        <w:rPr>
          <w:rFonts w:ascii="Times New Roman" w:hAnsi="Times New Roman" w:cs="Times New Roman"/>
          <w:sz w:val="28"/>
          <w:szCs w:val="28"/>
        </w:rPr>
        <w:t>Итоги математического диктанта</w:t>
      </w:r>
    </w:p>
    <w:tbl>
      <w:tblPr>
        <w:tblW w:w="10505" w:type="dxa"/>
        <w:tblInd w:w="93" w:type="dxa"/>
        <w:tblLayout w:type="fixed"/>
        <w:tblLook w:val="04A0" w:firstRow="1" w:lastRow="0" w:firstColumn="1" w:lastColumn="0" w:noHBand="0" w:noVBand="1"/>
      </w:tblPr>
      <w:tblGrid>
        <w:gridCol w:w="739"/>
        <w:gridCol w:w="552"/>
        <w:gridCol w:w="567"/>
        <w:gridCol w:w="778"/>
        <w:gridCol w:w="640"/>
        <w:gridCol w:w="567"/>
        <w:gridCol w:w="850"/>
        <w:gridCol w:w="709"/>
        <w:gridCol w:w="567"/>
        <w:gridCol w:w="709"/>
        <w:gridCol w:w="850"/>
        <w:gridCol w:w="567"/>
        <w:gridCol w:w="709"/>
        <w:gridCol w:w="1701"/>
      </w:tblGrid>
      <w:tr w:rsidR="00F13A80" w:rsidRPr="00F13A80" w:rsidTr="00F13A80">
        <w:trPr>
          <w:trHeight w:val="300"/>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 </w:t>
            </w:r>
          </w:p>
        </w:tc>
        <w:tc>
          <w:tcPr>
            <w:tcW w:w="395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 полугодие</w:t>
            </w:r>
          </w:p>
        </w:tc>
        <w:tc>
          <w:tcPr>
            <w:tcW w:w="4111"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 полугодие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 </w:t>
            </w:r>
          </w:p>
        </w:tc>
      </w:tr>
      <w:tr w:rsidR="00F13A80" w:rsidRPr="00F13A80" w:rsidTr="00F13A80">
        <w:trPr>
          <w:trHeight w:val="1110"/>
        </w:trPr>
        <w:tc>
          <w:tcPr>
            <w:tcW w:w="739" w:type="dxa"/>
            <w:tcBorders>
              <w:top w:val="nil"/>
              <w:left w:val="single" w:sz="4" w:space="0" w:color="auto"/>
              <w:bottom w:val="single" w:sz="4" w:space="0" w:color="auto"/>
              <w:right w:val="single" w:sz="4" w:space="0" w:color="auto"/>
            </w:tcBorders>
            <w:shd w:val="clear" w:color="auto" w:fill="auto"/>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класс</w:t>
            </w:r>
          </w:p>
        </w:tc>
        <w:tc>
          <w:tcPr>
            <w:tcW w:w="552" w:type="dxa"/>
            <w:tcBorders>
              <w:top w:val="nil"/>
              <w:left w:val="nil"/>
              <w:bottom w:val="single" w:sz="4" w:space="0" w:color="auto"/>
              <w:right w:val="single" w:sz="4" w:space="0" w:color="auto"/>
            </w:tcBorders>
            <w:shd w:val="clear" w:color="auto" w:fill="auto"/>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 xml:space="preserve">кол-во </w:t>
            </w:r>
            <w:proofErr w:type="spellStart"/>
            <w:r w:rsidRPr="00F13A80">
              <w:rPr>
                <w:rFonts w:ascii="Times New Roman" w:hAnsi="Times New Roman" w:cs="Times New Roman"/>
                <w:b/>
                <w:bCs/>
                <w:sz w:val="28"/>
                <w:szCs w:val="28"/>
              </w:rPr>
              <w:t>уч</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4-5</w:t>
            </w:r>
          </w:p>
        </w:tc>
        <w:tc>
          <w:tcPr>
            <w:tcW w:w="778" w:type="dxa"/>
            <w:tcBorders>
              <w:top w:val="nil"/>
              <w:left w:val="nil"/>
              <w:bottom w:val="single" w:sz="4" w:space="0" w:color="auto"/>
              <w:right w:val="single" w:sz="4" w:space="0" w:color="auto"/>
            </w:tcBorders>
            <w:shd w:val="clear" w:color="auto" w:fill="auto"/>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 xml:space="preserve">% </w:t>
            </w:r>
            <w:proofErr w:type="spellStart"/>
            <w:r w:rsidRPr="00F13A80">
              <w:rPr>
                <w:rFonts w:ascii="Times New Roman" w:hAnsi="Times New Roman" w:cs="Times New Roman"/>
                <w:b/>
                <w:bCs/>
                <w:sz w:val="28"/>
                <w:szCs w:val="28"/>
              </w:rPr>
              <w:t>кач-ва</w:t>
            </w:r>
            <w:proofErr w:type="spellEnd"/>
          </w:p>
        </w:tc>
        <w:tc>
          <w:tcPr>
            <w:tcW w:w="640" w:type="dxa"/>
            <w:tcBorders>
              <w:top w:val="nil"/>
              <w:left w:val="nil"/>
              <w:bottom w:val="single" w:sz="4" w:space="0" w:color="auto"/>
              <w:right w:val="single" w:sz="4" w:space="0" w:color="auto"/>
            </w:tcBorders>
            <w:shd w:val="clear" w:color="auto" w:fill="auto"/>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справились</w:t>
            </w:r>
          </w:p>
        </w:tc>
        <w:tc>
          <w:tcPr>
            <w:tcW w:w="567" w:type="dxa"/>
            <w:tcBorders>
              <w:top w:val="nil"/>
              <w:left w:val="nil"/>
              <w:bottom w:val="single" w:sz="4" w:space="0" w:color="auto"/>
              <w:right w:val="single" w:sz="4" w:space="0" w:color="auto"/>
            </w:tcBorders>
            <w:shd w:val="clear" w:color="auto" w:fill="auto"/>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w:t>
            </w:r>
          </w:p>
        </w:tc>
        <w:tc>
          <w:tcPr>
            <w:tcW w:w="850" w:type="dxa"/>
            <w:tcBorders>
              <w:top w:val="nil"/>
              <w:left w:val="nil"/>
              <w:bottom w:val="single" w:sz="4" w:space="0" w:color="auto"/>
              <w:right w:val="single" w:sz="4" w:space="0" w:color="auto"/>
            </w:tcBorders>
            <w:shd w:val="clear" w:color="auto" w:fill="auto"/>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 xml:space="preserve">%у </w:t>
            </w:r>
            <w:proofErr w:type="spellStart"/>
            <w:r w:rsidRPr="00F13A80">
              <w:rPr>
                <w:rFonts w:ascii="Times New Roman" w:hAnsi="Times New Roman" w:cs="Times New Roman"/>
                <w:b/>
                <w:bCs/>
                <w:sz w:val="28"/>
                <w:szCs w:val="28"/>
              </w:rPr>
              <w:t>сп</w:t>
            </w:r>
            <w:proofErr w:type="spellEnd"/>
          </w:p>
        </w:tc>
        <w:tc>
          <w:tcPr>
            <w:tcW w:w="709" w:type="dxa"/>
            <w:tcBorders>
              <w:top w:val="nil"/>
              <w:left w:val="nil"/>
              <w:bottom w:val="single" w:sz="4" w:space="0" w:color="auto"/>
              <w:right w:val="single" w:sz="4" w:space="0" w:color="auto"/>
            </w:tcBorders>
            <w:shd w:val="clear" w:color="auto" w:fill="auto"/>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 xml:space="preserve">кол-во </w:t>
            </w:r>
            <w:proofErr w:type="spellStart"/>
            <w:r w:rsidRPr="00F13A80">
              <w:rPr>
                <w:rFonts w:ascii="Times New Roman" w:hAnsi="Times New Roman" w:cs="Times New Roman"/>
                <w:b/>
                <w:bCs/>
                <w:sz w:val="28"/>
                <w:szCs w:val="28"/>
              </w:rPr>
              <w:t>уч</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4-5</w:t>
            </w:r>
          </w:p>
        </w:tc>
        <w:tc>
          <w:tcPr>
            <w:tcW w:w="709" w:type="dxa"/>
            <w:tcBorders>
              <w:top w:val="nil"/>
              <w:left w:val="nil"/>
              <w:bottom w:val="single" w:sz="4" w:space="0" w:color="auto"/>
              <w:right w:val="single" w:sz="4" w:space="0" w:color="auto"/>
            </w:tcBorders>
            <w:shd w:val="clear" w:color="auto" w:fill="auto"/>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 xml:space="preserve">% </w:t>
            </w:r>
            <w:proofErr w:type="spellStart"/>
            <w:r w:rsidRPr="00F13A80">
              <w:rPr>
                <w:rFonts w:ascii="Times New Roman" w:hAnsi="Times New Roman" w:cs="Times New Roman"/>
                <w:b/>
                <w:bCs/>
                <w:sz w:val="28"/>
                <w:szCs w:val="28"/>
              </w:rPr>
              <w:t>кач-ва</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справились</w:t>
            </w:r>
          </w:p>
        </w:tc>
        <w:tc>
          <w:tcPr>
            <w:tcW w:w="567" w:type="dxa"/>
            <w:tcBorders>
              <w:top w:val="nil"/>
              <w:left w:val="nil"/>
              <w:bottom w:val="single" w:sz="4" w:space="0" w:color="auto"/>
              <w:right w:val="single" w:sz="4" w:space="0" w:color="auto"/>
            </w:tcBorders>
            <w:shd w:val="clear" w:color="auto" w:fill="auto"/>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w:t>
            </w:r>
          </w:p>
        </w:tc>
        <w:tc>
          <w:tcPr>
            <w:tcW w:w="709" w:type="dxa"/>
            <w:tcBorders>
              <w:top w:val="nil"/>
              <w:left w:val="nil"/>
              <w:bottom w:val="single" w:sz="4" w:space="0" w:color="auto"/>
              <w:right w:val="single" w:sz="4" w:space="0" w:color="auto"/>
            </w:tcBorders>
            <w:shd w:val="clear" w:color="auto" w:fill="auto"/>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 xml:space="preserve">%у </w:t>
            </w:r>
            <w:proofErr w:type="spellStart"/>
            <w:r w:rsidRPr="00F13A80">
              <w:rPr>
                <w:rFonts w:ascii="Times New Roman" w:hAnsi="Times New Roman" w:cs="Times New Roman"/>
                <w:b/>
                <w:bCs/>
                <w:sz w:val="28"/>
                <w:szCs w:val="28"/>
              </w:rPr>
              <w:t>сп</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учитель</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1а</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23</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12</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52,17</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20</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86,96</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25</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64,00</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20</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80,00</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Караченцева</w:t>
            </w:r>
            <w:proofErr w:type="spellEnd"/>
            <w:r w:rsidRPr="00F13A80">
              <w:rPr>
                <w:rFonts w:ascii="Times New Roman" w:hAnsi="Times New Roman" w:cs="Times New Roman"/>
                <w:sz w:val="28"/>
                <w:szCs w:val="28"/>
              </w:rPr>
              <w:t xml:space="preserve"> Г.А.</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1б</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26</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24</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92,31</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26</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100,00</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25</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23</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92,00</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25</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Федотова Е.Г.</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1в</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28</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24</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85,71</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25</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89,29</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25</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88,00</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24</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96,00</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Разогреева</w:t>
            </w:r>
            <w:proofErr w:type="spellEnd"/>
            <w:r w:rsidRPr="00F13A80">
              <w:rPr>
                <w:rFonts w:ascii="Times New Roman" w:hAnsi="Times New Roman" w:cs="Times New Roman"/>
                <w:sz w:val="28"/>
                <w:szCs w:val="28"/>
              </w:rPr>
              <w:t xml:space="preserve"> В.Н.</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1э</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25</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22</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88,00</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24</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96,00</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23</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19</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82,61</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95,65</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Овсеенко Е.В.</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1ю</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21</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17</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80,95</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20</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95,24</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27</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55,56</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23</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85,19</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Алексеева Т.А.</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1я</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23</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13</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56,52</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18</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78,26</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23</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69,57</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95,65</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Кулакова С.В.</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итого</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146</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112</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76,71</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133</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13</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91,10</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148</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111</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75,00</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136</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12</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91,89</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2а</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23</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16</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69,57</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95,65</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20</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75,00</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20</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Лепихина</w:t>
            </w:r>
            <w:proofErr w:type="spellEnd"/>
            <w:r w:rsidRPr="00F13A80">
              <w:rPr>
                <w:rFonts w:ascii="Times New Roman" w:hAnsi="Times New Roman" w:cs="Times New Roman"/>
                <w:sz w:val="28"/>
                <w:szCs w:val="28"/>
              </w:rPr>
              <w:t xml:space="preserve"> Л.С.</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2б</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20</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17</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85,00</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19</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95,00</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72,73</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21</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95,45</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Безматерных</w:t>
            </w:r>
            <w:proofErr w:type="spellEnd"/>
            <w:r w:rsidRPr="00F13A80">
              <w:rPr>
                <w:rFonts w:ascii="Times New Roman" w:hAnsi="Times New Roman" w:cs="Times New Roman"/>
                <w:sz w:val="28"/>
                <w:szCs w:val="28"/>
              </w:rPr>
              <w:t xml:space="preserve"> И.Г.</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2в</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24</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15</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62,50</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24</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100,00</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21</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52,38</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19</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90,48</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Волегова</w:t>
            </w:r>
            <w:proofErr w:type="spellEnd"/>
            <w:r w:rsidRPr="00F13A80">
              <w:rPr>
                <w:rFonts w:ascii="Times New Roman" w:hAnsi="Times New Roman" w:cs="Times New Roman"/>
                <w:sz w:val="28"/>
                <w:szCs w:val="28"/>
              </w:rPr>
              <w:t xml:space="preserve"> А.В.</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2г</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21</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13</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61,90</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19</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90,48</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26</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61,54</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26</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Санжарова</w:t>
            </w:r>
            <w:proofErr w:type="spellEnd"/>
            <w:r w:rsidRPr="00F13A80">
              <w:rPr>
                <w:rFonts w:ascii="Times New Roman" w:hAnsi="Times New Roman" w:cs="Times New Roman"/>
                <w:sz w:val="28"/>
                <w:szCs w:val="28"/>
              </w:rPr>
              <w:t xml:space="preserve"> Л.К.</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2д</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24</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11</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45,83</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20</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83,33</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24</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45,83</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18</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75,00</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Ширинкина Л.К.</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2е</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31,82</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14</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8</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63,64</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19</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52,63</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13</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68,42</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Фахрутдинова</w:t>
            </w:r>
            <w:proofErr w:type="spellEnd"/>
            <w:r w:rsidRPr="00F13A80">
              <w:rPr>
                <w:rFonts w:ascii="Times New Roman" w:hAnsi="Times New Roman" w:cs="Times New Roman"/>
                <w:sz w:val="28"/>
                <w:szCs w:val="28"/>
              </w:rPr>
              <w:t xml:space="preserve"> Л.Э</w:t>
            </w:r>
          </w:p>
        </w:tc>
      </w:tr>
      <w:tr w:rsidR="00F13A80" w:rsidRPr="00F13A80" w:rsidTr="00F13A80">
        <w:trPr>
          <w:trHeight w:val="315"/>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2ж</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24</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13</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54,17</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21</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87,50</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21</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42,86</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14</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66,67</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Трескова</w:t>
            </w:r>
            <w:proofErr w:type="spellEnd"/>
            <w:r w:rsidRPr="00F13A80">
              <w:rPr>
                <w:rFonts w:ascii="Times New Roman" w:hAnsi="Times New Roman" w:cs="Times New Roman"/>
                <w:sz w:val="28"/>
                <w:szCs w:val="28"/>
              </w:rPr>
              <w:t xml:space="preserve"> И.П.</w:t>
            </w:r>
          </w:p>
        </w:tc>
      </w:tr>
      <w:tr w:rsidR="00F13A80" w:rsidRPr="00F13A80" w:rsidTr="00F13A80">
        <w:trPr>
          <w:trHeight w:val="315"/>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lastRenderedPageBreak/>
              <w:t>2з</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21</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12</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57,14</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20</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95,24</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50,00</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16</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72,73</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Корягина</w:t>
            </w:r>
            <w:proofErr w:type="spellEnd"/>
            <w:r w:rsidRPr="00F13A80">
              <w:rPr>
                <w:rFonts w:ascii="Times New Roman" w:hAnsi="Times New Roman" w:cs="Times New Roman"/>
                <w:sz w:val="28"/>
                <w:szCs w:val="28"/>
              </w:rPr>
              <w:t xml:space="preserve"> В.Ж.</w:t>
            </w:r>
          </w:p>
        </w:tc>
      </w:tr>
      <w:tr w:rsidR="00F13A80" w:rsidRPr="00F13A80" w:rsidTr="00F13A80">
        <w:trPr>
          <w:trHeight w:val="315"/>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2и</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16</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72,73</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21</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95,45</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25</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17</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68,00</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88,00</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Дьяченко И.И.</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итого</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201</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120</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59,70</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180</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21</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89,55</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200</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116</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58,00</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169</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31</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84,50</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w:t>
            </w:r>
          </w:p>
        </w:tc>
      </w:tr>
      <w:tr w:rsidR="00F13A80" w:rsidRPr="00F13A80" w:rsidTr="00F13A80">
        <w:trPr>
          <w:trHeight w:val="315"/>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3а</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24</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37,50</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21</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87,50</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59,09</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20</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90,91</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Рякина</w:t>
            </w:r>
            <w:proofErr w:type="spellEnd"/>
            <w:r w:rsidRPr="00F13A80">
              <w:rPr>
                <w:rFonts w:ascii="Times New Roman" w:hAnsi="Times New Roman" w:cs="Times New Roman"/>
                <w:sz w:val="28"/>
                <w:szCs w:val="28"/>
              </w:rPr>
              <w:t xml:space="preserve"> И.В.</w:t>
            </w:r>
          </w:p>
        </w:tc>
      </w:tr>
      <w:tr w:rsidR="00F13A80" w:rsidRPr="00F13A80" w:rsidTr="00F13A80">
        <w:trPr>
          <w:trHeight w:val="315"/>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3б</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24</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20</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83,33</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24</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100,00</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27</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20</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74,07</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27</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100,00</w:t>
            </w:r>
          </w:p>
        </w:tc>
        <w:tc>
          <w:tcPr>
            <w:tcW w:w="1701"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Федотова Е.Г.</w:t>
            </w:r>
          </w:p>
        </w:tc>
      </w:tr>
      <w:tr w:rsidR="00F13A80" w:rsidRPr="00F13A80" w:rsidTr="00F13A80">
        <w:trPr>
          <w:trHeight w:val="315"/>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3в</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26</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21</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80,77</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24</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92,31</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26</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23</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88,46</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25</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96,15</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Дьяченко И.И.</w:t>
            </w:r>
          </w:p>
        </w:tc>
      </w:tr>
      <w:tr w:rsidR="00F13A80" w:rsidRPr="00F13A80" w:rsidTr="00F13A80">
        <w:trPr>
          <w:trHeight w:val="315"/>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3г</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20</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8</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40,00</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17</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85,00</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21</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38,10</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15</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71,43</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Двинянина</w:t>
            </w:r>
            <w:proofErr w:type="spellEnd"/>
            <w:r w:rsidRPr="00F13A80">
              <w:rPr>
                <w:rFonts w:ascii="Times New Roman" w:hAnsi="Times New Roman" w:cs="Times New Roman"/>
                <w:sz w:val="28"/>
                <w:szCs w:val="28"/>
              </w:rPr>
              <w:t xml:space="preserve"> С.Ф.</w:t>
            </w:r>
          </w:p>
        </w:tc>
      </w:tr>
      <w:tr w:rsidR="00F13A80" w:rsidRPr="00F13A80" w:rsidTr="00F13A80">
        <w:trPr>
          <w:trHeight w:val="315"/>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3д</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21</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12</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57,14</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18</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85,71</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17</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77,27</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21</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95,45</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Овчинникова</w:t>
            </w:r>
            <w:proofErr w:type="spellEnd"/>
            <w:r w:rsidRPr="00F13A80">
              <w:rPr>
                <w:rFonts w:ascii="Times New Roman" w:hAnsi="Times New Roman" w:cs="Times New Roman"/>
                <w:sz w:val="28"/>
                <w:szCs w:val="28"/>
              </w:rPr>
              <w:t xml:space="preserve"> А.Л.</w:t>
            </w:r>
          </w:p>
        </w:tc>
      </w:tr>
      <w:tr w:rsidR="00F13A80" w:rsidRPr="00F13A80" w:rsidTr="00F13A80">
        <w:trPr>
          <w:trHeight w:val="315"/>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3е</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40,91</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20</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90,91</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20</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40,00</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19</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95,00</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Гладких М.П.</w:t>
            </w:r>
          </w:p>
        </w:tc>
      </w:tr>
      <w:tr w:rsidR="00F13A80" w:rsidRPr="00F13A80" w:rsidTr="00F13A80">
        <w:trPr>
          <w:trHeight w:val="315"/>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3ж</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20</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35,00</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17</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85,00</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45,45</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16</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72,73</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Алексеева Т.А.</w:t>
            </w:r>
          </w:p>
        </w:tc>
      </w:tr>
      <w:tr w:rsidR="00F13A80" w:rsidRPr="00F13A80" w:rsidTr="00F13A80">
        <w:trPr>
          <w:trHeight w:val="315"/>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3з</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15</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5</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33,33</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6</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60,00</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18</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22,22</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13</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72,22</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Рудакова А.В.</w:t>
            </w:r>
          </w:p>
        </w:tc>
      </w:tr>
      <w:tr w:rsidR="00F13A80" w:rsidRPr="00F13A80" w:rsidTr="00F13A80">
        <w:trPr>
          <w:trHeight w:val="315"/>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итого</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172</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91</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52,91</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150</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22</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87,21</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178</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103</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57,87</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156</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22</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87,64</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w:t>
            </w:r>
          </w:p>
        </w:tc>
      </w:tr>
      <w:tr w:rsidR="00F13A80" w:rsidRPr="00F13A80" w:rsidTr="00F13A80">
        <w:trPr>
          <w:trHeight w:val="315"/>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4а</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23</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11</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47,83</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95,65</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45,45</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16</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95,65</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Шпакова Л.Б.</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4б</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24</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6</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25,00</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20</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83,33</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25</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44,00</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19</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76,00</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Колосницина</w:t>
            </w:r>
            <w:proofErr w:type="spellEnd"/>
            <w:r w:rsidRPr="00F13A80">
              <w:rPr>
                <w:rFonts w:ascii="Times New Roman" w:hAnsi="Times New Roman" w:cs="Times New Roman"/>
                <w:sz w:val="28"/>
                <w:szCs w:val="28"/>
              </w:rPr>
              <w:t xml:space="preserve"> Е.А.</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4в</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26</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8</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30,77</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21</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80,77</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26</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30,77</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12</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46,15</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Разогреева</w:t>
            </w:r>
            <w:proofErr w:type="spellEnd"/>
            <w:r w:rsidRPr="00F13A80">
              <w:rPr>
                <w:rFonts w:ascii="Times New Roman" w:hAnsi="Times New Roman" w:cs="Times New Roman"/>
                <w:sz w:val="28"/>
                <w:szCs w:val="28"/>
              </w:rPr>
              <w:t xml:space="preserve"> В.Н.</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4г</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23</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6</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26,09</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17</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6</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73,91</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23</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8,70</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47,83</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Фахрутдинова</w:t>
            </w:r>
            <w:proofErr w:type="spellEnd"/>
            <w:r w:rsidRPr="00F13A80">
              <w:rPr>
                <w:rFonts w:ascii="Times New Roman" w:hAnsi="Times New Roman" w:cs="Times New Roman"/>
                <w:sz w:val="28"/>
                <w:szCs w:val="28"/>
              </w:rPr>
              <w:t xml:space="preserve"> Л.Э</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4д</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24</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9</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37,50</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17</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70,83</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24</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50,00</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16</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66,67</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Овчинникова</w:t>
            </w:r>
            <w:proofErr w:type="spellEnd"/>
            <w:r w:rsidRPr="00F13A80">
              <w:rPr>
                <w:rFonts w:ascii="Times New Roman" w:hAnsi="Times New Roman" w:cs="Times New Roman"/>
                <w:sz w:val="28"/>
                <w:szCs w:val="28"/>
              </w:rPr>
              <w:t xml:space="preserve"> А.Л.</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4е</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23</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30,43</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16</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69,57</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22</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13,64</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15</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7</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68,18</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Безматерных</w:t>
            </w:r>
            <w:proofErr w:type="spellEnd"/>
            <w:r w:rsidRPr="00F13A80">
              <w:rPr>
                <w:rFonts w:ascii="Times New Roman" w:hAnsi="Times New Roman" w:cs="Times New Roman"/>
                <w:sz w:val="28"/>
                <w:szCs w:val="28"/>
              </w:rPr>
              <w:t xml:space="preserve"> И.Г.</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итого</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143</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47</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32,87</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113</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30</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79,02</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142</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46</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32,39</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89</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53</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62,68</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w:t>
            </w:r>
          </w:p>
        </w:tc>
      </w:tr>
      <w:tr w:rsidR="00F13A80" w:rsidRPr="00F13A80" w:rsidTr="00F13A80">
        <w:trPr>
          <w:trHeight w:val="300"/>
        </w:trPr>
        <w:tc>
          <w:tcPr>
            <w:tcW w:w="739" w:type="dxa"/>
            <w:tcBorders>
              <w:top w:val="nil"/>
              <w:left w:val="single" w:sz="4" w:space="0" w:color="auto"/>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итого</w:t>
            </w:r>
          </w:p>
        </w:tc>
        <w:tc>
          <w:tcPr>
            <w:tcW w:w="552"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662</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370</w:t>
            </w:r>
          </w:p>
        </w:tc>
        <w:tc>
          <w:tcPr>
            <w:tcW w:w="778"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55,89</w:t>
            </w:r>
          </w:p>
        </w:tc>
        <w:tc>
          <w:tcPr>
            <w:tcW w:w="64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576</w:t>
            </w:r>
          </w:p>
        </w:tc>
        <w:tc>
          <w:tcPr>
            <w:tcW w:w="567"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86</w:t>
            </w:r>
          </w:p>
        </w:tc>
        <w:tc>
          <w:tcPr>
            <w:tcW w:w="850"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87,01</w:t>
            </w:r>
          </w:p>
        </w:tc>
        <w:tc>
          <w:tcPr>
            <w:tcW w:w="709" w:type="dxa"/>
            <w:tcBorders>
              <w:top w:val="nil"/>
              <w:left w:val="nil"/>
              <w:bottom w:val="single" w:sz="4" w:space="0" w:color="auto"/>
              <w:right w:val="single" w:sz="4" w:space="0" w:color="auto"/>
            </w:tcBorders>
            <w:shd w:val="clear" w:color="000000" w:fill="FFFFFF"/>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668</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376</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56,29</w:t>
            </w:r>
          </w:p>
        </w:tc>
        <w:tc>
          <w:tcPr>
            <w:tcW w:w="850"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550</w:t>
            </w:r>
          </w:p>
        </w:tc>
        <w:tc>
          <w:tcPr>
            <w:tcW w:w="567"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118</w:t>
            </w:r>
          </w:p>
        </w:tc>
        <w:tc>
          <w:tcPr>
            <w:tcW w:w="709"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b/>
                <w:bCs/>
                <w:sz w:val="28"/>
                <w:szCs w:val="28"/>
              </w:rPr>
            </w:pPr>
            <w:r w:rsidRPr="00F13A80">
              <w:rPr>
                <w:rFonts w:ascii="Times New Roman" w:hAnsi="Times New Roman" w:cs="Times New Roman"/>
                <w:b/>
                <w:bCs/>
                <w:sz w:val="28"/>
                <w:szCs w:val="28"/>
              </w:rPr>
              <w:t>82,34</w:t>
            </w:r>
          </w:p>
        </w:tc>
        <w:tc>
          <w:tcPr>
            <w:tcW w:w="1701" w:type="dxa"/>
            <w:tcBorders>
              <w:top w:val="nil"/>
              <w:left w:val="nil"/>
              <w:bottom w:val="single" w:sz="4" w:space="0" w:color="auto"/>
              <w:right w:val="single" w:sz="4" w:space="0" w:color="auto"/>
            </w:tcBorders>
            <w:shd w:val="clear" w:color="auto" w:fill="auto"/>
            <w:noWrap/>
            <w:vAlign w:val="bottom"/>
            <w:hideMark/>
          </w:tcPr>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w:t>
            </w:r>
          </w:p>
        </w:tc>
      </w:tr>
    </w:tbl>
    <w:p w:rsidR="00F13A80" w:rsidRPr="00F13A80" w:rsidRDefault="00F13A80" w:rsidP="00F13A80">
      <w:pPr>
        <w:spacing w:after="0"/>
        <w:jc w:val="both"/>
        <w:rPr>
          <w:rFonts w:ascii="Times New Roman" w:hAnsi="Times New Roman" w:cs="Times New Roman"/>
          <w:sz w:val="28"/>
          <w:szCs w:val="28"/>
        </w:rPr>
      </w:pPr>
      <w:bookmarkStart w:id="1" w:name="_GoBack"/>
      <w:bookmarkEnd w:id="1"/>
      <w:r w:rsidRPr="00F13A80">
        <w:rPr>
          <w:rFonts w:ascii="Times New Roman" w:hAnsi="Times New Roman" w:cs="Times New Roman"/>
          <w:sz w:val="28"/>
          <w:szCs w:val="28"/>
        </w:rPr>
        <w:lastRenderedPageBreak/>
        <w:t xml:space="preserve">Положительная динамика наблюдается 1б,1в, 1я, 2а,2д, 2е, 3а, 3в, 3д, 4б, 3е, 3з (Федотова Е.Г, Дьяченко И.И, </w:t>
      </w:r>
      <w:proofErr w:type="spellStart"/>
      <w:r w:rsidRPr="00F13A80">
        <w:rPr>
          <w:rFonts w:ascii="Times New Roman" w:hAnsi="Times New Roman" w:cs="Times New Roman"/>
          <w:sz w:val="28"/>
          <w:szCs w:val="28"/>
        </w:rPr>
        <w:t>Овчинникова</w:t>
      </w:r>
      <w:proofErr w:type="spellEnd"/>
      <w:r w:rsidRPr="00F13A80">
        <w:rPr>
          <w:rFonts w:ascii="Times New Roman" w:hAnsi="Times New Roman" w:cs="Times New Roman"/>
          <w:sz w:val="28"/>
          <w:szCs w:val="28"/>
        </w:rPr>
        <w:t xml:space="preserve"> А.Л,  </w:t>
      </w:r>
      <w:proofErr w:type="spellStart"/>
      <w:r w:rsidRPr="00F13A80">
        <w:rPr>
          <w:rFonts w:ascii="Times New Roman" w:hAnsi="Times New Roman" w:cs="Times New Roman"/>
          <w:sz w:val="28"/>
          <w:szCs w:val="28"/>
        </w:rPr>
        <w:t>Разогреева</w:t>
      </w:r>
      <w:proofErr w:type="spellEnd"/>
      <w:r w:rsidRPr="00F13A80">
        <w:rPr>
          <w:rFonts w:ascii="Times New Roman" w:hAnsi="Times New Roman" w:cs="Times New Roman"/>
          <w:sz w:val="28"/>
          <w:szCs w:val="28"/>
        </w:rPr>
        <w:t xml:space="preserve"> В.Н, ,  </w:t>
      </w:r>
      <w:proofErr w:type="spellStart"/>
      <w:r w:rsidRPr="00F13A80">
        <w:rPr>
          <w:rFonts w:ascii="Times New Roman" w:hAnsi="Times New Roman" w:cs="Times New Roman"/>
          <w:sz w:val="28"/>
          <w:szCs w:val="28"/>
        </w:rPr>
        <w:t>Лепихина</w:t>
      </w:r>
      <w:proofErr w:type="spellEnd"/>
      <w:r w:rsidRPr="00F13A80">
        <w:rPr>
          <w:rFonts w:ascii="Times New Roman" w:hAnsi="Times New Roman" w:cs="Times New Roman"/>
          <w:sz w:val="28"/>
          <w:szCs w:val="28"/>
        </w:rPr>
        <w:t xml:space="preserve"> Л.С,  </w:t>
      </w:r>
      <w:proofErr w:type="spellStart"/>
      <w:r w:rsidRPr="00F13A80">
        <w:rPr>
          <w:rFonts w:ascii="Times New Roman" w:hAnsi="Times New Roman" w:cs="Times New Roman"/>
          <w:sz w:val="28"/>
          <w:szCs w:val="28"/>
        </w:rPr>
        <w:t>Санжарова</w:t>
      </w:r>
      <w:proofErr w:type="spellEnd"/>
      <w:r w:rsidRPr="00F13A80">
        <w:rPr>
          <w:rFonts w:ascii="Times New Roman" w:hAnsi="Times New Roman" w:cs="Times New Roman"/>
          <w:sz w:val="28"/>
          <w:szCs w:val="28"/>
        </w:rPr>
        <w:t xml:space="preserve"> Л.К, </w:t>
      </w:r>
      <w:proofErr w:type="spellStart"/>
      <w:r w:rsidRPr="00F13A80">
        <w:rPr>
          <w:rFonts w:ascii="Times New Roman" w:hAnsi="Times New Roman" w:cs="Times New Roman"/>
          <w:sz w:val="28"/>
          <w:szCs w:val="28"/>
        </w:rPr>
        <w:t>Фахрутдинова</w:t>
      </w:r>
      <w:proofErr w:type="spellEnd"/>
      <w:r w:rsidRPr="00F13A80">
        <w:rPr>
          <w:rFonts w:ascii="Times New Roman" w:hAnsi="Times New Roman" w:cs="Times New Roman"/>
          <w:sz w:val="28"/>
          <w:szCs w:val="28"/>
        </w:rPr>
        <w:t xml:space="preserve"> Л.Э., </w:t>
      </w:r>
      <w:proofErr w:type="spellStart"/>
      <w:r w:rsidRPr="00F13A80">
        <w:rPr>
          <w:rFonts w:ascii="Times New Roman" w:hAnsi="Times New Roman" w:cs="Times New Roman"/>
          <w:sz w:val="28"/>
          <w:szCs w:val="28"/>
        </w:rPr>
        <w:t>Рякина</w:t>
      </w:r>
      <w:proofErr w:type="spellEnd"/>
      <w:r w:rsidRPr="00F13A80">
        <w:rPr>
          <w:rFonts w:ascii="Times New Roman" w:hAnsi="Times New Roman" w:cs="Times New Roman"/>
          <w:sz w:val="28"/>
          <w:szCs w:val="28"/>
        </w:rPr>
        <w:t xml:space="preserve"> И.В, Кулакова </w:t>
      </w:r>
      <w:proofErr w:type="spellStart"/>
      <w:r w:rsidRPr="00F13A80">
        <w:rPr>
          <w:rFonts w:ascii="Times New Roman" w:hAnsi="Times New Roman" w:cs="Times New Roman"/>
          <w:sz w:val="28"/>
          <w:szCs w:val="28"/>
        </w:rPr>
        <w:t>С.В.,Гладких</w:t>
      </w:r>
      <w:proofErr w:type="spellEnd"/>
      <w:r w:rsidRPr="00F13A80">
        <w:rPr>
          <w:rFonts w:ascii="Times New Roman" w:hAnsi="Times New Roman" w:cs="Times New Roman"/>
          <w:sz w:val="28"/>
          <w:szCs w:val="28"/>
        </w:rPr>
        <w:t xml:space="preserve"> М.П, Рудакова А.В. ) Стабильны результаты в 1э, 2б, 4а классах (Овсеенко Е.В, </w:t>
      </w:r>
      <w:proofErr w:type="spellStart"/>
      <w:r w:rsidRPr="00F13A80">
        <w:rPr>
          <w:rFonts w:ascii="Times New Roman" w:hAnsi="Times New Roman" w:cs="Times New Roman"/>
          <w:sz w:val="28"/>
          <w:szCs w:val="28"/>
        </w:rPr>
        <w:t>БезматерныхИ.Г</w:t>
      </w:r>
      <w:proofErr w:type="spellEnd"/>
      <w:r w:rsidRPr="00F13A80">
        <w:rPr>
          <w:rFonts w:ascii="Times New Roman" w:hAnsi="Times New Roman" w:cs="Times New Roman"/>
          <w:sz w:val="28"/>
          <w:szCs w:val="28"/>
        </w:rPr>
        <w:t xml:space="preserve">., Шпакова Л.Б.) Отрицательная динамика в 1ю, 3ж, 1а, 2в, 2д, 2ж, 2з, 2и, 4в, 4г, 4д, 4е (Алексеева Т.А, </w:t>
      </w:r>
      <w:proofErr w:type="spellStart"/>
      <w:r w:rsidRPr="00F13A80">
        <w:rPr>
          <w:rFonts w:ascii="Times New Roman" w:hAnsi="Times New Roman" w:cs="Times New Roman"/>
          <w:sz w:val="28"/>
          <w:szCs w:val="28"/>
        </w:rPr>
        <w:t>Караченцева</w:t>
      </w:r>
      <w:proofErr w:type="spellEnd"/>
      <w:r w:rsidRPr="00F13A80">
        <w:rPr>
          <w:rFonts w:ascii="Times New Roman" w:hAnsi="Times New Roman" w:cs="Times New Roman"/>
          <w:sz w:val="28"/>
          <w:szCs w:val="28"/>
        </w:rPr>
        <w:t xml:space="preserve"> Г.А, </w:t>
      </w:r>
      <w:proofErr w:type="spellStart"/>
      <w:r w:rsidRPr="00F13A80">
        <w:rPr>
          <w:rFonts w:ascii="Times New Roman" w:hAnsi="Times New Roman" w:cs="Times New Roman"/>
          <w:sz w:val="28"/>
          <w:szCs w:val="28"/>
        </w:rPr>
        <w:t>Волегова</w:t>
      </w:r>
      <w:proofErr w:type="spellEnd"/>
      <w:r w:rsidRPr="00F13A80">
        <w:rPr>
          <w:rFonts w:ascii="Times New Roman" w:hAnsi="Times New Roman" w:cs="Times New Roman"/>
          <w:sz w:val="28"/>
          <w:szCs w:val="28"/>
        </w:rPr>
        <w:t xml:space="preserve"> А.В, Ширинкина Н.Ю, </w:t>
      </w:r>
      <w:proofErr w:type="spellStart"/>
      <w:r w:rsidRPr="00F13A80">
        <w:rPr>
          <w:rFonts w:ascii="Times New Roman" w:hAnsi="Times New Roman" w:cs="Times New Roman"/>
          <w:sz w:val="28"/>
          <w:szCs w:val="28"/>
        </w:rPr>
        <w:t>Трескова</w:t>
      </w:r>
      <w:proofErr w:type="spellEnd"/>
      <w:r w:rsidRPr="00F13A80">
        <w:rPr>
          <w:rFonts w:ascii="Times New Roman" w:hAnsi="Times New Roman" w:cs="Times New Roman"/>
          <w:sz w:val="28"/>
          <w:szCs w:val="28"/>
        </w:rPr>
        <w:t xml:space="preserve"> И.П, </w:t>
      </w:r>
      <w:proofErr w:type="spellStart"/>
      <w:r w:rsidRPr="00F13A80">
        <w:rPr>
          <w:rFonts w:ascii="Times New Roman" w:hAnsi="Times New Roman" w:cs="Times New Roman"/>
          <w:sz w:val="28"/>
          <w:szCs w:val="28"/>
        </w:rPr>
        <w:t>Корягина</w:t>
      </w:r>
      <w:proofErr w:type="spellEnd"/>
      <w:r w:rsidRPr="00F13A80">
        <w:rPr>
          <w:rFonts w:ascii="Times New Roman" w:hAnsi="Times New Roman" w:cs="Times New Roman"/>
          <w:sz w:val="28"/>
          <w:szCs w:val="28"/>
        </w:rPr>
        <w:t xml:space="preserve"> В.Ж, Дьяченко И.И, </w:t>
      </w:r>
      <w:proofErr w:type="spellStart"/>
      <w:r w:rsidRPr="00F13A80">
        <w:rPr>
          <w:rFonts w:ascii="Times New Roman" w:hAnsi="Times New Roman" w:cs="Times New Roman"/>
          <w:sz w:val="28"/>
          <w:szCs w:val="28"/>
        </w:rPr>
        <w:t>Разогреева</w:t>
      </w:r>
      <w:proofErr w:type="spellEnd"/>
      <w:r w:rsidRPr="00F13A80">
        <w:rPr>
          <w:rFonts w:ascii="Times New Roman" w:hAnsi="Times New Roman" w:cs="Times New Roman"/>
          <w:sz w:val="28"/>
          <w:szCs w:val="28"/>
        </w:rPr>
        <w:t xml:space="preserve"> В.Н, </w:t>
      </w:r>
      <w:proofErr w:type="spellStart"/>
      <w:r w:rsidRPr="00F13A80">
        <w:rPr>
          <w:rFonts w:ascii="Times New Roman" w:hAnsi="Times New Roman" w:cs="Times New Roman"/>
          <w:sz w:val="28"/>
          <w:szCs w:val="28"/>
        </w:rPr>
        <w:t>Фахрутдинова</w:t>
      </w:r>
      <w:proofErr w:type="spellEnd"/>
      <w:r w:rsidRPr="00F13A80">
        <w:rPr>
          <w:rFonts w:ascii="Times New Roman" w:hAnsi="Times New Roman" w:cs="Times New Roman"/>
          <w:sz w:val="28"/>
          <w:szCs w:val="28"/>
        </w:rPr>
        <w:t xml:space="preserve">  Л.Э., </w:t>
      </w:r>
      <w:proofErr w:type="spellStart"/>
      <w:r w:rsidRPr="00F13A80">
        <w:rPr>
          <w:rFonts w:ascii="Times New Roman" w:hAnsi="Times New Roman" w:cs="Times New Roman"/>
          <w:sz w:val="28"/>
          <w:szCs w:val="28"/>
        </w:rPr>
        <w:t>Овчинникова</w:t>
      </w:r>
      <w:proofErr w:type="spellEnd"/>
      <w:r w:rsidRPr="00F13A80">
        <w:rPr>
          <w:rFonts w:ascii="Times New Roman" w:hAnsi="Times New Roman" w:cs="Times New Roman"/>
          <w:sz w:val="28"/>
          <w:szCs w:val="28"/>
        </w:rPr>
        <w:t xml:space="preserve"> А.Л, </w:t>
      </w:r>
      <w:proofErr w:type="spellStart"/>
      <w:r w:rsidRPr="00F13A80">
        <w:rPr>
          <w:rFonts w:ascii="Times New Roman" w:hAnsi="Times New Roman" w:cs="Times New Roman"/>
          <w:sz w:val="28"/>
          <w:szCs w:val="28"/>
        </w:rPr>
        <w:t>Безматерных</w:t>
      </w:r>
      <w:proofErr w:type="spellEnd"/>
      <w:r w:rsidRPr="00F13A80">
        <w:rPr>
          <w:rFonts w:ascii="Times New Roman" w:hAnsi="Times New Roman" w:cs="Times New Roman"/>
          <w:sz w:val="28"/>
          <w:szCs w:val="28"/>
        </w:rPr>
        <w:t xml:space="preserve"> И.Г.).</w:t>
      </w:r>
    </w:p>
    <w:p w:rsidR="00F13A80" w:rsidRPr="00F13A80" w:rsidRDefault="00F13A80" w:rsidP="00F13A80">
      <w:pPr>
        <w:spacing w:after="0"/>
        <w:jc w:val="both"/>
        <w:rPr>
          <w:rFonts w:ascii="Times New Roman" w:hAnsi="Times New Roman" w:cs="Times New Roman"/>
          <w:b/>
          <w:sz w:val="28"/>
          <w:szCs w:val="28"/>
        </w:rPr>
      </w:pPr>
      <w:r w:rsidRPr="00F13A80">
        <w:rPr>
          <w:rFonts w:ascii="Times New Roman" w:hAnsi="Times New Roman" w:cs="Times New Roman"/>
          <w:b/>
          <w:sz w:val="28"/>
          <w:szCs w:val="28"/>
        </w:rPr>
        <w:t>Количество учащихся, написавших математический  диктант на 4 и 5</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drawing>
          <wp:inline distT="0" distB="0" distL="0" distR="0" wp14:anchorId="4C01CF3C" wp14:editId="7C7803BD">
            <wp:extent cx="5118653" cy="2663687"/>
            <wp:effectExtent l="0" t="0" r="25400" b="228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Положительная динамика в параллели 3 классов </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b/>
          <w:sz w:val="28"/>
          <w:szCs w:val="28"/>
        </w:rPr>
        <w:t>Количество учащихся, не справившихся с математическим  диктантом</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b/>
          <w:sz w:val="28"/>
          <w:szCs w:val="28"/>
        </w:rPr>
        <w:drawing>
          <wp:inline distT="0" distB="0" distL="0" distR="0" wp14:anchorId="733C009A" wp14:editId="5FF016EB">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Самое большое количество учащихся, не умеющих считать устно в параллели 4-х классов. Положительная динамика только в параллели 1-х, 3-х классов. Педагоги мало внимания уделяют устному счету учащихся на уроках математики, хотя устный счет позволяет повысить качество обучения и уровень математических знаний, делает  знания более гибкими, эффективными помогает раскрыть </w:t>
      </w:r>
      <w:r w:rsidRPr="00F13A80">
        <w:rPr>
          <w:rFonts w:ascii="Times New Roman" w:hAnsi="Times New Roman" w:cs="Times New Roman"/>
          <w:sz w:val="28"/>
          <w:szCs w:val="28"/>
        </w:rPr>
        <w:lastRenderedPageBreak/>
        <w:t xml:space="preserve">сущность понятий, помогает развитию мышления, что важно при реализации ФГОС. </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Математическая подготовка младших школьников анализировалась по уровню </w:t>
      </w:r>
      <w:proofErr w:type="spellStart"/>
      <w:r w:rsidRPr="00F13A80">
        <w:rPr>
          <w:rFonts w:ascii="Times New Roman" w:hAnsi="Times New Roman" w:cs="Times New Roman"/>
          <w:sz w:val="28"/>
          <w:szCs w:val="28"/>
        </w:rPr>
        <w:t>сформированности</w:t>
      </w:r>
      <w:proofErr w:type="spellEnd"/>
      <w:r w:rsidRPr="00F13A80">
        <w:rPr>
          <w:rFonts w:ascii="Times New Roman" w:hAnsi="Times New Roman" w:cs="Times New Roman"/>
          <w:sz w:val="28"/>
          <w:szCs w:val="28"/>
        </w:rPr>
        <w:t xml:space="preserve"> вычислительных навыков, навыков табличного умножения и деления, решения задач. </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Выводы: </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Навыком решения задач изученного вида овладели 68%: из них 38% учащихся допускают ошибки при решении текстовых задач (из них: 18% -в ходе решения задачи, 15,6% в ходе вычислений.)</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Причина  затруднений учащихся – недостаточное владение анализом и синтезом задач, низкий уровень абстрактного мышления, позволяющего представить описываемую ситуацию, недостаточное развитие самоконтроля учащихся за выполнением действий и оценкой полученного результата,</w:t>
      </w:r>
    </w:p>
    <w:p w:rsidR="00F13A80" w:rsidRPr="00F13A80" w:rsidRDefault="00F13A80" w:rsidP="00F13A80">
      <w:pPr>
        <w:spacing w:after="0"/>
        <w:jc w:val="both"/>
        <w:rPr>
          <w:rFonts w:ascii="Times New Roman" w:hAnsi="Times New Roman" w:cs="Times New Roman"/>
          <w:sz w:val="28"/>
          <w:szCs w:val="28"/>
        </w:rPr>
      </w:pPr>
      <w:proofErr w:type="gramStart"/>
      <w:r w:rsidRPr="00F13A80">
        <w:rPr>
          <w:rFonts w:ascii="Times New Roman" w:hAnsi="Times New Roman" w:cs="Times New Roman"/>
          <w:sz w:val="28"/>
          <w:szCs w:val="28"/>
        </w:rPr>
        <w:t>62% учащихся допускают ошибки при решении примеров, т.е.  недостаточно прочно отработаны приемы работы учащихся с таблицами сложения и вычитания, умножения и деления на этапе доведения навыков до автоматизма; невысокий уровень усвоения учащимися алгоритма вычислений, в записи множителей, при умножении чисел в «столбик», в делении чисел с нулем, в определении числа цифр в частном, в действиях с многозначными числами;</w:t>
      </w:r>
      <w:proofErr w:type="gramEnd"/>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В целях повышения уровня математической подготовленности учащихся младших классов необходимо: </w:t>
      </w:r>
    </w:p>
    <w:p w:rsidR="00F13A80" w:rsidRPr="00F13A80" w:rsidRDefault="00F13A80" w:rsidP="00F13A80">
      <w:pPr>
        <w:numPr>
          <w:ilvl w:val="1"/>
          <w:numId w:val="28"/>
        </w:numPr>
        <w:spacing w:after="0"/>
        <w:jc w:val="both"/>
        <w:rPr>
          <w:rFonts w:ascii="Times New Roman" w:hAnsi="Times New Roman" w:cs="Times New Roman"/>
          <w:sz w:val="28"/>
          <w:szCs w:val="28"/>
        </w:rPr>
      </w:pPr>
      <w:r w:rsidRPr="00F13A80">
        <w:rPr>
          <w:rFonts w:ascii="Times New Roman" w:hAnsi="Times New Roman" w:cs="Times New Roman"/>
          <w:sz w:val="28"/>
          <w:szCs w:val="28"/>
        </w:rPr>
        <w:t>Разработать систему тренировочных заданий для отработки вычислительных навыков (введение в структуру урока устного счета, вычислительных пятиминуток).</w:t>
      </w:r>
    </w:p>
    <w:p w:rsidR="00F13A80" w:rsidRPr="00F13A80" w:rsidRDefault="00F13A80" w:rsidP="00F13A80">
      <w:pPr>
        <w:numPr>
          <w:ilvl w:val="1"/>
          <w:numId w:val="28"/>
        </w:numPr>
        <w:spacing w:after="0"/>
        <w:jc w:val="both"/>
        <w:rPr>
          <w:rFonts w:ascii="Times New Roman" w:hAnsi="Times New Roman" w:cs="Times New Roman"/>
          <w:sz w:val="28"/>
          <w:szCs w:val="28"/>
        </w:rPr>
      </w:pPr>
      <w:r w:rsidRPr="00F13A80">
        <w:rPr>
          <w:rFonts w:ascii="Times New Roman" w:hAnsi="Times New Roman" w:cs="Times New Roman"/>
          <w:sz w:val="28"/>
          <w:szCs w:val="28"/>
        </w:rPr>
        <w:t>Усилить анализ решаемых задач, применяя различные формы краткой записи, использовать элементы синтеза</w:t>
      </w:r>
    </w:p>
    <w:p w:rsidR="00F13A80" w:rsidRPr="00F13A80" w:rsidRDefault="00F13A80" w:rsidP="00F13A80">
      <w:pPr>
        <w:numPr>
          <w:ilvl w:val="1"/>
          <w:numId w:val="28"/>
        </w:numPr>
        <w:spacing w:after="0"/>
        <w:jc w:val="both"/>
        <w:rPr>
          <w:rFonts w:ascii="Times New Roman" w:hAnsi="Times New Roman" w:cs="Times New Roman"/>
          <w:sz w:val="28"/>
          <w:szCs w:val="28"/>
        </w:rPr>
      </w:pPr>
      <w:r w:rsidRPr="00F13A80">
        <w:rPr>
          <w:rFonts w:ascii="Times New Roman" w:hAnsi="Times New Roman" w:cs="Times New Roman"/>
          <w:sz w:val="28"/>
          <w:szCs w:val="28"/>
        </w:rPr>
        <w:t>Спланировать индивидуальную работу и разработать дифференцированные задания для учащихся, допустивших максимальное количество ошибок, разработать программу по ликвидации пробелов в знаниях учащихся.</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Контроль проводился не только в виде контрольных работ, но и в режиме тестовых технологий. Восьмой год школа участвует в городском проекте «Оценка учебных достижений». Учащиеся 2-х (кроме 2е класса), 3-х, всех 4 классов выполняли тесты по русскому языку и математике,  4классы еще и по окружающему миру, на логику, а также были тесты на проверку </w:t>
      </w:r>
      <w:proofErr w:type="spellStart"/>
      <w:r w:rsidRPr="00F13A80">
        <w:rPr>
          <w:rFonts w:ascii="Times New Roman" w:hAnsi="Times New Roman" w:cs="Times New Roman"/>
          <w:sz w:val="28"/>
          <w:szCs w:val="28"/>
        </w:rPr>
        <w:t>сформированности</w:t>
      </w:r>
      <w:proofErr w:type="spellEnd"/>
      <w:r w:rsidRPr="00F13A80">
        <w:rPr>
          <w:rFonts w:ascii="Times New Roman" w:hAnsi="Times New Roman" w:cs="Times New Roman"/>
          <w:sz w:val="28"/>
          <w:szCs w:val="28"/>
        </w:rPr>
        <w:t xml:space="preserve"> УУД.   Учащиеся 1-х классов выполняли интегрированный тест. Начиная с первого класса, педагоги начальных классов учат детей работать с тестами. Важно не только найти правильный ответ, но и уметь прочитать задание внимательно, понять его. В этом учебном году задания к тестам подбирались таким образом, чтобы дать возможность ученику показать не только усвоение </w:t>
      </w:r>
      <w:r w:rsidRPr="00F13A80">
        <w:rPr>
          <w:rFonts w:ascii="Times New Roman" w:hAnsi="Times New Roman" w:cs="Times New Roman"/>
          <w:sz w:val="28"/>
          <w:szCs w:val="28"/>
        </w:rPr>
        <w:lastRenderedPageBreak/>
        <w:t xml:space="preserve">суммы информации (сведений), а и способность самостоятельно действовать  в различных проблемных ситуациях, используя знания и порождая новые.  </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По итогам года среди учащихся, 2-4 классов, выполнявших тесты по русскому языку низкий уровень имеют 36 человек (10,3%), уровень  ниже среднего –154человек (44,3%), средний уровень – 129 человека (37,1%), высокий уровень 41 человек </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8,0%).  По математике  низкий уровень выполнения работ имеют 18 человек (5,1%), ниже среднего – 180 человека</w:t>
      </w:r>
      <w:proofErr w:type="gramStart"/>
      <w:r w:rsidRPr="00F13A80">
        <w:rPr>
          <w:rFonts w:ascii="Times New Roman" w:hAnsi="Times New Roman" w:cs="Times New Roman"/>
          <w:sz w:val="28"/>
          <w:szCs w:val="28"/>
        </w:rPr>
        <w:t xml:space="preserve">( </w:t>
      </w:r>
      <w:proofErr w:type="gramEnd"/>
      <w:r w:rsidRPr="00F13A80">
        <w:rPr>
          <w:rFonts w:ascii="Times New Roman" w:hAnsi="Times New Roman" w:cs="Times New Roman"/>
          <w:sz w:val="28"/>
          <w:szCs w:val="28"/>
        </w:rPr>
        <w:t xml:space="preserve">51,5%), средний – 141 человек ( 40,4%), высокий – 10 человека ( 2,8%). </w:t>
      </w:r>
      <w:proofErr w:type="spellStart"/>
      <w:proofErr w:type="gramStart"/>
      <w:r w:rsidRPr="00F13A80">
        <w:rPr>
          <w:rFonts w:ascii="Times New Roman" w:hAnsi="Times New Roman" w:cs="Times New Roman"/>
          <w:sz w:val="28"/>
          <w:szCs w:val="28"/>
        </w:rPr>
        <w:t>М</w:t>
      </w:r>
      <w:r w:rsidRPr="00F13A80">
        <w:rPr>
          <w:rFonts w:ascii="Times New Roman" w:hAnsi="Times New Roman" w:cs="Times New Roman"/>
          <w:bCs/>
          <w:sz w:val="28"/>
          <w:szCs w:val="28"/>
        </w:rPr>
        <w:t>етапредметные</w:t>
      </w:r>
      <w:proofErr w:type="spellEnd"/>
      <w:r w:rsidRPr="00F13A80">
        <w:rPr>
          <w:rFonts w:ascii="Times New Roman" w:hAnsi="Times New Roman" w:cs="Times New Roman"/>
          <w:bCs/>
          <w:sz w:val="28"/>
          <w:szCs w:val="28"/>
        </w:rPr>
        <w:t xml:space="preserve"> результаты обучения 1 класс </w:t>
      </w:r>
      <w:r w:rsidRPr="00F13A80">
        <w:rPr>
          <w:rFonts w:ascii="Times New Roman" w:hAnsi="Times New Roman" w:cs="Times New Roman"/>
          <w:sz w:val="28"/>
          <w:szCs w:val="28"/>
        </w:rPr>
        <w:t> – на низком уровне – 4 человека (3,6%), ниже-среднего – 29 человек (26,3%), средний уровень – 62 учащихся (56,3%), высокий уровень – 15 человек (13,6%),  4 класс - на низком уровне – 5 человек (5,1%), ниже-среднего – 37 человек (37,7%), средний уровень – 45 учащихся (45,9%), высокий уровень – 11 человек (11,2%) -это результаты деятельности на разных учебных предметах, применяемые учащимися  в обучении на практике</w:t>
      </w:r>
      <w:proofErr w:type="gramEnd"/>
      <w:r w:rsidRPr="00F13A80">
        <w:rPr>
          <w:rFonts w:ascii="Times New Roman" w:hAnsi="Times New Roman" w:cs="Times New Roman"/>
          <w:sz w:val="28"/>
          <w:szCs w:val="28"/>
        </w:rPr>
        <w:t xml:space="preserve"> и перенос во </w:t>
      </w:r>
      <w:proofErr w:type="spellStart"/>
      <w:r w:rsidRPr="00F13A80">
        <w:rPr>
          <w:rFonts w:ascii="Times New Roman" w:hAnsi="Times New Roman" w:cs="Times New Roman"/>
          <w:sz w:val="28"/>
          <w:szCs w:val="28"/>
        </w:rPr>
        <w:t>внеучебную</w:t>
      </w:r>
      <w:proofErr w:type="spellEnd"/>
      <w:r w:rsidRPr="00F13A80">
        <w:rPr>
          <w:rFonts w:ascii="Times New Roman" w:hAnsi="Times New Roman" w:cs="Times New Roman"/>
          <w:sz w:val="28"/>
          <w:szCs w:val="28"/>
        </w:rPr>
        <w:t xml:space="preserve"> (жизненную) деятельность.</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По параллелям:</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Русский язык (Количество учащихся)</w:t>
      </w:r>
    </w:p>
    <w:tbl>
      <w:tblPr>
        <w:tblStyle w:val="11"/>
        <w:tblW w:w="0" w:type="auto"/>
        <w:tblLook w:val="04A0" w:firstRow="1" w:lastRow="0" w:firstColumn="1" w:lastColumn="0" w:noHBand="0" w:noVBand="1"/>
      </w:tblPr>
      <w:tblGrid>
        <w:gridCol w:w="1914"/>
        <w:gridCol w:w="1914"/>
        <w:gridCol w:w="1914"/>
        <w:gridCol w:w="1914"/>
        <w:gridCol w:w="1915"/>
      </w:tblGrid>
      <w:tr w:rsidR="00F13A80" w:rsidRPr="00F13A80" w:rsidTr="00F13A80">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класс</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низкий</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Ниже среднего</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средний</w:t>
            </w:r>
          </w:p>
        </w:tc>
        <w:tc>
          <w:tcPr>
            <w:tcW w:w="1915"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высокий</w:t>
            </w:r>
          </w:p>
        </w:tc>
      </w:tr>
      <w:tr w:rsidR="00F13A80" w:rsidRPr="00F13A80" w:rsidTr="00F13A80">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2 классы</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19</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47</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44</w:t>
            </w:r>
          </w:p>
        </w:tc>
        <w:tc>
          <w:tcPr>
            <w:tcW w:w="1915"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13</w:t>
            </w:r>
          </w:p>
        </w:tc>
      </w:tr>
      <w:tr w:rsidR="00F13A80" w:rsidRPr="00F13A80" w:rsidTr="00F13A80">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3 классы</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11</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50</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48</w:t>
            </w:r>
          </w:p>
        </w:tc>
        <w:tc>
          <w:tcPr>
            <w:tcW w:w="1915"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10</w:t>
            </w:r>
          </w:p>
        </w:tc>
      </w:tr>
      <w:tr w:rsidR="00F13A80" w:rsidRPr="00F13A80" w:rsidTr="00F13A80">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4 классы</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6</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57</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37</w:t>
            </w:r>
          </w:p>
        </w:tc>
        <w:tc>
          <w:tcPr>
            <w:tcW w:w="1915"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5</w:t>
            </w:r>
          </w:p>
        </w:tc>
      </w:tr>
      <w:tr w:rsidR="00F13A80" w:rsidRPr="00F13A80" w:rsidTr="00F13A80">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итого</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36</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154</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129</w:t>
            </w:r>
          </w:p>
        </w:tc>
        <w:tc>
          <w:tcPr>
            <w:tcW w:w="1915"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28</w:t>
            </w:r>
          </w:p>
        </w:tc>
      </w:tr>
    </w:tbl>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bl>
      <w:tblPr>
        <w:tblStyle w:val="11"/>
        <w:tblW w:w="0" w:type="auto"/>
        <w:tblLook w:val="04A0" w:firstRow="1" w:lastRow="0" w:firstColumn="1" w:lastColumn="0" w:noHBand="0" w:noVBand="1"/>
      </w:tblPr>
      <w:tblGrid>
        <w:gridCol w:w="1914"/>
        <w:gridCol w:w="1914"/>
        <w:gridCol w:w="1914"/>
        <w:gridCol w:w="1914"/>
        <w:gridCol w:w="1915"/>
      </w:tblGrid>
      <w:tr w:rsidR="00F13A80" w:rsidRPr="00F13A80" w:rsidTr="00F13A80">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класс</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низкий</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Ниже среднего</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средний</w:t>
            </w:r>
          </w:p>
        </w:tc>
        <w:tc>
          <w:tcPr>
            <w:tcW w:w="1915"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высокий</w:t>
            </w:r>
          </w:p>
        </w:tc>
      </w:tr>
      <w:tr w:rsidR="00F13A80" w:rsidRPr="00F13A80" w:rsidTr="00F13A80">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2 классы</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6</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60</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53</w:t>
            </w:r>
          </w:p>
        </w:tc>
        <w:tc>
          <w:tcPr>
            <w:tcW w:w="1915"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5</w:t>
            </w:r>
          </w:p>
        </w:tc>
      </w:tr>
      <w:tr w:rsidR="00F13A80" w:rsidRPr="00F13A80" w:rsidTr="00F13A80">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3 классы</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8</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71</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38</w:t>
            </w:r>
          </w:p>
        </w:tc>
        <w:tc>
          <w:tcPr>
            <w:tcW w:w="1915"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3</w:t>
            </w:r>
          </w:p>
        </w:tc>
      </w:tr>
      <w:tr w:rsidR="00F13A80" w:rsidRPr="00F13A80" w:rsidTr="00F13A80">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4 класс</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4</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49</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50</w:t>
            </w:r>
          </w:p>
        </w:tc>
        <w:tc>
          <w:tcPr>
            <w:tcW w:w="1915"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2</w:t>
            </w:r>
          </w:p>
        </w:tc>
      </w:tr>
      <w:tr w:rsidR="00F13A80" w:rsidRPr="00F13A80" w:rsidTr="00F13A80">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итого</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18</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180</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141</w:t>
            </w:r>
          </w:p>
        </w:tc>
        <w:tc>
          <w:tcPr>
            <w:tcW w:w="1915"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10</w:t>
            </w:r>
          </w:p>
        </w:tc>
      </w:tr>
    </w:tbl>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sz w:val="28"/>
          <w:szCs w:val="28"/>
        </w:rPr>
      </w:pPr>
      <w:proofErr w:type="spellStart"/>
      <w:r w:rsidRPr="00F13A80">
        <w:rPr>
          <w:rFonts w:ascii="Times New Roman" w:hAnsi="Times New Roman" w:cs="Times New Roman"/>
          <w:sz w:val="28"/>
          <w:szCs w:val="28"/>
        </w:rPr>
        <w:t>Метапредмет</w:t>
      </w:r>
      <w:proofErr w:type="spellEnd"/>
    </w:p>
    <w:tbl>
      <w:tblPr>
        <w:tblStyle w:val="11"/>
        <w:tblW w:w="0" w:type="auto"/>
        <w:tblLook w:val="04A0" w:firstRow="1" w:lastRow="0" w:firstColumn="1" w:lastColumn="0" w:noHBand="0" w:noVBand="1"/>
      </w:tblPr>
      <w:tblGrid>
        <w:gridCol w:w="1914"/>
        <w:gridCol w:w="1914"/>
        <w:gridCol w:w="1914"/>
        <w:gridCol w:w="1914"/>
        <w:gridCol w:w="1915"/>
      </w:tblGrid>
      <w:tr w:rsidR="00F13A80" w:rsidRPr="00F13A80" w:rsidTr="00F13A80">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класс</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низкий</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Ниже среднего</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средний</w:t>
            </w:r>
          </w:p>
        </w:tc>
        <w:tc>
          <w:tcPr>
            <w:tcW w:w="1915"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высокий</w:t>
            </w:r>
          </w:p>
        </w:tc>
      </w:tr>
      <w:tr w:rsidR="00F13A80" w:rsidRPr="00F13A80" w:rsidTr="00F13A80">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 xml:space="preserve"> 1 классы</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4</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29</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62</w:t>
            </w:r>
          </w:p>
        </w:tc>
        <w:tc>
          <w:tcPr>
            <w:tcW w:w="1915"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15</w:t>
            </w:r>
          </w:p>
        </w:tc>
      </w:tr>
      <w:tr w:rsidR="00F13A80" w:rsidRPr="00F13A80" w:rsidTr="00F13A80">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4 классы</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5</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37</w:t>
            </w:r>
          </w:p>
        </w:tc>
        <w:tc>
          <w:tcPr>
            <w:tcW w:w="1914"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45</w:t>
            </w:r>
          </w:p>
        </w:tc>
        <w:tc>
          <w:tcPr>
            <w:tcW w:w="1915" w:type="dxa"/>
          </w:tcPr>
          <w:p w:rsidR="00F13A80" w:rsidRPr="00F13A80" w:rsidRDefault="00F13A80" w:rsidP="00F13A80">
            <w:pPr>
              <w:spacing w:line="276" w:lineRule="auto"/>
              <w:rPr>
                <w:rFonts w:ascii="Times New Roman" w:eastAsiaTheme="minorHAnsi" w:hAnsi="Times New Roman" w:cs="Times New Roman"/>
                <w:sz w:val="28"/>
                <w:szCs w:val="28"/>
                <w:lang w:eastAsia="en-US"/>
              </w:rPr>
            </w:pPr>
            <w:r w:rsidRPr="00F13A80">
              <w:rPr>
                <w:rFonts w:ascii="Times New Roman" w:eastAsiaTheme="minorHAnsi" w:hAnsi="Times New Roman" w:cs="Times New Roman"/>
                <w:sz w:val="28"/>
                <w:szCs w:val="28"/>
                <w:lang w:eastAsia="en-US"/>
              </w:rPr>
              <w:t>11</w:t>
            </w:r>
          </w:p>
        </w:tc>
      </w:tr>
    </w:tbl>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Хуже  учащиеся справляются с заданиями по математике уровни  </w:t>
      </w:r>
      <w:proofErr w:type="gramStart"/>
      <w:r w:rsidRPr="00F13A80">
        <w:rPr>
          <w:rFonts w:ascii="Times New Roman" w:hAnsi="Times New Roman" w:cs="Times New Roman"/>
          <w:sz w:val="28"/>
          <w:szCs w:val="28"/>
        </w:rPr>
        <w:t>низкий</w:t>
      </w:r>
      <w:proofErr w:type="gramEnd"/>
      <w:r w:rsidRPr="00F13A80">
        <w:rPr>
          <w:rFonts w:ascii="Times New Roman" w:hAnsi="Times New Roman" w:cs="Times New Roman"/>
          <w:sz w:val="28"/>
          <w:szCs w:val="28"/>
        </w:rPr>
        <w:t xml:space="preserve"> и ниже среднего  составляют 56,7%, по </w:t>
      </w:r>
      <w:proofErr w:type="spellStart"/>
      <w:r w:rsidRPr="00F13A80">
        <w:rPr>
          <w:rFonts w:ascii="Times New Roman" w:hAnsi="Times New Roman" w:cs="Times New Roman"/>
          <w:sz w:val="28"/>
          <w:szCs w:val="28"/>
        </w:rPr>
        <w:t>метапредмету</w:t>
      </w:r>
      <w:proofErr w:type="spellEnd"/>
      <w:r w:rsidRPr="00F13A80">
        <w:rPr>
          <w:rFonts w:ascii="Times New Roman" w:hAnsi="Times New Roman" w:cs="Times New Roman"/>
          <w:sz w:val="28"/>
          <w:szCs w:val="28"/>
        </w:rPr>
        <w:t xml:space="preserve"> – 36%, по русскому языку – </w:t>
      </w:r>
      <w:r w:rsidRPr="00F13A80">
        <w:rPr>
          <w:rFonts w:ascii="Times New Roman" w:hAnsi="Times New Roman" w:cs="Times New Roman"/>
          <w:sz w:val="28"/>
          <w:szCs w:val="28"/>
        </w:rPr>
        <w:lastRenderedPageBreak/>
        <w:t xml:space="preserve">54,7%.В основном задания выполняются учащимися  на среднем уровне, мала доля учащихся, выполняющих тесты на высоком уровне (по русскому языку это 8%, по математике – 2,8%, </w:t>
      </w:r>
      <w:proofErr w:type="spellStart"/>
      <w:r w:rsidRPr="00F13A80">
        <w:rPr>
          <w:rFonts w:ascii="Times New Roman" w:hAnsi="Times New Roman" w:cs="Times New Roman"/>
          <w:sz w:val="28"/>
          <w:szCs w:val="28"/>
        </w:rPr>
        <w:t>метапредмет</w:t>
      </w:r>
      <w:proofErr w:type="spellEnd"/>
      <w:r w:rsidRPr="00F13A80">
        <w:rPr>
          <w:rFonts w:ascii="Times New Roman" w:hAnsi="Times New Roman" w:cs="Times New Roman"/>
          <w:sz w:val="28"/>
          <w:szCs w:val="28"/>
        </w:rPr>
        <w:t xml:space="preserve"> 12,5%)</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Учащиеся 1-х классов выполняли интегрированный тест.</w:t>
      </w:r>
    </w:p>
    <w:tbl>
      <w:tblPr>
        <w:tblStyle w:val="a8"/>
        <w:tblW w:w="0" w:type="auto"/>
        <w:tblLook w:val="04A0" w:firstRow="1" w:lastRow="0" w:firstColumn="1" w:lastColumn="0" w:noHBand="0" w:noVBand="1"/>
      </w:tblPr>
      <w:tblGrid>
        <w:gridCol w:w="1084"/>
        <w:gridCol w:w="3164"/>
        <w:gridCol w:w="3146"/>
        <w:gridCol w:w="2461"/>
      </w:tblGrid>
      <w:tr w:rsidR="00F13A80" w:rsidRPr="00F13A80" w:rsidTr="00F13A80">
        <w:tc>
          <w:tcPr>
            <w:tcW w:w="1084"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класс</w:t>
            </w:r>
          </w:p>
        </w:tc>
        <w:tc>
          <w:tcPr>
            <w:tcW w:w="3164"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Результаты входного теста</w:t>
            </w:r>
          </w:p>
        </w:tc>
        <w:tc>
          <w:tcPr>
            <w:tcW w:w="31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Результаты итогового теста</w:t>
            </w:r>
          </w:p>
        </w:tc>
        <w:tc>
          <w:tcPr>
            <w:tcW w:w="2461"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Учитель</w:t>
            </w:r>
          </w:p>
        </w:tc>
      </w:tr>
      <w:tr w:rsidR="00F13A80" w:rsidRPr="00F13A80" w:rsidTr="00F13A80">
        <w:tc>
          <w:tcPr>
            <w:tcW w:w="1084"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1а</w:t>
            </w:r>
          </w:p>
        </w:tc>
        <w:tc>
          <w:tcPr>
            <w:tcW w:w="3164"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32,2</w:t>
            </w:r>
          </w:p>
        </w:tc>
        <w:tc>
          <w:tcPr>
            <w:tcW w:w="31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35,1</w:t>
            </w:r>
          </w:p>
        </w:tc>
        <w:tc>
          <w:tcPr>
            <w:tcW w:w="2461" w:type="dxa"/>
          </w:tcPr>
          <w:p w:rsidR="00F13A80" w:rsidRPr="00F13A80" w:rsidRDefault="00F13A80" w:rsidP="00F13A80">
            <w:pPr>
              <w:spacing w:line="276" w:lineRule="auto"/>
              <w:jc w:val="both"/>
              <w:rPr>
                <w:rFonts w:ascii="Times New Roman" w:hAnsi="Times New Roman" w:cs="Times New Roman"/>
                <w:sz w:val="28"/>
                <w:szCs w:val="28"/>
              </w:rPr>
            </w:pPr>
            <w:proofErr w:type="spellStart"/>
            <w:r w:rsidRPr="00F13A80">
              <w:rPr>
                <w:rFonts w:ascii="Times New Roman" w:hAnsi="Times New Roman" w:cs="Times New Roman"/>
                <w:sz w:val="28"/>
                <w:szCs w:val="28"/>
              </w:rPr>
              <w:t>Караченцева</w:t>
            </w:r>
            <w:proofErr w:type="spellEnd"/>
            <w:r w:rsidRPr="00F13A80">
              <w:rPr>
                <w:rFonts w:ascii="Times New Roman" w:hAnsi="Times New Roman" w:cs="Times New Roman"/>
                <w:sz w:val="28"/>
                <w:szCs w:val="28"/>
              </w:rPr>
              <w:t xml:space="preserve"> Г.А.</w:t>
            </w:r>
          </w:p>
        </w:tc>
      </w:tr>
      <w:tr w:rsidR="00F13A80" w:rsidRPr="00F13A80" w:rsidTr="00F13A80">
        <w:tc>
          <w:tcPr>
            <w:tcW w:w="1084"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1б</w:t>
            </w:r>
          </w:p>
        </w:tc>
        <w:tc>
          <w:tcPr>
            <w:tcW w:w="3164"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51,7</w:t>
            </w:r>
          </w:p>
        </w:tc>
        <w:tc>
          <w:tcPr>
            <w:tcW w:w="31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61,8</w:t>
            </w:r>
          </w:p>
        </w:tc>
        <w:tc>
          <w:tcPr>
            <w:tcW w:w="2461"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Федотова Е.Г.</w:t>
            </w:r>
          </w:p>
        </w:tc>
      </w:tr>
      <w:tr w:rsidR="00F13A80" w:rsidRPr="00F13A80" w:rsidTr="00F13A80">
        <w:tc>
          <w:tcPr>
            <w:tcW w:w="1084"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1в</w:t>
            </w:r>
          </w:p>
        </w:tc>
        <w:tc>
          <w:tcPr>
            <w:tcW w:w="3164"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40,4</w:t>
            </w:r>
          </w:p>
        </w:tc>
        <w:tc>
          <w:tcPr>
            <w:tcW w:w="31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46,9</w:t>
            </w:r>
          </w:p>
        </w:tc>
        <w:tc>
          <w:tcPr>
            <w:tcW w:w="2461" w:type="dxa"/>
          </w:tcPr>
          <w:p w:rsidR="00F13A80" w:rsidRPr="00F13A80" w:rsidRDefault="00F13A80" w:rsidP="00F13A80">
            <w:pPr>
              <w:spacing w:line="276" w:lineRule="auto"/>
              <w:jc w:val="both"/>
              <w:rPr>
                <w:rFonts w:ascii="Times New Roman" w:hAnsi="Times New Roman" w:cs="Times New Roman"/>
                <w:sz w:val="28"/>
                <w:szCs w:val="28"/>
              </w:rPr>
            </w:pPr>
            <w:proofErr w:type="spellStart"/>
            <w:r w:rsidRPr="00F13A80">
              <w:rPr>
                <w:rFonts w:ascii="Times New Roman" w:hAnsi="Times New Roman" w:cs="Times New Roman"/>
                <w:sz w:val="28"/>
                <w:szCs w:val="28"/>
              </w:rPr>
              <w:t>Разогреева</w:t>
            </w:r>
            <w:proofErr w:type="spellEnd"/>
            <w:r w:rsidRPr="00F13A80">
              <w:rPr>
                <w:rFonts w:ascii="Times New Roman" w:hAnsi="Times New Roman" w:cs="Times New Roman"/>
                <w:sz w:val="28"/>
                <w:szCs w:val="28"/>
              </w:rPr>
              <w:t xml:space="preserve"> В.Н.</w:t>
            </w:r>
          </w:p>
        </w:tc>
      </w:tr>
      <w:tr w:rsidR="00F13A80" w:rsidRPr="00F13A80" w:rsidTr="00F13A80">
        <w:tc>
          <w:tcPr>
            <w:tcW w:w="1084"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1э</w:t>
            </w:r>
          </w:p>
        </w:tc>
        <w:tc>
          <w:tcPr>
            <w:tcW w:w="3164"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50,3</w:t>
            </w:r>
          </w:p>
        </w:tc>
        <w:tc>
          <w:tcPr>
            <w:tcW w:w="31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53,2</w:t>
            </w:r>
          </w:p>
        </w:tc>
        <w:tc>
          <w:tcPr>
            <w:tcW w:w="2461"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Овсеенко Е.В.</w:t>
            </w:r>
          </w:p>
        </w:tc>
      </w:tr>
      <w:tr w:rsidR="00F13A80" w:rsidRPr="00F13A80" w:rsidTr="00F13A80">
        <w:tc>
          <w:tcPr>
            <w:tcW w:w="1084"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1ю</w:t>
            </w:r>
          </w:p>
        </w:tc>
        <w:tc>
          <w:tcPr>
            <w:tcW w:w="3164"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36,3</w:t>
            </w:r>
          </w:p>
        </w:tc>
        <w:tc>
          <w:tcPr>
            <w:tcW w:w="31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36,1</w:t>
            </w:r>
          </w:p>
        </w:tc>
        <w:tc>
          <w:tcPr>
            <w:tcW w:w="2461"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Алексеева Т.А.</w:t>
            </w:r>
          </w:p>
        </w:tc>
      </w:tr>
      <w:tr w:rsidR="00F13A80" w:rsidRPr="00F13A80" w:rsidTr="00F13A80">
        <w:tc>
          <w:tcPr>
            <w:tcW w:w="1084"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1я</w:t>
            </w:r>
          </w:p>
        </w:tc>
        <w:tc>
          <w:tcPr>
            <w:tcW w:w="3164"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34,7</w:t>
            </w:r>
          </w:p>
        </w:tc>
        <w:tc>
          <w:tcPr>
            <w:tcW w:w="3146"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52,6</w:t>
            </w:r>
          </w:p>
        </w:tc>
        <w:tc>
          <w:tcPr>
            <w:tcW w:w="2461"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Кулакова С.Ф.</w:t>
            </w:r>
          </w:p>
        </w:tc>
      </w:tr>
      <w:tr w:rsidR="00F13A80" w:rsidRPr="00F13A80" w:rsidTr="00F13A80">
        <w:tc>
          <w:tcPr>
            <w:tcW w:w="1084"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итог</w:t>
            </w:r>
          </w:p>
        </w:tc>
        <w:tc>
          <w:tcPr>
            <w:tcW w:w="3164" w:type="dxa"/>
          </w:tcPr>
          <w:p w:rsidR="00F13A80" w:rsidRPr="00F13A80" w:rsidRDefault="00F13A80" w:rsidP="00F13A80">
            <w:pPr>
              <w:spacing w:line="276" w:lineRule="auto"/>
              <w:jc w:val="both"/>
              <w:rPr>
                <w:rFonts w:ascii="Times New Roman" w:hAnsi="Times New Roman" w:cs="Times New Roman"/>
                <w:sz w:val="28"/>
                <w:szCs w:val="28"/>
              </w:rPr>
            </w:pPr>
          </w:p>
        </w:tc>
        <w:tc>
          <w:tcPr>
            <w:tcW w:w="3146" w:type="dxa"/>
          </w:tcPr>
          <w:p w:rsidR="00F13A80" w:rsidRPr="00F13A80" w:rsidRDefault="00F13A80" w:rsidP="00F13A80">
            <w:pPr>
              <w:spacing w:line="276" w:lineRule="auto"/>
              <w:jc w:val="both"/>
              <w:rPr>
                <w:rFonts w:ascii="Times New Roman" w:hAnsi="Times New Roman" w:cs="Times New Roman"/>
                <w:sz w:val="28"/>
                <w:szCs w:val="28"/>
              </w:rPr>
            </w:pPr>
          </w:p>
        </w:tc>
        <w:tc>
          <w:tcPr>
            <w:tcW w:w="2461" w:type="dxa"/>
          </w:tcPr>
          <w:p w:rsidR="00F13A80" w:rsidRPr="00F13A80" w:rsidRDefault="00F13A80" w:rsidP="00F13A80">
            <w:pPr>
              <w:spacing w:line="276" w:lineRule="auto"/>
              <w:jc w:val="both"/>
              <w:rPr>
                <w:rFonts w:ascii="Times New Roman" w:hAnsi="Times New Roman" w:cs="Times New Roman"/>
                <w:sz w:val="28"/>
                <w:szCs w:val="28"/>
              </w:rPr>
            </w:pPr>
          </w:p>
        </w:tc>
      </w:tr>
    </w:tbl>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Положительная динамика наблюдается во всех 1-х классов кроме 1ю (Алексеева Т.А.) Большие затруднения у учащихся возникли при контроле и оценке процесса и результатов деятельности, на низком уровне умение извлекать информацию из текста, схем, таблиц, рисунков, умение преобразовывать информацию.  Неплохие навыки учащиеся показывают в умении подбирать правильную модель к описанию.</w:t>
      </w:r>
    </w:p>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В рамках проведенной диагностики </w:t>
      </w:r>
      <w:proofErr w:type="spellStart"/>
      <w:r w:rsidRPr="00F13A80">
        <w:rPr>
          <w:rFonts w:ascii="Times New Roman" w:hAnsi="Times New Roman" w:cs="Times New Roman"/>
          <w:sz w:val="28"/>
          <w:szCs w:val="28"/>
        </w:rPr>
        <w:t>сформированности</w:t>
      </w:r>
      <w:proofErr w:type="spellEnd"/>
      <w:r w:rsidRPr="00F13A80">
        <w:rPr>
          <w:rFonts w:ascii="Times New Roman" w:hAnsi="Times New Roman" w:cs="Times New Roman"/>
          <w:sz w:val="28"/>
          <w:szCs w:val="28"/>
        </w:rPr>
        <w:t xml:space="preserve">  универсальных учебных действий (далее УУД) у учащихся начальной школы были продиагностированы личностные, коммуникативные и регулятивные УУД. (вход и итог) Внутренний контроль.</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Диагностика </w:t>
      </w:r>
      <w:r w:rsidRPr="00F13A80">
        <w:rPr>
          <w:rFonts w:ascii="Times New Roman" w:hAnsi="Times New Roman" w:cs="Times New Roman"/>
          <w:b/>
          <w:sz w:val="28"/>
          <w:szCs w:val="28"/>
          <w:u w:val="single"/>
        </w:rPr>
        <w:t>личностных УУД</w:t>
      </w:r>
      <w:r w:rsidRPr="00F13A80">
        <w:rPr>
          <w:rFonts w:ascii="Times New Roman" w:hAnsi="Times New Roman" w:cs="Times New Roman"/>
          <w:sz w:val="28"/>
          <w:szCs w:val="28"/>
        </w:rPr>
        <w:t xml:space="preserve"> была проведена с целью определения наличия учебной мотивации и эмоционального состояния учеников (наличие/отсутствие тревожности). Для определения мотивации в 1 классах была использована методика «Беседы о школе» (</w:t>
      </w:r>
      <w:proofErr w:type="spellStart"/>
      <w:r w:rsidRPr="00F13A80">
        <w:rPr>
          <w:rFonts w:ascii="Times New Roman" w:hAnsi="Times New Roman" w:cs="Times New Roman"/>
          <w:sz w:val="28"/>
          <w:szCs w:val="28"/>
        </w:rPr>
        <w:t>Т.А.Нежновой</w:t>
      </w:r>
      <w:proofErr w:type="spellEnd"/>
      <w:r w:rsidRPr="00F13A80">
        <w:rPr>
          <w:rFonts w:ascii="Times New Roman" w:hAnsi="Times New Roman" w:cs="Times New Roman"/>
          <w:sz w:val="28"/>
          <w:szCs w:val="28"/>
        </w:rPr>
        <w:t xml:space="preserve">, в модификации </w:t>
      </w:r>
      <w:proofErr w:type="spellStart"/>
      <w:r w:rsidRPr="00F13A80">
        <w:rPr>
          <w:rFonts w:ascii="Times New Roman" w:hAnsi="Times New Roman" w:cs="Times New Roman"/>
          <w:sz w:val="28"/>
          <w:szCs w:val="28"/>
        </w:rPr>
        <w:t>А.М.Прихожан</w:t>
      </w:r>
      <w:proofErr w:type="spellEnd"/>
      <w:r w:rsidRPr="00F13A80">
        <w:rPr>
          <w:rFonts w:ascii="Times New Roman" w:hAnsi="Times New Roman" w:cs="Times New Roman"/>
          <w:sz w:val="28"/>
          <w:szCs w:val="28"/>
        </w:rPr>
        <w:t xml:space="preserve">), во 2-4 классах  - методика «Анкета школьной мотивации </w:t>
      </w:r>
      <w:proofErr w:type="spellStart"/>
      <w:r w:rsidRPr="00F13A80">
        <w:rPr>
          <w:rFonts w:ascii="Times New Roman" w:hAnsi="Times New Roman" w:cs="Times New Roman"/>
          <w:sz w:val="28"/>
          <w:szCs w:val="28"/>
        </w:rPr>
        <w:t>Н.Г.Лускановой</w:t>
      </w:r>
      <w:proofErr w:type="spellEnd"/>
      <w:r w:rsidRPr="00F13A80">
        <w:rPr>
          <w:rFonts w:ascii="Times New Roman" w:hAnsi="Times New Roman" w:cs="Times New Roman"/>
          <w:sz w:val="28"/>
          <w:szCs w:val="28"/>
        </w:rPr>
        <w:t xml:space="preserve"> (в модификации </w:t>
      </w:r>
      <w:proofErr w:type="spellStart"/>
      <w:r w:rsidRPr="00F13A80">
        <w:rPr>
          <w:rFonts w:ascii="Times New Roman" w:hAnsi="Times New Roman" w:cs="Times New Roman"/>
          <w:sz w:val="28"/>
          <w:szCs w:val="28"/>
        </w:rPr>
        <w:t>Е.И.Даниловой</w:t>
      </w:r>
      <w:proofErr w:type="spellEnd"/>
      <w:r w:rsidRPr="00F13A80">
        <w:rPr>
          <w:rFonts w:ascii="Times New Roman" w:hAnsi="Times New Roman" w:cs="Times New Roman"/>
          <w:sz w:val="28"/>
          <w:szCs w:val="28"/>
        </w:rPr>
        <w:t>). Также личностные УУД были продиагностированы с помощью проективной методики «Цветик-</w:t>
      </w:r>
      <w:proofErr w:type="spellStart"/>
      <w:r w:rsidRPr="00F13A80">
        <w:rPr>
          <w:rFonts w:ascii="Times New Roman" w:hAnsi="Times New Roman" w:cs="Times New Roman"/>
          <w:sz w:val="28"/>
          <w:szCs w:val="28"/>
        </w:rPr>
        <w:t>семицветик</w:t>
      </w:r>
      <w:proofErr w:type="spellEnd"/>
      <w:r w:rsidRPr="00F13A80">
        <w:rPr>
          <w:rFonts w:ascii="Times New Roman" w:hAnsi="Times New Roman" w:cs="Times New Roman"/>
          <w:sz w:val="28"/>
          <w:szCs w:val="28"/>
        </w:rPr>
        <w:t>».</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Диагностика </w:t>
      </w:r>
      <w:proofErr w:type="gramStart"/>
      <w:r w:rsidRPr="00F13A80">
        <w:rPr>
          <w:rFonts w:ascii="Times New Roman" w:hAnsi="Times New Roman" w:cs="Times New Roman"/>
          <w:b/>
          <w:sz w:val="28"/>
          <w:szCs w:val="28"/>
          <w:u w:val="single"/>
        </w:rPr>
        <w:t>коммуникативных</w:t>
      </w:r>
      <w:proofErr w:type="gramEnd"/>
      <w:r w:rsidRPr="00F13A80">
        <w:rPr>
          <w:rFonts w:ascii="Times New Roman" w:hAnsi="Times New Roman" w:cs="Times New Roman"/>
          <w:b/>
          <w:sz w:val="28"/>
          <w:szCs w:val="28"/>
          <w:u w:val="single"/>
        </w:rPr>
        <w:t xml:space="preserve"> УУД</w:t>
      </w:r>
      <w:r w:rsidRPr="00F13A80">
        <w:rPr>
          <w:rFonts w:ascii="Times New Roman" w:hAnsi="Times New Roman" w:cs="Times New Roman"/>
          <w:sz w:val="28"/>
          <w:szCs w:val="28"/>
        </w:rPr>
        <w:t xml:space="preserve"> проведена частично с помощью проективной методики «Цветик-</w:t>
      </w:r>
      <w:proofErr w:type="spellStart"/>
      <w:r w:rsidRPr="00F13A80">
        <w:rPr>
          <w:rFonts w:ascii="Times New Roman" w:hAnsi="Times New Roman" w:cs="Times New Roman"/>
          <w:sz w:val="28"/>
          <w:szCs w:val="28"/>
        </w:rPr>
        <w:t>семицветик</w:t>
      </w:r>
      <w:proofErr w:type="spellEnd"/>
      <w:r w:rsidRPr="00F13A80">
        <w:rPr>
          <w:rFonts w:ascii="Times New Roman" w:hAnsi="Times New Roman" w:cs="Times New Roman"/>
          <w:sz w:val="28"/>
          <w:szCs w:val="28"/>
        </w:rPr>
        <w:t>», проверялось наличие тревожности в межличностном взаимодействии с другими учениками и учителем. Также была использована проективная методика «Лесенка», которая позволяет отследить уровень самооценки ребенка, а также оценки его со стороны родителей и педагога.</w:t>
      </w:r>
    </w:p>
    <w:p w:rsidR="00F13A80" w:rsidRPr="00F13A80" w:rsidRDefault="00F13A80" w:rsidP="00F13A80">
      <w:pPr>
        <w:spacing w:after="0"/>
        <w:jc w:val="both"/>
        <w:rPr>
          <w:rFonts w:ascii="Times New Roman" w:hAnsi="Times New Roman" w:cs="Times New Roman"/>
          <w:sz w:val="28"/>
          <w:szCs w:val="28"/>
        </w:rPr>
      </w:pPr>
      <w:proofErr w:type="gramStart"/>
      <w:r w:rsidRPr="00F13A80">
        <w:rPr>
          <w:rFonts w:ascii="Times New Roman" w:hAnsi="Times New Roman" w:cs="Times New Roman"/>
          <w:sz w:val="28"/>
          <w:szCs w:val="28"/>
        </w:rPr>
        <w:t xml:space="preserve">Диагностика </w:t>
      </w:r>
      <w:r w:rsidRPr="00F13A80">
        <w:rPr>
          <w:rFonts w:ascii="Times New Roman" w:hAnsi="Times New Roman" w:cs="Times New Roman"/>
          <w:b/>
          <w:sz w:val="28"/>
          <w:szCs w:val="28"/>
          <w:u w:val="single"/>
        </w:rPr>
        <w:t>регулятивных УУД</w:t>
      </w:r>
      <w:r w:rsidRPr="00F13A80">
        <w:rPr>
          <w:rFonts w:ascii="Times New Roman" w:hAnsi="Times New Roman" w:cs="Times New Roman"/>
          <w:sz w:val="28"/>
          <w:szCs w:val="28"/>
        </w:rPr>
        <w:t xml:space="preserve"> проведена с помощью методики «Тест простых поручений» (разные модификации для 1 класса и 2-3 классов), а также аналогичной методики «Тест на интеллектуальную лабильность» в модификации </w:t>
      </w:r>
      <w:proofErr w:type="spellStart"/>
      <w:r w:rsidRPr="00F13A80">
        <w:rPr>
          <w:rFonts w:ascii="Times New Roman" w:hAnsi="Times New Roman" w:cs="Times New Roman"/>
          <w:sz w:val="28"/>
          <w:szCs w:val="28"/>
        </w:rPr>
        <w:lastRenderedPageBreak/>
        <w:t>С.Н.Костроминой</w:t>
      </w:r>
      <w:proofErr w:type="spellEnd"/>
      <w:r w:rsidRPr="00F13A80">
        <w:rPr>
          <w:rFonts w:ascii="Times New Roman" w:hAnsi="Times New Roman" w:cs="Times New Roman"/>
          <w:sz w:val="28"/>
          <w:szCs w:val="28"/>
        </w:rPr>
        <w:t xml:space="preserve"> для 4 классов.</w:t>
      </w:r>
      <w:proofErr w:type="gramEnd"/>
      <w:r w:rsidRPr="00F13A80">
        <w:rPr>
          <w:rFonts w:ascii="Times New Roman" w:hAnsi="Times New Roman" w:cs="Times New Roman"/>
          <w:sz w:val="28"/>
          <w:szCs w:val="28"/>
        </w:rPr>
        <w:t xml:space="preserve"> Методика требует от испытуемых высокой концентрации внимания, быстроты реакции на предлагаемое задание, а также заданную скорость выполнения. При выполнении ребенку необходимо ориентироваться на условия задания, выполнять и указывать несколько требований одновременно. </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Результат имеет три уровня интеллектуальной лабильности:</w:t>
      </w:r>
    </w:p>
    <w:p w:rsidR="00F13A80" w:rsidRPr="00F13A80" w:rsidRDefault="00F13A80" w:rsidP="00F13A80">
      <w:pPr>
        <w:spacing w:after="0"/>
        <w:jc w:val="both"/>
        <w:rPr>
          <w:rFonts w:ascii="Times New Roman" w:hAnsi="Times New Roman" w:cs="Times New Roman"/>
          <w:sz w:val="28"/>
          <w:szCs w:val="28"/>
        </w:rPr>
      </w:pPr>
      <w:proofErr w:type="gramStart"/>
      <w:r w:rsidRPr="00F13A80">
        <w:rPr>
          <w:rFonts w:ascii="Times New Roman" w:hAnsi="Times New Roman" w:cs="Times New Roman"/>
          <w:sz w:val="28"/>
          <w:szCs w:val="28"/>
        </w:rPr>
        <w:t>высокий</w:t>
      </w:r>
      <w:proofErr w:type="gramEnd"/>
      <w:r w:rsidRPr="00F13A80">
        <w:rPr>
          <w:rFonts w:ascii="Times New Roman" w:hAnsi="Times New Roman" w:cs="Times New Roman"/>
          <w:sz w:val="28"/>
          <w:szCs w:val="28"/>
        </w:rPr>
        <w:t xml:space="preserve"> -  хорошая способность к обучению,</w:t>
      </w:r>
    </w:p>
    <w:p w:rsidR="00F13A80" w:rsidRPr="00F13A80" w:rsidRDefault="00F13A80" w:rsidP="00F13A80">
      <w:pPr>
        <w:spacing w:after="0"/>
        <w:jc w:val="both"/>
        <w:rPr>
          <w:rFonts w:ascii="Times New Roman" w:hAnsi="Times New Roman" w:cs="Times New Roman"/>
          <w:sz w:val="28"/>
          <w:szCs w:val="28"/>
        </w:rPr>
      </w:pPr>
      <w:proofErr w:type="gramStart"/>
      <w:r w:rsidRPr="00F13A80">
        <w:rPr>
          <w:rFonts w:ascii="Times New Roman" w:hAnsi="Times New Roman" w:cs="Times New Roman"/>
          <w:sz w:val="28"/>
          <w:szCs w:val="28"/>
        </w:rPr>
        <w:t>средний</w:t>
      </w:r>
      <w:proofErr w:type="gramEnd"/>
      <w:r w:rsidRPr="00F13A80">
        <w:rPr>
          <w:rFonts w:ascii="Times New Roman" w:hAnsi="Times New Roman" w:cs="Times New Roman"/>
          <w:sz w:val="28"/>
          <w:szCs w:val="28"/>
        </w:rPr>
        <w:t xml:space="preserve"> – способность к обучению присутствует,</w:t>
      </w:r>
    </w:p>
    <w:p w:rsidR="00F13A80" w:rsidRPr="00F13A80" w:rsidRDefault="00F13A80" w:rsidP="00F13A80">
      <w:pPr>
        <w:spacing w:after="0"/>
        <w:jc w:val="both"/>
        <w:rPr>
          <w:rFonts w:ascii="Times New Roman" w:hAnsi="Times New Roman" w:cs="Times New Roman"/>
          <w:sz w:val="28"/>
          <w:szCs w:val="28"/>
        </w:rPr>
      </w:pPr>
      <w:proofErr w:type="gramStart"/>
      <w:r w:rsidRPr="00F13A80">
        <w:rPr>
          <w:rFonts w:ascii="Times New Roman" w:hAnsi="Times New Roman" w:cs="Times New Roman"/>
          <w:sz w:val="28"/>
          <w:szCs w:val="28"/>
        </w:rPr>
        <w:t>низкий</w:t>
      </w:r>
      <w:proofErr w:type="gramEnd"/>
      <w:r w:rsidRPr="00F13A80">
        <w:rPr>
          <w:rFonts w:ascii="Times New Roman" w:hAnsi="Times New Roman" w:cs="Times New Roman"/>
          <w:sz w:val="28"/>
          <w:szCs w:val="28"/>
        </w:rPr>
        <w:t xml:space="preserve">  - низкая обучаемость, трудности в переобучении.</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Если ошибок совсем много, то можно говорить о </w:t>
      </w:r>
      <w:proofErr w:type="spellStart"/>
      <w:r w:rsidRPr="00F13A80">
        <w:rPr>
          <w:rFonts w:ascii="Times New Roman" w:hAnsi="Times New Roman" w:cs="Times New Roman"/>
          <w:sz w:val="28"/>
          <w:szCs w:val="28"/>
        </w:rPr>
        <w:t>малоуспешности</w:t>
      </w:r>
      <w:proofErr w:type="spellEnd"/>
      <w:r w:rsidRPr="00F13A80">
        <w:rPr>
          <w:rFonts w:ascii="Times New Roman" w:hAnsi="Times New Roman" w:cs="Times New Roman"/>
          <w:sz w:val="28"/>
          <w:szCs w:val="28"/>
        </w:rPr>
        <w:t xml:space="preserve"> в любой деятельности.</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В целом критериями </w:t>
      </w:r>
      <w:proofErr w:type="spellStart"/>
      <w:r w:rsidRPr="00F13A80">
        <w:rPr>
          <w:rFonts w:ascii="Times New Roman" w:hAnsi="Times New Roman" w:cs="Times New Roman"/>
          <w:sz w:val="28"/>
          <w:szCs w:val="28"/>
        </w:rPr>
        <w:t>сформированности</w:t>
      </w:r>
      <w:proofErr w:type="spellEnd"/>
      <w:r w:rsidRPr="00F13A80">
        <w:rPr>
          <w:rFonts w:ascii="Times New Roman" w:hAnsi="Times New Roman" w:cs="Times New Roman"/>
          <w:sz w:val="28"/>
          <w:szCs w:val="28"/>
        </w:rPr>
        <w:t xml:space="preserve"> УУД в данном исследован</w:t>
      </w:r>
      <w:proofErr w:type="gramStart"/>
      <w:r w:rsidRPr="00F13A80">
        <w:rPr>
          <w:rFonts w:ascii="Times New Roman" w:hAnsi="Times New Roman" w:cs="Times New Roman"/>
          <w:sz w:val="28"/>
          <w:szCs w:val="28"/>
        </w:rPr>
        <w:t>ии у у</w:t>
      </w:r>
      <w:proofErr w:type="gramEnd"/>
      <w:r w:rsidRPr="00F13A80">
        <w:rPr>
          <w:rFonts w:ascii="Times New Roman" w:hAnsi="Times New Roman" w:cs="Times New Roman"/>
          <w:sz w:val="28"/>
          <w:szCs w:val="28"/>
        </w:rPr>
        <w:t>ченика являются:</w:t>
      </w:r>
    </w:p>
    <w:p w:rsidR="00F13A80" w:rsidRPr="00F13A80" w:rsidRDefault="00F13A80" w:rsidP="00F13A80">
      <w:pPr>
        <w:numPr>
          <w:ilvl w:val="0"/>
          <w:numId w:val="32"/>
        </w:numPr>
        <w:spacing w:after="0"/>
        <w:jc w:val="both"/>
        <w:rPr>
          <w:rFonts w:ascii="Times New Roman" w:hAnsi="Times New Roman" w:cs="Times New Roman"/>
          <w:sz w:val="28"/>
          <w:szCs w:val="28"/>
        </w:rPr>
      </w:pPr>
      <w:r w:rsidRPr="00F13A80">
        <w:rPr>
          <w:rFonts w:ascii="Times New Roman" w:hAnsi="Times New Roman" w:cs="Times New Roman"/>
          <w:sz w:val="28"/>
          <w:szCs w:val="28"/>
        </w:rPr>
        <w:t>наличие школьной мотивации высокого или хорошего уровня (для первоклассников учебной или равной);</w:t>
      </w:r>
    </w:p>
    <w:p w:rsidR="00F13A80" w:rsidRPr="00F13A80" w:rsidRDefault="00F13A80" w:rsidP="00F13A80">
      <w:pPr>
        <w:numPr>
          <w:ilvl w:val="0"/>
          <w:numId w:val="32"/>
        </w:numPr>
        <w:spacing w:after="0"/>
        <w:jc w:val="both"/>
        <w:rPr>
          <w:rFonts w:ascii="Times New Roman" w:hAnsi="Times New Roman" w:cs="Times New Roman"/>
          <w:sz w:val="28"/>
          <w:szCs w:val="28"/>
        </w:rPr>
      </w:pPr>
      <w:r w:rsidRPr="00F13A80">
        <w:rPr>
          <w:rFonts w:ascii="Times New Roman" w:hAnsi="Times New Roman" w:cs="Times New Roman"/>
          <w:sz w:val="28"/>
          <w:szCs w:val="28"/>
        </w:rPr>
        <w:t>отсутствие очень высокого уровня тревожности по любому признаку (по отношению к учебе или межличностному взаимодействию);</w:t>
      </w:r>
    </w:p>
    <w:p w:rsidR="00F13A80" w:rsidRPr="00F13A80" w:rsidRDefault="00F13A80" w:rsidP="00F13A80">
      <w:pPr>
        <w:numPr>
          <w:ilvl w:val="0"/>
          <w:numId w:val="32"/>
        </w:numPr>
        <w:spacing w:after="0"/>
        <w:jc w:val="both"/>
        <w:rPr>
          <w:rFonts w:ascii="Times New Roman" w:hAnsi="Times New Roman" w:cs="Times New Roman"/>
          <w:sz w:val="28"/>
          <w:szCs w:val="28"/>
        </w:rPr>
      </w:pPr>
      <w:r w:rsidRPr="00F13A80">
        <w:rPr>
          <w:rFonts w:ascii="Times New Roman" w:hAnsi="Times New Roman" w:cs="Times New Roman"/>
          <w:sz w:val="28"/>
          <w:szCs w:val="28"/>
        </w:rPr>
        <w:t>отсутствие крайне низкого уровня самооценки;</w:t>
      </w:r>
    </w:p>
    <w:p w:rsidR="00F13A80" w:rsidRPr="00F13A80" w:rsidRDefault="00F13A80" w:rsidP="00F13A80">
      <w:pPr>
        <w:numPr>
          <w:ilvl w:val="0"/>
          <w:numId w:val="32"/>
        </w:numPr>
        <w:spacing w:after="0"/>
        <w:jc w:val="both"/>
        <w:rPr>
          <w:rFonts w:ascii="Times New Roman" w:hAnsi="Times New Roman" w:cs="Times New Roman"/>
          <w:sz w:val="28"/>
          <w:szCs w:val="28"/>
        </w:rPr>
      </w:pPr>
      <w:r w:rsidRPr="00F13A80">
        <w:rPr>
          <w:rFonts w:ascii="Times New Roman" w:hAnsi="Times New Roman" w:cs="Times New Roman"/>
          <w:sz w:val="28"/>
          <w:szCs w:val="28"/>
        </w:rPr>
        <w:t>высокий или средний уровень интеллектуальной лабильности.</w:t>
      </w:r>
    </w:p>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Необходимо принять во внимание, что на результаты диагностики могли повлиять различные факторы, например, самочувствие ребенка, события, которые могли произойти непосредственно перед диагностикой (контрольная работа, ссора и т.д.).</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Диагностика – это срез текущего состояния в определенный момент. И она </w:t>
      </w:r>
      <w:proofErr w:type="gramStart"/>
      <w:r w:rsidRPr="00F13A80">
        <w:rPr>
          <w:rFonts w:ascii="Times New Roman" w:hAnsi="Times New Roman" w:cs="Times New Roman"/>
          <w:sz w:val="28"/>
          <w:szCs w:val="28"/>
        </w:rPr>
        <w:t>может</w:t>
      </w:r>
      <w:proofErr w:type="gramEnd"/>
      <w:r w:rsidRPr="00F13A80">
        <w:rPr>
          <w:rFonts w:ascii="Times New Roman" w:hAnsi="Times New Roman" w:cs="Times New Roman"/>
          <w:sz w:val="28"/>
          <w:szCs w:val="28"/>
        </w:rPr>
        <w:t xml:space="preserve"> как совпадать с обычным состоянием ребенка, так и нет.</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Результаты диагностики необходимо рассматривать как зону возможного развития. Они должны быть сопоставлены с результатами педагогического наблюдения за детьми в течение учебного года и использованы для планирования работы с детьми в следующем учебном году. Могут выступать как вспомогательный материал для беседы с родителями ребенка, для организации индивидуальной работы с ребенком, в том числе с привлечением школьного психолога.</w:t>
      </w:r>
    </w:p>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b/>
          <w:sz w:val="28"/>
          <w:szCs w:val="28"/>
        </w:rPr>
      </w:pPr>
      <w:r w:rsidRPr="00F13A80">
        <w:rPr>
          <w:rFonts w:ascii="Times New Roman" w:hAnsi="Times New Roman" w:cs="Times New Roman"/>
          <w:b/>
          <w:sz w:val="28"/>
          <w:szCs w:val="28"/>
          <w:u w:val="single"/>
        </w:rPr>
        <w:t>Диагностика 1-ых классов</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Тестовые задания в октябре 2017г. выполняли 159 человек, 9 детей отсутствовали. В мае 2018г. в диагностике приняли участие 144 ребенка, 22 отсутствовали.</w:t>
      </w:r>
    </w:p>
    <w:p w:rsidR="00F13A80" w:rsidRPr="00F13A80" w:rsidRDefault="00F13A80" w:rsidP="00F13A80">
      <w:pPr>
        <w:spacing w:after="0"/>
        <w:jc w:val="both"/>
        <w:rPr>
          <w:rFonts w:ascii="Times New Roman" w:hAnsi="Times New Roman" w:cs="Times New Roman"/>
          <w:b/>
          <w:sz w:val="28"/>
          <w:szCs w:val="28"/>
          <w:u w:val="single"/>
        </w:rPr>
      </w:pPr>
      <w:r w:rsidRPr="00F13A80">
        <w:rPr>
          <w:rFonts w:ascii="Times New Roman" w:hAnsi="Times New Roman" w:cs="Times New Roman"/>
          <w:b/>
          <w:sz w:val="28"/>
          <w:szCs w:val="28"/>
          <w:u w:val="single"/>
        </w:rPr>
        <w:t>Мотивация (</w:t>
      </w:r>
      <w:proofErr w:type="gramStart"/>
      <w:r w:rsidRPr="00F13A80">
        <w:rPr>
          <w:rFonts w:ascii="Times New Roman" w:hAnsi="Times New Roman" w:cs="Times New Roman"/>
          <w:b/>
          <w:sz w:val="28"/>
          <w:szCs w:val="28"/>
          <w:u w:val="single"/>
        </w:rPr>
        <w:t>личностные</w:t>
      </w:r>
      <w:proofErr w:type="gramEnd"/>
      <w:r w:rsidRPr="00F13A80">
        <w:rPr>
          <w:rFonts w:ascii="Times New Roman" w:hAnsi="Times New Roman" w:cs="Times New Roman"/>
          <w:b/>
          <w:sz w:val="28"/>
          <w:szCs w:val="28"/>
          <w:u w:val="single"/>
        </w:rPr>
        <w:t xml:space="preserve"> УУД).</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Первоклассники еще адаптируются к школьной жизни, поэтому их мотивация имеет следующие градации: учебная, игровая и равная (игровая и учебная). Ниже </w:t>
      </w:r>
      <w:r w:rsidRPr="00F13A80">
        <w:rPr>
          <w:rFonts w:ascii="Times New Roman" w:hAnsi="Times New Roman" w:cs="Times New Roman"/>
          <w:sz w:val="28"/>
          <w:szCs w:val="28"/>
        </w:rPr>
        <w:lastRenderedPageBreak/>
        <w:t>приведена диаграмма мотивации в разрезе классов на начало и конец учебного 2017/18 года.</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drawing>
          <wp:inline distT="0" distB="0" distL="0" distR="0" wp14:anchorId="56ACC275" wp14:editId="3CACD59A">
            <wp:extent cx="6479540" cy="3736340"/>
            <wp:effectExtent l="0" t="0" r="16510" b="1651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Во входящей диагностике хорошая учебная мотивация в 1б (Федотова Е.Г) и 1ю (</w:t>
      </w:r>
      <w:proofErr w:type="spellStart"/>
      <w:r w:rsidRPr="00F13A80">
        <w:rPr>
          <w:rFonts w:ascii="Times New Roman" w:hAnsi="Times New Roman" w:cs="Times New Roman"/>
          <w:sz w:val="28"/>
          <w:szCs w:val="28"/>
        </w:rPr>
        <w:t>Алексеевап</w:t>
      </w:r>
      <w:proofErr w:type="spellEnd"/>
      <w:r w:rsidRPr="00F13A80">
        <w:rPr>
          <w:rFonts w:ascii="Times New Roman" w:hAnsi="Times New Roman" w:cs="Times New Roman"/>
          <w:sz w:val="28"/>
          <w:szCs w:val="28"/>
        </w:rPr>
        <w:t xml:space="preserve"> Т.А.), много ребят из 1а (</w:t>
      </w:r>
      <w:proofErr w:type="spellStart"/>
      <w:r w:rsidRPr="00F13A80">
        <w:rPr>
          <w:rFonts w:ascii="Times New Roman" w:hAnsi="Times New Roman" w:cs="Times New Roman"/>
          <w:sz w:val="28"/>
          <w:szCs w:val="28"/>
        </w:rPr>
        <w:t>Караченцева</w:t>
      </w:r>
      <w:proofErr w:type="spellEnd"/>
      <w:r w:rsidRPr="00F13A80">
        <w:rPr>
          <w:rFonts w:ascii="Times New Roman" w:hAnsi="Times New Roman" w:cs="Times New Roman"/>
          <w:sz w:val="28"/>
          <w:szCs w:val="28"/>
        </w:rPr>
        <w:t xml:space="preserve"> Г.А.) и 1я (Кулакова С.В) не поняли задания и запутались при выполнении. В связи с этим сложно сделать вывод о мотивации, но эти результаты можно отнести к диагностике познавательной сферы. У  тех ребят, кто не справился с заданием, низкий или, реже, средний уровень входящих данных регулятивных УУД.</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На конец года отмечена положительная динамика школьной мотивац</w:t>
      </w:r>
      <w:proofErr w:type="gramStart"/>
      <w:r w:rsidRPr="00F13A80">
        <w:rPr>
          <w:rFonts w:ascii="Times New Roman" w:hAnsi="Times New Roman" w:cs="Times New Roman"/>
          <w:sz w:val="28"/>
          <w:szCs w:val="28"/>
        </w:rPr>
        <w:t>ии у у</w:t>
      </w:r>
      <w:proofErr w:type="gramEnd"/>
      <w:r w:rsidRPr="00F13A80">
        <w:rPr>
          <w:rFonts w:ascii="Times New Roman" w:hAnsi="Times New Roman" w:cs="Times New Roman"/>
          <w:sz w:val="28"/>
          <w:szCs w:val="28"/>
        </w:rPr>
        <w:t>чащихся 1-х классов. Все ученики 1б (Федотова Е.Г.), 1в (</w:t>
      </w:r>
      <w:proofErr w:type="spellStart"/>
      <w:r w:rsidRPr="00F13A80">
        <w:rPr>
          <w:rFonts w:ascii="Times New Roman" w:hAnsi="Times New Roman" w:cs="Times New Roman"/>
          <w:sz w:val="28"/>
          <w:szCs w:val="28"/>
        </w:rPr>
        <w:t>Разогреева</w:t>
      </w:r>
      <w:proofErr w:type="spellEnd"/>
      <w:r w:rsidRPr="00F13A80">
        <w:rPr>
          <w:rFonts w:ascii="Times New Roman" w:hAnsi="Times New Roman" w:cs="Times New Roman"/>
          <w:sz w:val="28"/>
          <w:szCs w:val="28"/>
        </w:rPr>
        <w:t xml:space="preserve"> В.Н.) классов, участвующие в диагностике показали учебно-познавательную мотивацию. На конец года практически все дети поняли задание и справились с ним. Показательны результаты диагностики 1</w:t>
      </w:r>
      <w:proofErr w:type="gramStart"/>
      <w:r w:rsidRPr="00F13A80">
        <w:rPr>
          <w:rFonts w:ascii="Times New Roman" w:hAnsi="Times New Roman" w:cs="Times New Roman"/>
          <w:sz w:val="28"/>
          <w:szCs w:val="28"/>
        </w:rPr>
        <w:t>а(</w:t>
      </w:r>
      <w:proofErr w:type="spellStart"/>
      <w:proofErr w:type="gramEnd"/>
      <w:r w:rsidRPr="00F13A80">
        <w:rPr>
          <w:rFonts w:ascii="Times New Roman" w:hAnsi="Times New Roman" w:cs="Times New Roman"/>
          <w:sz w:val="28"/>
          <w:szCs w:val="28"/>
        </w:rPr>
        <w:t>Караченцева</w:t>
      </w:r>
      <w:proofErr w:type="spellEnd"/>
      <w:r w:rsidRPr="00F13A80">
        <w:rPr>
          <w:rFonts w:ascii="Times New Roman" w:hAnsi="Times New Roman" w:cs="Times New Roman"/>
          <w:sz w:val="28"/>
          <w:szCs w:val="28"/>
        </w:rPr>
        <w:t xml:space="preserve"> Г.А.) и 1я (Кулакова С.В.) классов, ученики которых на начало года испытывали затруднения с заданием. На конец года большая часть учеников 1я (Кулакова С.В.) показали высокий уровень школьной мотивации. В 1а  (</w:t>
      </w:r>
      <w:proofErr w:type="spellStart"/>
      <w:r w:rsidRPr="00F13A80">
        <w:rPr>
          <w:rFonts w:ascii="Times New Roman" w:hAnsi="Times New Roman" w:cs="Times New Roman"/>
          <w:sz w:val="28"/>
          <w:szCs w:val="28"/>
        </w:rPr>
        <w:t>Караченцева</w:t>
      </w:r>
      <w:proofErr w:type="spellEnd"/>
      <w:r w:rsidRPr="00F13A80">
        <w:rPr>
          <w:rFonts w:ascii="Times New Roman" w:hAnsi="Times New Roman" w:cs="Times New Roman"/>
          <w:sz w:val="28"/>
          <w:szCs w:val="28"/>
        </w:rPr>
        <w:t xml:space="preserve"> Г.А.)классе показатели учебной, равной и игровой мотивации имеют примерно равное количество учеников.</w:t>
      </w:r>
    </w:p>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b/>
          <w:sz w:val="28"/>
          <w:szCs w:val="28"/>
          <w:u w:val="single"/>
        </w:rPr>
      </w:pPr>
      <w:r w:rsidRPr="00F13A80">
        <w:rPr>
          <w:rFonts w:ascii="Times New Roman" w:hAnsi="Times New Roman" w:cs="Times New Roman"/>
          <w:b/>
          <w:sz w:val="28"/>
          <w:szCs w:val="28"/>
          <w:u w:val="single"/>
        </w:rPr>
        <w:t>Тревожность (</w:t>
      </w:r>
      <w:proofErr w:type="gramStart"/>
      <w:r w:rsidRPr="00F13A80">
        <w:rPr>
          <w:rFonts w:ascii="Times New Roman" w:hAnsi="Times New Roman" w:cs="Times New Roman"/>
          <w:b/>
          <w:sz w:val="28"/>
          <w:szCs w:val="28"/>
          <w:u w:val="single"/>
        </w:rPr>
        <w:t>личностные</w:t>
      </w:r>
      <w:proofErr w:type="gramEnd"/>
      <w:r w:rsidRPr="00F13A80">
        <w:rPr>
          <w:rFonts w:ascii="Times New Roman" w:hAnsi="Times New Roman" w:cs="Times New Roman"/>
          <w:b/>
          <w:sz w:val="28"/>
          <w:szCs w:val="28"/>
          <w:u w:val="single"/>
        </w:rPr>
        <w:t xml:space="preserve"> и коммуникативные УУД).</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Среди первоклассников на начало учебного года выделена группа с повышенной тревожностью – 31 человек, из них 12 и 8 человек из 1а и 1я (Кулакова С.В., </w:t>
      </w:r>
      <w:proofErr w:type="spellStart"/>
      <w:r w:rsidRPr="00F13A80">
        <w:rPr>
          <w:rFonts w:ascii="Times New Roman" w:hAnsi="Times New Roman" w:cs="Times New Roman"/>
          <w:sz w:val="28"/>
          <w:szCs w:val="28"/>
        </w:rPr>
        <w:t>Караченцева</w:t>
      </w:r>
      <w:proofErr w:type="spellEnd"/>
      <w:r w:rsidRPr="00F13A80">
        <w:rPr>
          <w:rFonts w:ascii="Times New Roman" w:hAnsi="Times New Roman" w:cs="Times New Roman"/>
          <w:sz w:val="28"/>
          <w:szCs w:val="28"/>
        </w:rPr>
        <w:t xml:space="preserve"> Г.А.) соответственно, в 1 ю (Алексеева Т.А.)  - 2 человека, в остальных классах по три человека.</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lastRenderedPageBreak/>
        <w:t>На конец учебного года среди учащихся первых классов выявлено 17 учеников с высокой тревожностью, из них 6 человек в 1э классе, по три человека в 1б, 1в и 1я классах, и по одному человеку в 1а и 1ю классах.</w:t>
      </w:r>
    </w:p>
    <w:p w:rsidR="00F13A80" w:rsidRPr="00F13A80" w:rsidRDefault="00F13A80" w:rsidP="00F13A80">
      <w:pPr>
        <w:spacing w:after="0"/>
        <w:jc w:val="both"/>
        <w:rPr>
          <w:rFonts w:ascii="Times New Roman" w:hAnsi="Times New Roman" w:cs="Times New Roman"/>
          <w:sz w:val="28"/>
          <w:szCs w:val="28"/>
        </w:rPr>
      </w:pPr>
      <w:proofErr w:type="gramStart"/>
      <w:r w:rsidRPr="00F13A80">
        <w:rPr>
          <w:rFonts w:ascii="Times New Roman" w:hAnsi="Times New Roman" w:cs="Times New Roman"/>
          <w:sz w:val="28"/>
          <w:szCs w:val="28"/>
        </w:rPr>
        <w:t xml:space="preserve">Повышенная тревожность может быть ситуативной, но может иметь постоянных уровень и отражаться на эмоциональном состоянии ребенка, в том числе привести к </w:t>
      </w:r>
      <w:proofErr w:type="spellStart"/>
      <w:r w:rsidRPr="00F13A80">
        <w:rPr>
          <w:rFonts w:ascii="Times New Roman" w:hAnsi="Times New Roman" w:cs="Times New Roman"/>
          <w:sz w:val="28"/>
          <w:szCs w:val="28"/>
        </w:rPr>
        <w:t>дезадаптации</w:t>
      </w:r>
      <w:proofErr w:type="spellEnd"/>
      <w:r w:rsidRPr="00F13A80">
        <w:rPr>
          <w:rFonts w:ascii="Times New Roman" w:hAnsi="Times New Roman" w:cs="Times New Roman"/>
          <w:sz w:val="28"/>
          <w:szCs w:val="28"/>
        </w:rPr>
        <w:t xml:space="preserve"> в школе, необходимо обратить особое внимание в 2018/19 учебном году на детей с устойчивым высоким уровнем тревожности и помочь им адаптироваться в школе.</w:t>
      </w:r>
      <w:proofErr w:type="gramEnd"/>
    </w:p>
    <w:p w:rsidR="00F13A80" w:rsidRPr="00F13A80" w:rsidRDefault="00F13A80" w:rsidP="00F13A80">
      <w:pPr>
        <w:spacing w:after="0"/>
        <w:jc w:val="both"/>
        <w:rPr>
          <w:rFonts w:ascii="Times New Roman" w:hAnsi="Times New Roman" w:cs="Times New Roman"/>
          <w:b/>
          <w:sz w:val="28"/>
          <w:szCs w:val="28"/>
          <w:u w:val="single"/>
        </w:rPr>
      </w:pPr>
      <w:r w:rsidRPr="00F13A80">
        <w:rPr>
          <w:rFonts w:ascii="Times New Roman" w:hAnsi="Times New Roman" w:cs="Times New Roman"/>
          <w:b/>
          <w:sz w:val="28"/>
          <w:szCs w:val="28"/>
          <w:u w:val="single"/>
        </w:rPr>
        <w:t>Самооценка (</w:t>
      </w:r>
      <w:proofErr w:type="gramStart"/>
      <w:r w:rsidRPr="00F13A80">
        <w:rPr>
          <w:rFonts w:ascii="Times New Roman" w:hAnsi="Times New Roman" w:cs="Times New Roman"/>
          <w:b/>
          <w:sz w:val="28"/>
          <w:szCs w:val="28"/>
          <w:u w:val="single"/>
        </w:rPr>
        <w:t>личностные</w:t>
      </w:r>
      <w:proofErr w:type="gramEnd"/>
      <w:r w:rsidRPr="00F13A80">
        <w:rPr>
          <w:rFonts w:ascii="Times New Roman" w:hAnsi="Times New Roman" w:cs="Times New Roman"/>
          <w:b/>
          <w:sz w:val="28"/>
          <w:szCs w:val="28"/>
          <w:u w:val="single"/>
        </w:rPr>
        <w:t xml:space="preserve"> и коммуникативные УУД).</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На начало года 61 первоклассник имеет заниженную самооценку (38% продиагностированных), из них четверо имеют крайне заниженную самооценку. </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На конец учебного года 44 ребенок (30%  продиагностированных), из них 3 имеют крайне заниженный уровень. Особого внимания со стороны педагогов, родителей и психолога требуют дети, у которых уровень самооценки крайне занижен на протяжении длительного времени и ему сопутствует очень высокий уровень тревожности. Необходимо взять их на индивидуальное сопровождение.</w:t>
      </w:r>
    </w:p>
    <w:p w:rsidR="00F13A80" w:rsidRPr="00F13A80" w:rsidRDefault="00F13A80" w:rsidP="00F13A80">
      <w:pPr>
        <w:spacing w:after="0"/>
        <w:jc w:val="both"/>
        <w:rPr>
          <w:rFonts w:ascii="Times New Roman" w:hAnsi="Times New Roman" w:cs="Times New Roman"/>
          <w:b/>
          <w:sz w:val="28"/>
          <w:szCs w:val="28"/>
          <w:u w:val="single"/>
        </w:rPr>
      </w:pPr>
      <w:r w:rsidRPr="00F13A80">
        <w:rPr>
          <w:rFonts w:ascii="Times New Roman" w:hAnsi="Times New Roman" w:cs="Times New Roman"/>
          <w:b/>
          <w:sz w:val="28"/>
          <w:szCs w:val="28"/>
          <w:u w:val="single"/>
        </w:rPr>
        <w:t>Интеллектуальная лабильность (</w:t>
      </w:r>
      <w:proofErr w:type="gramStart"/>
      <w:r w:rsidRPr="00F13A80">
        <w:rPr>
          <w:rFonts w:ascii="Times New Roman" w:hAnsi="Times New Roman" w:cs="Times New Roman"/>
          <w:b/>
          <w:sz w:val="28"/>
          <w:szCs w:val="28"/>
          <w:u w:val="single"/>
        </w:rPr>
        <w:t>регулятивные</w:t>
      </w:r>
      <w:proofErr w:type="gramEnd"/>
      <w:r w:rsidRPr="00F13A80">
        <w:rPr>
          <w:rFonts w:ascii="Times New Roman" w:hAnsi="Times New Roman" w:cs="Times New Roman"/>
          <w:b/>
          <w:sz w:val="28"/>
          <w:szCs w:val="28"/>
          <w:u w:val="single"/>
        </w:rPr>
        <w:t xml:space="preserve"> УУД).</w:t>
      </w:r>
    </w:p>
    <w:p w:rsidR="00F13A80" w:rsidRPr="00F13A80" w:rsidRDefault="00F13A80" w:rsidP="00F13A80">
      <w:pPr>
        <w:spacing w:after="0"/>
        <w:jc w:val="both"/>
        <w:rPr>
          <w:rFonts w:ascii="Times New Roman" w:hAnsi="Times New Roman" w:cs="Times New Roman"/>
          <w:b/>
          <w:sz w:val="28"/>
          <w:szCs w:val="28"/>
          <w:u w:val="single"/>
        </w:rPr>
      </w:pP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Интеллектуальная лабильность указывает на способность детей к обучению, результаты диагностики представлены в диаграмме ниже.</w:t>
      </w:r>
    </w:p>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drawing>
          <wp:inline distT="0" distB="0" distL="0" distR="0" wp14:anchorId="48BAB383" wp14:editId="3D857E3C">
            <wp:extent cx="5492750" cy="3210560"/>
            <wp:effectExtent l="0" t="0" r="12700" b="2794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Как видно из диаграммы, хорошие результаты показали дети из 1б, 1в и 1э классов. Много ребят с низким уровнем интеллектуальной лабильности детей в 1а классе (4 ребенка из них имеют крайне низкий уровень), 1ю и 1я.</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На конец учебного  года видно положительную динамику уровня интеллектуальной лабильности по всей параллели 1-х классов. Наиболее хорошие показатели у учеников 1б, 1в, 1э и 1ю классов.</w:t>
      </w:r>
    </w:p>
    <w:p w:rsidR="00F13A80" w:rsidRPr="00F13A80" w:rsidRDefault="00F13A80" w:rsidP="00F13A80">
      <w:pPr>
        <w:spacing w:after="0"/>
        <w:jc w:val="both"/>
        <w:rPr>
          <w:rFonts w:ascii="Times New Roman" w:hAnsi="Times New Roman" w:cs="Times New Roman"/>
          <w:sz w:val="28"/>
          <w:szCs w:val="28"/>
          <w:u w:val="single"/>
        </w:rPr>
      </w:pPr>
      <w:r w:rsidRPr="00F13A80">
        <w:rPr>
          <w:rFonts w:ascii="Times New Roman" w:hAnsi="Times New Roman" w:cs="Times New Roman"/>
          <w:sz w:val="28"/>
          <w:szCs w:val="28"/>
          <w:u w:val="single"/>
        </w:rPr>
        <w:lastRenderedPageBreak/>
        <w:t xml:space="preserve">Общие данные по </w:t>
      </w:r>
      <w:proofErr w:type="spellStart"/>
      <w:r w:rsidRPr="00F13A80">
        <w:rPr>
          <w:rFonts w:ascii="Times New Roman" w:hAnsi="Times New Roman" w:cs="Times New Roman"/>
          <w:sz w:val="28"/>
          <w:szCs w:val="28"/>
          <w:u w:val="single"/>
        </w:rPr>
        <w:t>сформированности</w:t>
      </w:r>
      <w:proofErr w:type="spellEnd"/>
      <w:r w:rsidRPr="00F13A80">
        <w:rPr>
          <w:rFonts w:ascii="Times New Roman" w:hAnsi="Times New Roman" w:cs="Times New Roman"/>
          <w:sz w:val="28"/>
          <w:szCs w:val="28"/>
          <w:u w:val="single"/>
        </w:rPr>
        <w:t xml:space="preserve"> </w:t>
      </w:r>
      <w:proofErr w:type="gramStart"/>
      <w:r w:rsidRPr="00F13A80">
        <w:rPr>
          <w:rFonts w:ascii="Times New Roman" w:hAnsi="Times New Roman" w:cs="Times New Roman"/>
          <w:sz w:val="28"/>
          <w:szCs w:val="28"/>
          <w:u w:val="single"/>
        </w:rPr>
        <w:t>личностных</w:t>
      </w:r>
      <w:proofErr w:type="gramEnd"/>
      <w:r w:rsidRPr="00F13A80">
        <w:rPr>
          <w:rFonts w:ascii="Times New Roman" w:hAnsi="Times New Roman" w:cs="Times New Roman"/>
          <w:sz w:val="28"/>
          <w:szCs w:val="28"/>
          <w:u w:val="single"/>
        </w:rPr>
        <w:t>, коммуникативных и регулятивных УУД.</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Критерии </w:t>
      </w:r>
      <w:proofErr w:type="spellStart"/>
      <w:r w:rsidRPr="00F13A80">
        <w:rPr>
          <w:rFonts w:ascii="Times New Roman" w:hAnsi="Times New Roman" w:cs="Times New Roman"/>
          <w:sz w:val="28"/>
          <w:szCs w:val="28"/>
        </w:rPr>
        <w:t>сформированности</w:t>
      </w:r>
      <w:proofErr w:type="spellEnd"/>
      <w:r w:rsidRPr="00F13A80">
        <w:rPr>
          <w:rFonts w:ascii="Times New Roman" w:hAnsi="Times New Roman" w:cs="Times New Roman"/>
          <w:sz w:val="28"/>
          <w:szCs w:val="28"/>
        </w:rPr>
        <w:t xml:space="preserve"> УУД приведены выше </w:t>
      </w:r>
      <w:proofErr w:type="gramStart"/>
      <w:r w:rsidRPr="00F13A80">
        <w:rPr>
          <w:rFonts w:ascii="Times New Roman" w:hAnsi="Times New Roman" w:cs="Times New Roman"/>
          <w:sz w:val="28"/>
          <w:szCs w:val="28"/>
        </w:rPr>
        <w:t>в</w:t>
      </w:r>
      <w:proofErr w:type="gramEnd"/>
      <w:r w:rsidRPr="00F13A80">
        <w:rPr>
          <w:rFonts w:ascii="Times New Roman" w:hAnsi="Times New Roman" w:cs="Times New Roman"/>
          <w:sz w:val="28"/>
          <w:szCs w:val="28"/>
        </w:rPr>
        <w:t xml:space="preserve"> вводной части. Согласно этим критериям выделялись три уровня: «сформированы», «в процессе», «не сформированы».</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Данные </w:t>
      </w:r>
      <w:proofErr w:type="spellStart"/>
      <w:r w:rsidRPr="00F13A80">
        <w:rPr>
          <w:rFonts w:ascii="Times New Roman" w:hAnsi="Times New Roman" w:cs="Times New Roman"/>
          <w:sz w:val="28"/>
          <w:szCs w:val="28"/>
        </w:rPr>
        <w:t>сформированности</w:t>
      </w:r>
      <w:proofErr w:type="spellEnd"/>
      <w:r w:rsidRPr="00F13A80">
        <w:rPr>
          <w:rFonts w:ascii="Times New Roman" w:hAnsi="Times New Roman" w:cs="Times New Roman"/>
          <w:sz w:val="28"/>
          <w:szCs w:val="28"/>
        </w:rPr>
        <w:t xml:space="preserve"> УУД в 1-ых классах приведены ниже в диаграмме.</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drawing>
          <wp:inline distT="0" distB="0" distL="0" distR="0" wp14:anchorId="02BBBE7B" wp14:editId="77872AB4">
            <wp:extent cx="6400800" cy="3315335"/>
            <wp:effectExtent l="0" t="0" r="19050" b="1841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На начало учебного года больше половины детей в классе имеют сформированные личностные, коммуникативные и регулятивные УУД в 1б и в 1в классах. В 1э и 1ю большая часть детей находятся в процессе формирования УУД, в 1а и 1 я 14 детей имеют  результат «не сформированные УУД» на начало учебного года.</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По результатам диагностики на конец учебного года наблюдается положительная динамика по всем классам в </w:t>
      </w:r>
      <w:proofErr w:type="spellStart"/>
      <w:r w:rsidRPr="00F13A80">
        <w:rPr>
          <w:rFonts w:ascii="Times New Roman" w:hAnsi="Times New Roman" w:cs="Times New Roman"/>
          <w:sz w:val="28"/>
          <w:szCs w:val="28"/>
        </w:rPr>
        <w:t>сформированности</w:t>
      </w:r>
      <w:proofErr w:type="spellEnd"/>
      <w:r w:rsidRPr="00F13A80">
        <w:rPr>
          <w:rFonts w:ascii="Times New Roman" w:hAnsi="Times New Roman" w:cs="Times New Roman"/>
          <w:sz w:val="28"/>
          <w:szCs w:val="28"/>
        </w:rPr>
        <w:t xml:space="preserve"> УУД. В категорию «не </w:t>
      </w:r>
      <w:proofErr w:type="gramStart"/>
      <w:r w:rsidRPr="00F13A80">
        <w:rPr>
          <w:rFonts w:ascii="Times New Roman" w:hAnsi="Times New Roman" w:cs="Times New Roman"/>
          <w:sz w:val="28"/>
          <w:szCs w:val="28"/>
        </w:rPr>
        <w:t>сформированы</w:t>
      </w:r>
      <w:proofErr w:type="gramEnd"/>
      <w:r w:rsidRPr="00F13A80">
        <w:rPr>
          <w:rFonts w:ascii="Times New Roman" w:hAnsi="Times New Roman" w:cs="Times New Roman"/>
          <w:sz w:val="28"/>
          <w:szCs w:val="28"/>
        </w:rPr>
        <w:t xml:space="preserve"> УУД» попал  только один человек из 1я класса. </w:t>
      </w:r>
      <w:proofErr w:type="gramStart"/>
      <w:r w:rsidRPr="00F13A80">
        <w:rPr>
          <w:rFonts w:ascii="Times New Roman" w:hAnsi="Times New Roman" w:cs="Times New Roman"/>
          <w:sz w:val="28"/>
          <w:szCs w:val="28"/>
        </w:rPr>
        <w:t xml:space="preserve">В 1б, 1в и 1ю (Федотова Е.Г., </w:t>
      </w:r>
      <w:proofErr w:type="spellStart"/>
      <w:r w:rsidRPr="00F13A80">
        <w:rPr>
          <w:rFonts w:ascii="Times New Roman" w:hAnsi="Times New Roman" w:cs="Times New Roman"/>
          <w:sz w:val="28"/>
          <w:szCs w:val="28"/>
        </w:rPr>
        <w:t>Разогреева</w:t>
      </w:r>
      <w:proofErr w:type="spellEnd"/>
      <w:r w:rsidRPr="00F13A80">
        <w:rPr>
          <w:rFonts w:ascii="Times New Roman" w:hAnsi="Times New Roman" w:cs="Times New Roman"/>
          <w:sz w:val="28"/>
          <w:szCs w:val="28"/>
        </w:rPr>
        <w:t xml:space="preserve"> В.Н, Алексеева Т.А.) на конец года у большей части детей УУД сформированы.</w:t>
      </w:r>
      <w:proofErr w:type="gramEnd"/>
      <w:r w:rsidRPr="00F13A80">
        <w:rPr>
          <w:rFonts w:ascii="Times New Roman" w:hAnsi="Times New Roman" w:cs="Times New Roman"/>
          <w:sz w:val="28"/>
          <w:szCs w:val="28"/>
        </w:rPr>
        <w:t xml:space="preserve"> В 1э (Овсеенко Е.В.) произошел рост учащих </w:t>
      </w:r>
      <w:proofErr w:type="gramStart"/>
      <w:r w:rsidRPr="00F13A80">
        <w:rPr>
          <w:rFonts w:ascii="Times New Roman" w:hAnsi="Times New Roman" w:cs="Times New Roman"/>
          <w:sz w:val="28"/>
          <w:szCs w:val="28"/>
        </w:rPr>
        <w:t>с</w:t>
      </w:r>
      <w:proofErr w:type="gramEnd"/>
      <w:r w:rsidRPr="00F13A80">
        <w:rPr>
          <w:rFonts w:ascii="Times New Roman" w:hAnsi="Times New Roman" w:cs="Times New Roman"/>
          <w:sz w:val="28"/>
          <w:szCs w:val="28"/>
        </w:rPr>
        <w:t xml:space="preserve"> сформированными УУД и кол-во таких учеников составило больше половины класса. В 1а классе (</w:t>
      </w:r>
      <w:proofErr w:type="spellStart"/>
      <w:r w:rsidRPr="00F13A80">
        <w:rPr>
          <w:rFonts w:ascii="Times New Roman" w:hAnsi="Times New Roman" w:cs="Times New Roman"/>
          <w:sz w:val="28"/>
          <w:szCs w:val="28"/>
        </w:rPr>
        <w:t>Караченцева</w:t>
      </w:r>
      <w:proofErr w:type="spellEnd"/>
      <w:r w:rsidRPr="00F13A80">
        <w:rPr>
          <w:rFonts w:ascii="Times New Roman" w:hAnsi="Times New Roman" w:cs="Times New Roman"/>
          <w:sz w:val="28"/>
          <w:szCs w:val="28"/>
        </w:rPr>
        <w:t xml:space="preserve"> Г.А.) произошел незначительный рост учащихся </w:t>
      </w:r>
      <w:proofErr w:type="gramStart"/>
      <w:r w:rsidRPr="00F13A80">
        <w:rPr>
          <w:rFonts w:ascii="Times New Roman" w:hAnsi="Times New Roman" w:cs="Times New Roman"/>
          <w:sz w:val="28"/>
          <w:szCs w:val="28"/>
        </w:rPr>
        <w:t>с</w:t>
      </w:r>
      <w:proofErr w:type="gramEnd"/>
      <w:r w:rsidRPr="00F13A80">
        <w:rPr>
          <w:rFonts w:ascii="Times New Roman" w:hAnsi="Times New Roman" w:cs="Times New Roman"/>
          <w:sz w:val="28"/>
          <w:szCs w:val="28"/>
        </w:rPr>
        <w:t xml:space="preserve"> сформированными УУД, но в это же время все учащиеся из категории «УУД не сформированы» (8 человек)  перешли в категорию «УУД в процессе формирования». В 1я (Кулакова С.В) аналогичная ситуация, при этом также выросла доля учащихся </w:t>
      </w:r>
      <w:r w:rsidR="00FA15D5">
        <w:rPr>
          <w:rFonts w:ascii="Times New Roman" w:hAnsi="Times New Roman" w:cs="Times New Roman"/>
          <w:sz w:val="28"/>
          <w:szCs w:val="28"/>
        </w:rPr>
        <w:t>в категории «сформированы УУД».</w:t>
      </w:r>
    </w:p>
    <w:p w:rsidR="00F13A80" w:rsidRPr="00F13A80" w:rsidRDefault="00F13A80" w:rsidP="00F13A80">
      <w:pPr>
        <w:spacing w:after="0"/>
        <w:jc w:val="both"/>
        <w:rPr>
          <w:rFonts w:ascii="Times New Roman" w:hAnsi="Times New Roman" w:cs="Times New Roman"/>
          <w:b/>
          <w:sz w:val="28"/>
          <w:szCs w:val="28"/>
          <w:u w:val="single"/>
        </w:rPr>
      </w:pPr>
      <w:r w:rsidRPr="00F13A80">
        <w:rPr>
          <w:rFonts w:ascii="Times New Roman" w:hAnsi="Times New Roman" w:cs="Times New Roman"/>
          <w:b/>
          <w:sz w:val="28"/>
          <w:szCs w:val="28"/>
          <w:u w:val="single"/>
        </w:rPr>
        <w:t>Диагностика 2-х классов.</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Тестовые задания в начале учебного 2017/18 года выполняли 206 человек, 20 детей отсутствовали. В конце года в тестировании участвовали 203 человека, 23 человека отсутствовали.</w:t>
      </w:r>
    </w:p>
    <w:p w:rsidR="00F13A80" w:rsidRPr="00F13A80" w:rsidRDefault="00F13A80" w:rsidP="00F13A80">
      <w:pPr>
        <w:spacing w:after="0"/>
        <w:jc w:val="both"/>
        <w:rPr>
          <w:rFonts w:ascii="Times New Roman" w:hAnsi="Times New Roman" w:cs="Times New Roman"/>
          <w:b/>
          <w:sz w:val="28"/>
          <w:szCs w:val="28"/>
          <w:u w:val="single"/>
        </w:rPr>
      </w:pPr>
      <w:r w:rsidRPr="00F13A80">
        <w:rPr>
          <w:rFonts w:ascii="Times New Roman" w:hAnsi="Times New Roman" w:cs="Times New Roman"/>
          <w:b/>
          <w:sz w:val="28"/>
          <w:szCs w:val="28"/>
          <w:u w:val="single"/>
        </w:rPr>
        <w:t>Мотивация (</w:t>
      </w:r>
      <w:proofErr w:type="gramStart"/>
      <w:r w:rsidRPr="00F13A80">
        <w:rPr>
          <w:rFonts w:ascii="Times New Roman" w:hAnsi="Times New Roman" w:cs="Times New Roman"/>
          <w:b/>
          <w:sz w:val="28"/>
          <w:szCs w:val="28"/>
          <w:u w:val="single"/>
        </w:rPr>
        <w:t>личностные</w:t>
      </w:r>
      <w:proofErr w:type="gramEnd"/>
      <w:r w:rsidRPr="00F13A80">
        <w:rPr>
          <w:rFonts w:ascii="Times New Roman" w:hAnsi="Times New Roman" w:cs="Times New Roman"/>
          <w:b/>
          <w:sz w:val="28"/>
          <w:szCs w:val="28"/>
          <w:u w:val="single"/>
        </w:rPr>
        <w:t xml:space="preserve"> УУД).</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lastRenderedPageBreak/>
        <w:t xml:space="preserve">Для 2-4 классов выделяются следующие группы: высокий уровень школьной мотивации, хороший уровень, </w:t>
      </w:r>
      <w:proofErr w:type="spellStart"/>
      <w:r w:rsidRPr="00F13A80">
        <w:rPr>
          <w:rFonts w:ascii="Times New Roman" w:hAnsi="Times New Roman" w:cs="Times New Roman"/>
          <w:sz w:val="28"/>
          <w:szCs w:val="28"/>
        </w:rPr>
        <w:t>внеучебная</w:t>
      </w:r>
      <w:proofErr w:type="spellEnd"/>
      <w:r w:rsidRPr="00F13A80">
        <w:rPr>
          <w:rFonts w:ascii="Times New Roman" w:hAnsi="Times New Roman" w:cs="Times New Roman"/>
          <w:sz w:val="28"/>
          <w:szCs w:val="28"/>
        </w:rPr>
        <w:t xml:space="preserve"> (</w:t>
      </w:r>
      <w:proofErr w:type="gramStart"/>
      <w:r w:rsidRPr="00F13A80">
        <w:rPr>
          <w:rFonts w:ascii="Times New Roman" w:hAnsi="Times New Roman" w:cs="Times New Roman"/>
          <w:sz w:val="28"/>
          <w:szCs w:val="28"/>
        </w:rPr>
        <w:t>игровая</w:t>
      </w:r>
      <w:proofErr w:type="gramEnd"/>
      <w:r w:rsidRPr="00F13A80">
        <w:rPr>
          <w:rFonts w:ascii="Times New Roman" w:hAnsi="Times New Roman" w:cs="Times New Roman"/>
          <w:sz w:val="28"/>
          <w:szCs w:val="28"/>
        </w:rPr>
        <w:t xml:space="preserve">, общение), низкий уровень и </w:t>
      </w:r>
      <w:proofErr w:type="spellStart"/>
      <w:r w:rsidRPr="00F13A80">
        <w:rPr>
          <w:rFonts w:ascii="Times New Roman" w:hAnsi="Times New Roman" w:cs="Times New Roman"/>
          <w:sz w:val="28"/>
          <w:szCs w:val="28"/>
        </w:rPr>
        <w:t>дезадаптиция</w:t>
      </w:r>
      <w:proofErr w:type="spellEnd"/>
      <w:r w:rsidRPr="00F13A80">
        <w:rPr>
          <w:rFonts w:ascii="Times New Roman" w:hAnsi="Times New Roman" w:cs="Times New Roman"/>
          <w:sz w:val="28"/>
          <w:szCs w:val="28"/>
        </w:rPr>
        <w:t xml:space="preserve">. Особое внимание необходимо уделить тем детям, которые имеют низкий уровень школьной мотивации и </w:t>
      </w:r>
      <w:proofErr w:type="spellStart"/>
      <w:r w:rsidRPr="00F13A80">
        <w:rPr>
          <w:rFonts w:ascii="Times New Roman" w:hAnsi="Times New Roman" w:cs="Times New Roman"/>
          <w:sz w:val="28"/>
          <w:szCs w:val="28"/>
        </w:rPr>
        <w:t>дезадаптированы</w:t>
      </w:r>
      <w:proofErr w:type="spellEnd"/>
      <w:r w:rsidRPr="00F13A80">
        <w:rPr>
          <w:rFonts w:ascii="Times New Roman" w:hAnsi="Times New Roman" w:cs="Times New Roman"/>
          <w:sz w:val="28"/>
          <w:szCs w:val="28"/>
        </w:rPr>
        <w:t>.</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Диагностика показала снижение «высокого» и «хорошего» уровня школьной мотивации по всей параллели 2-х классов с 56% на </w:t>
      </w:r>
      <w:proofErr w:type="spellStart"/>
      <w:r w:rsidRPr="00F13A80">
        <w:rPr>
          <w:rFonts w:ascii="Times New Roman" w:hAnsi="Times New Roman" w:cs="Times New Roman"/>
          <w:sz w:val="28"/>
          <w:szCs w:val="28"/>
        </w:rPr>
        <w:t>нач</w:t>
      </w:r>
      <w:proofErr w:type="gramStart"/>
      <w:r w:rsidRPr="00F13A80">
        <w:rPr>
          <w:rFonts w:ascii="Times New Roman" w:hAnsi="Times New Roman" w:cs="Times New Roman"/>
          <w:sz w:val="28"/>
          <w:szCs w:val="28"/>
        </w:rPr>
        <w:t>.г</w:t>
      </w:r>
      <w:proofErr w:type="gramEnd"/>
      <w:r w:rsidRPr="00F13A80">
        <w:rPr>
          <w:rFonts w:ascii="Times New Roman" w:hAnsi="Times New Roman" w:cs="Times New Roman"/>
          <w:sz w:val="28"/>
          <w:szCs w:val="28"/>
        </w:rPr>
        <w:t>ода</w:t>
      </w:r>
      <w:proofErr w:type="spellEnd"/>
      <w:r w:rsidRPr="00F13A80">
        <w:rPr>
          <w:rFonts w:ascii="Times New Roman" w:hAnsi="Times New Roman" w:cs="Times New Roman"/>
          <w:sz w:val="28"/>
          <w:szCs w:val="28"/>
        </w:rPr>
        <w:t xml:space="preserve"> до 44% учащихся на конец года. Незначительно увеличилась на конец года доля учащихся с </w:t>
      </w:r>
      <w:proofErr w:type="spellStart"/>
      <w:r w:rsidRPr="00F13A80">
        <w:rPr>
          <w:rFonts w:ascii="Times New Roman" w:hAnsi="Times New Roman" w:cs="Times New Roman"/>
          <w:sz w:val="28"/>
          <w:szCs w:val="28"/>
        </w:rPr>
        <w:t>внеучебной</w:t>
      </w:r>
      <w:proofErr w:type="spellEnd"/>
      <w:r w:rsidRPr="00F13A80">
        <w:rPr>
          <w:rFonts w:ascii="Times New Roman" w:hAnsi="Times New Roman" w:cs="Times New Roman"/>
          <w:sz w:val="28"/>
          <w:szCs w:val="28"/>
        </w:rPr>
        <w:t xml:space="preserve"> школьной мотивацией ( до 29% с 23% на </w:t>
      </w:r>
      <w:proofErr w:type="spellStart"/>
      <w:r w:rsidRPr="00F13A80">
        <w:rPr>
          <w:rFonts w:ascii="Times New Roman" w:hAnsi="Times New Roman" w:cs="Times New Roman"/>
          <w:sz w:val="28"/>
          <w:szCs w:val="28"/>
        </w:rPr>
        <w:t>нач</w:t>
      </w:r>
      <w:proofErr w:type="gramStart"/>
      <w:r w:rsidRPr="00F13A80">
        <w:rPr>
          <w:rFonts w:ascii="Times New Roman" w:hAnsi="Times New Roman" w:cs="Times New Roman"/>
          <w:sz w:val="28"/>
          <w:szCs w:val="28"/>
        </w:rPr>
        <w:t>.г</w:t>
      </w:r>
      <w:proofErr w:type="gramEnd"/>
      <w:r w:rsidRPr="00F13A80">
        <w:rPr>
          <w:rFonts w:ascii="Times New Roman" w:hAnsi="Times New Roman" w:cs="Times New Roman"/>
          <w:sz w:val="28"/>
          <w:szCs w:val="28"/>
        </w:rPr>
        <w:t>ода</w:t>
      </w:r>
      <w:proofErr w:type="spellEnd"/>
      <w:r w:rsidRPr="00F13A80">
        <w:rPr>
          <w:rFonts w:ascii="Times New Roman" w:hAnsi="Times New Roman" w:cs="Times New Roman"/>
          <w:sz w:val="28"/>
          <w:szCs w:val="28"/>
        </w:rPr>
        <w:t xml:space="preserve">). Доля учащихся с </w:t>
      </w:r>
      <w:proofErr w:type="spellStart"/>
      <w:r w:rsidRPr="00F13A80">
        <w:rPr>
          <w:rFonts w:ascii="Times New Roman" w:hAnsi="Times New Roman" w:cs="Times New Roman"/>
          <w:sz w:val="28"/>
          <w:szCs w:val="28"/>
        </w:rPr>
        <w:t>дезадаптацией</w:t>
      </w:r>
      <w:proofErr w:type="spellEnd"/>
      <w:r w:rsidRPr="00F13A80">
        <w:rPr>
          <w:rFonts w:ascii="Times New Roman" w:hAnsi="Times New Roman" w:cs="Times New Roman"/>
          <w:sz w:val="28"/>
          <w:szCs w:val="28"/>
        </w:rPr>
        <w:t xml:space="preserve"> осталась практически на прежнем уровне (9% на начало года и 8% на конец года). В 2018/19 учебном году необходимо обратить особое внимание на учащихся, у которых этот показатель стабилен, проводить с ними индивидуальную психологическую работу, с некоторыми ребятами занимались уже в текущем учебном году. Беспокойство вызывает рост доли учащихся с низким уровнем школьной мотивации, с 24% на начало года до 38% на конец года. При определенных условиях дети этой категории могут перейти в разряд детей </w:t>
      </w:r>
      <w:proofErr w:type="gramStart"/>
      <w:r w:rsidRPr="00F13A80">
        <w:rPr>
          <w:rFonts w:ascii="Times New Roman" w:hAnsi="Times New Roman" w:cs="Times New Roman"/>
          <w:sz w:val="28"/>
          <w:szCs w:val="28"/>
        </w:rPr>
        <w:t>со</w:t>
      </w:r>
      <w:proofErr w:type="gramEnd"/>
      <w:r w:rsidRPr="00F13A80">
        <w:rPr>
          <w:rFonts w:ascii="Times New Roman" w:hAnsi="Times New Roman" w:cs="Times New Roman"/>
          <w:sz w:val="28"/>
          <w:szCs w:val="28"/>
        </w:rPr>
        <w:t xml:space="preserve"> школьной </w:t>
      </w:r>
      <w:proofErr w:type="spellStart"/>
      <w:r w:rsidRPr="00F13A80">
        <w:rPr>
          <w:rFonts w:ascii="Times New Roman" w:hAnsi="Times New Roman" w:cs="Times New Roman"/>
          <w:sz w:val="28"/>
          <w:szCs w:val="28"/>
        </w:rPr>
        <w:t>дезадаптацией</w:t>
      </w:r>
      <w:proofErr w:type="spellEnd"/>
      <w:r w:rsidRPr="00F13A80">
        <w:rPr>
          <w:rFonts w:ascii="Times New Roman" w:hAnsi="Times New Roman" w:cs="Times New Roman"/>
          <w:sz w:val="28"/>
          <w:szCs w:val="28"/>
        </w:rPr>
        <w:t xml:space="preserve">. </w:t>
      </w:r>
      <w:proofErr w:type="gramStart"/>
      <w:r w:rsidRPr="00F13A80">
        <w:rPr>
          <w:rFonts w:ascii="Times New Roman" w:hAnsi="Times New Roman" w:cs="Times New Roman"/>
          <w:sz w:val="28"/>
          <w:szCs w:val="28"/>
        </w:rPr>
        <w:t xml:space="preserve">Необходимо обращать индивидуальное внимание на таких детей, включать их в учебных процесс и </w:t>
      </w:r>
      <w:proofErr w:type="spellStart"/>
      <w:r w:rsidRPr="00F13A80">
        <w:rPr>
          <w:rFonts w:ascii="Times New Roman" w:hAnsi="Times New Roman" w:cs="Times New Roman"/>
          <w:sz w:val="28"/>
          <w:szCs w:val="28"/>
        </w:rPr>
        <w:t>внеучебную</w:t>
      </w:r>
      <w:proofErr w:type="spellEnd"/>
      <w:r w:rsidRPr="00F13A80">
        <w:rPr>
          <w:rFonts w:ascii="Times New Roman" w:hAnsi="Times New Roman" w:cs="Times New Roman"/>
          <w:sz w:val="28"/>
          <w:szCs w:val="28"/>
        </w:rPr>
        <w:t xml:space="preserve"> деятельность с целью расширения круга общения, вовлечения в школьную жизнь через деятельность, личное участие.</w:t>
      </w:r>
      <w:proofErr w:type="gramEnd"/>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Результаты диагностики приведены в диаграмме ниже.</w:t>
      </w:r>
    </w:p>
    <w:p w:rsidR="00F13A80" w:rsidRPr="00F13A80" w:rsidRDefault="00F13A80" w:rsidP="00F13A80">
      <w:pPr>
        <w:spacing w:after="0"/>
        <w:jc w:val="both"/>
        <w:rPr>
          <w:rFonts w:ascii="Times New Roman" w:hAnsi="Times New Roman" w:cs="Times New Roman"/>
          <w:sz w:val="28"/>
          <w:szCs w:val="28"/>
        </w:rPr>
        <w:sectPr w:rsidR="00F13A80" w:rsidRPr="00F13A80" w:rsidSect="00F13A80">
          <w:type w:val="continuous"/>
          <w:pgSz w:w="11906" w:h="16838"/>
          <w:pgMar w:top="851" w:right="850" w:bottom="709" w:left="1134" w:header="708" w:footer="708" w:gutter="0"/>
          <w:cols w:space="720"/>
        </w:sectPr>
      </w:pP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lastRenderedPageBreak/>
        <w:drawing>
          <wp:inline distT="0" distB="0" distL="0" distR="0" wp14:anchorId="2471852F" wp14:editId="320F2FB2">
            <wp:extent cx="10137140" cy="6038850"/>
            <wp:effectExtent l="0" t="0" r="1651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13A80" w:rsidRPr="00F13A80" w:rsidRDefault="00F13A80" w:rsidP="00F13A80">
      <w:pPr>
        <w:spacing w:after="0"/>
        <w:jc w:val="both"/>
        <w:rPr>
          <w:rFonts w:ascii="Times New Roman" w:hAnsi="Times New Roman" w:cs="Times New Roman"/>
          <w:sz w:val="28"/>
          <w:szCs w:val="28"/>
        </w:rPr>
        <w:sectPr w:rsidR="00F13A80" w:rsidRPr="00F13A80">
          <w:pgSz w:w="16838" w:h="11906" w:orient="landscape"/>
          <w:pgMar w:top="851" w:right="709" w:bottom="1134" w:left="851" w:header="709" w:footer="709" w:gutter="0"/>
          <w:cols w:space="720"/>
        </w:sectPr>
      </w:pP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lastRenderedPageBreak/>
        <w:t xml:space="preserve">На начало года </w:t>
      </w:r>
      <w:proofErr w:type="gramStart"/>
      <w:r w:rsidRPr="00F13A80">
        <w:rPr>
          <w:rFonts w:ascii="Times New Roman" w:hAnsi="Times New Roman" w:cs="Times New Roman"/>
          <w:sz w:val="28"/>
          <w:szCs w:val="28"/>
        </w:rPr>
        <w:t>высокий</w:t>
      </w:r>
      <w:proofErr w:type="gramEnd"/>
      <w:r w:rsidRPr="00F13A80">
        <w:rPr>
          <w:rFonts w:ascii="Times New Roman" w:hAnsi="Times New Roman" w:cs="Times New Roman"/>
          <w:sz w:val="28"/>
          <w:szCs w:val="28"/>
        </w:rPr>
        <w:t xml:space="preserve"> и средний уровень школьной мотивации сформирован у большинства учеников 2и, 2а и 2в классов. Большой процент детей с </w:t>
      </w:r>
      <w:proofErr w:type="spellStart"/>
      <w:r w:rsidRPr="00F13A80">
        <w:rPr>
          <w:rFonts w:ascii="Times New Roman" w:hAnsi="Times New Roman" w:cs="Times New Roman"/>
          <w:sz w:val="28"/>
          <w:szCs w:val="28"/>
        </w:rPr>
        <w:t>внеучебной</w:t>
      </w:r>
      <w:proofErr w:type="spellEnd"/>
      <w:r w:rsidRPr="00F13A80">
        <w:rPr>
          <w:rFonts w:ascii="Times New Roman" w:hAnsi="Times New Roman" w:cs="Times New Roman"/>
          <w:sz w:val="28"/>
          <w:szCs w:val="28"/>
        </w:rPr>
        <w:t xml:space="preserve"> мотивацией во 2з классе, много ребят с низкой мотивацией и </w:t>
      </w:r>
      <w:proofErr w:type="spellStart"/>
      <w:r w:rsidRPr="00F13A80">
        <w:rPr>
          <w:rFonts w:ascii="Times New Roman" w:hAnsi="Times New Roman" w:cs="Times New Roman"/>
          <w:sz w:val="28"/>
          <w:szCs w:val="28"/>
        </w:rPr>
        <w:t>дезадаптацией</w:t>
      </w:r>
      <w:proofErr w:type="spellEnd"/>
      <w:r w:rsidRPr="00F13A80">
        <w:rPr>
          <w:rFonts w:ascii="Times New Roman" w:hAnsi="Times New Roman" w:cs="Times New Roman"/>
          <w:sz w:val="28"/>
          <w:szCs w:val="28"/>
        </w:rPr>
        <w:t xml:space="preserve"> во 2д, и 2ж классах.</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В конце года, несмотря на некоторое снижение, высокий и средний уровень школьной мотивации сформирован у большинства учеников 2и класса. Хорошая динамика наблюдается во 2ж классе, увеличение числа детей с высокой и хорошей адаптацией (с 8 до 12 человек)  и снижение количества </w:t>
      </w:r>
      <w:proofErr w:type="spellStart"/>
      <w:r w:rsidRPr="00F13A80">
        <w:rPr>
          <w:rFonts w:ascii="Times New Roman" w:hAnsi="Times New Roman" w:cs="Times New Roman"/>
          <w:sz w:val="28"/>
          <w:szCs w:val="28"/>
        </w:rPr>
        <w:t>дезадаптантов</w:t>
      </w:r>
      <w:proofErr w:type="spellEnd"/>
      <w:r w:rsidRPr="00F13A80">
        <w:rPr>
          <w:rFonts w:ascii="Times New Roman" w:hAnsi="Times New Roman" w:cs="Times New Roman"/>
          <w:sz w:val="28"/>
          <w:szCs w:val="28"/>
        </w:rPr>
        <w:t xml:space="preserve"> с 5 до 2 человек. С начала года значительно не изменилась ситуация во 2д и 2з классах (во 2д снизилось количество </w:t>
      </w:r>
      <w:proofErr w:type="spellStart"/>
      <w:r w:rsidRPr="00F13A80">
        <w:rPr>
          <w:rFonts w:ascii="Times New Roman" w:hAnsi="Times New Roman" w:cs="Times New Roman"/>
          <w:sz w:val="28"/>
          <w:szCs w:val="28"/>
        </w:rPr>
        <w:t>дезадаптантов</w:t>
      </w:r>
      <w:proofErr w:type="spellEnd"/>
      <w:r w:rsidRPr="00F13A80">
        <w:rPr>
          <w:rFonts w:ascii="Times New Roman" w:hAnsi="Times New Roman" w:cs="Times New Roman"/>
          <w:sz w:val="28"/>
          <w:szCs w:val="28"/>
        </w:rPr>
        <w:t xml:space="preserve"> с 6 до 4 человек), во всех остальных классах – 2а, 2б, 2в, 2г, 2е – школьная мотивация снизилась.</w:t>
      </w:r>
    </w:p>
    <w:p w:rsidR="00F13A80" w:rsidRPr="00F13A80" w:rsidRDefault="00F13A80" w:rsidP="00F13A80">
      <w:pPr>
        <w:spacing w:after="0"/>
        <w:jc w:val="both"/>
        <w:rPr>
          <w:rFonts w:ascii="Times New Roman" w:hAnsi="Times New Roman" w:cs="Times New Roman"/>
          <w:b/>
          <w:sz w:val="28"/>
          <w:szCs w:val="28"/>
          <w:u w:val="single"/>
        </w:rPr>
      </w:pPr>
      <w:r w:rsidRPr="00F13A80">
        <w:rPr>
          <w:rFonts w:ascii="Times New Roman" w:hAnsi="Times New Roman" w:cs="Times New Roman"/>
          <w:b/>
          <w:sz w:val="28"/>
          <w:szCs w:val="28"/>
          <w:u w:val="single"/>
        </w:rPr>
        <w:t>Тревожность (</w:t>
      </w:r>
      <w:proofErr w:type="gramStart"/>
      <w:r w:rsidRPr="00F13A80">
        <w:rPr>
          <w:rFonts w:ascii="Times New Roman" w:hAnsi="Times New Roman" w:cs="Times New Roman"/>
          <w:b/>
          <w:sz w:val="28"/>
          <w:szCs w:val="28"/>
          <w:u w:val="single"/>
        </w:rPr>
        <w:t>личностные</w:t>
      </w:r>
      <w:proofErr w:type="gramEnd"/>
      <w:r w:rsidRPr="00F13A80">
        <w:rPr>
          <w:rFonts w:ascii="Times New Roman" w:hAnsi="Times New Roman" w:cs="Times New Roman"/>
          <w:b/>
          <w:sz w:val="28"/>
          <w:szCs w:val="28"/>
          <w:u w:val="single"/>
        </w:rPr>
        <w:t xml:space="preserve"> и коммуникативные УУД).</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На начало 2017/18 учебного года среди второклассников выделена группа с повышенной тревожностью – 47 человек (23% продиагностированных), из них 10, 8 и 7 человек из 2е, 2д и 2в соответственно, по три ребенка во 2а и 2и. Во 2з классе только у одного человека повышенная тревожность. В остальных от 4 до 6 человек.</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На конец года в параллели 2-х классов выявлено 52 ребенка с повышенной тревожностью (25% продиагностированных). Их них 10, 6, 8 и 8 (всего 32 ребенка) во 2д, 2е, 2ж и 2е соответственно. По пять детей во 2б, 2в и 2г классах. Во 2а и 2з  - три и два ребенка </w:t>
      </w:r>
      <w:proofErr w:type="spellStart"/>
      <w:r w:rsidRPr="00F13A80">
        <w:rPr>
          <w:rFonts w:ascii="Times New Roman" w:hAnsi="Times New Roman" w:cs="Times New Roman"/>
          <w:sz w:val="28"/>
          <w:szCs w:val="28"/>
        </w:rPr>
        <w:t>соответствено</w:t>
      </w:r>
      <w:proofErr w:type="spellEnd"/>
      <w:r w:rsidRPr="00F13A80">
        <w:rPr>
          <w:rFonts w:ascii="Times New Roman" w:hAnsi="Times New Roman" w:cs="Times New Roman"/>
          <w:sz w:val="28"/>
          <w:szCs w:val="28"/>
        </w:rPr>
        <w:t>.</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Необходимо обратить особое внимание в 2018/19 учебном году на детей с устойчивым высоким уровнем тревожности и помочь им адаптироваться в школе.</w:t>
      </w:r>
    </w:p>
    <w:p w:rsidR="00F13A80" w:rsidRPr="00F13A80" w:rsidRDefault="00F13A80" w:rsidP="00F13A80">
      <w:pPr>
        <w:spacing w:after="0"/>
        <w:jc w:val="both"/>
        <w:rPr>
          <w:rFonts w:ascii="Times New Roman" w:hAnsi="Times New Roman" w:cs="Times New Roman"/>
          <w:b/>
          <w:sz w:val="28"/>
          <w:szCs w:val="28"/>
          <w:u w:val="single"/>
        </w:rPr>
      </w:pPr>
      <w:r w:rsidRPr="00F13A80">
        <w:rPr>
          <w:rFonts w:ascii="Times New Roman" w:hAnsi="Times New Roman" w:cs="Times New Roman"/>
          <w:b/>
          <w:sz w:val="28"/>
          <w:szCs w:val="28"/>
          <w:u w:val="single"/>
        </w:rPr>
        <w:t>Самооценка (</w:t>
      </w:r>
      <w:proofErr w:type="gramStart"/>
      <w:r w:rsidRPr="00F13A80">
        <w:rPr>
          <w:rFonts w:ascii="Times New Roman" w:hAnsi="Times New Roman" w:cs="Times New Roman"/>
          <w:b/>
          <w:sz w:val="28"/>
          <w:szCs w:val="28"/>
          <w:u w:val="single"/>
        </w:rPr>
        <w:t>личностные</w:t>
      </w:r>
      <w:proofErr w:type="gramEnd"/>
      <w:r w:rsidRPr="00F13A80">
        <w:rPr>
          <w:rFonts w:ascii="Times New Roman" w:hAnsi="Times New Roman" w:cs="Times New Roman"/>
          <w:b/>
          <w:sz w:val="28"/>
          <w:szCs w:val="28"/>
          <w:u w:val="single"/>
        </w:rPr>
        <w:t xml:space="preserve"> и коммуникативные УУД).</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На начало года 73 ребенка имеют заниженную самооценку (35% продиагностированных), из них 7 имеют крайне заниженную самооценку и требуют особого внимания со стороны педагогов, родителей и психолога.</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На конец года 55 детей имеют заниженную самооценку (27%), из них 5 имеют крайне заниженную самооценку. 36 детей имеют завышенную самооценку.</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Особое внимание стоит обратить на детей, которые имеют очень низкую самооценку. В данном возрасте это исключительные случаи. Крайне низкая самооценка может приводить к неврозам, а </w:t>
      </w:r>
      <w:proofErr w:type="gramStart"/>
      <w:r w:rsidRPr="00F13A80">
        <w:rPr>
          <w:rFonts w:ascii="Times New Roman" w:hAnsi="Times New Roman" w:cs="Times New Roman"/>
          <w:sz w:val="28"/>
          <w:szCs w:val="28"/>
        </w:rPr>
        <w:t>в последствии</w:t>
      </w:r>
      <w:proofErr w:type="gramEnd"/>
      <w:r w:rsidRPr="00F13A80">
        <w:rPr>
          <w:rFonts w:ascii="Times New Roman" w:hAnsi="Times New Roman" w:cs="Times New Roman"/>
          <w:sz w:val="28"/>
          <w:szCs w:val="28"/>
        </w:rPr>
        <w:t xml:space="preserve"> и к </w:t>
      </w:r>
      <w:proofErr w:type="spellStart"/>
      <w:r w:rsidRPr="00F13A80">
        <w:rPr>
          <w:rFonts w:ascii="Times New Roman" w:hAnsi="Times New Roman" w:cs="Times New Roman"/>
          <w:sz w:val="28"/>
          <w:szCs w:val="28"/>
        </w:rPr>
        <w:t>дезадаптации</w:t>
      </w:r>
      <w:proofErr w:type="spellEnd"/>
      <w:r w:rsidRPr="00F13A80">
        <w:rPr>
          <w:rFonts w:ascii="Times New Roman" w:hAnsi="Times New Roman" w:cs="Times New Roman"/>
          <w:sz w:val="28"/>
          <w:szCs w:val="28"/>
        </w:rPr>
        <w:t xml:space="preserve"> ребенка в школе.</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Самооценка в этом возрасте еще нестабильна, обычно коррелирует с повышенной тревожностью, высоким учебным напряжением.</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Больше всего детей с заниженной самооценкой во 2б, 2ж и 2и классах; 9, 9  и 10 человек из класса соответственно. С завышенной самооценкой много детей во 2в и 2г классах – 7 и 8 человек.</w:t>
      </w:r>
    </w:p>
    <w:p w:rsidR="00F13A80" w:rsidRPr="00F13A80" w:rsidRDefault="00F13A80" w:rsidP="00F13A80">
      <w:pPr>
        <w:spacing w:after="0"/>
        <w:jc w:val="both"/>
        <w:rPr>
          <w:rFonts w:ascii="Times New Roman" w:hAnsi="Times New Roman" w:cs="Times New Roman"/>
          <w:b/>
          <w:sz w:val="28"/>
          <w:szCs w:val="28"/>
          <w:u w:val="single"/>
        </w:rPr>
      </w:pPr>
      <w:r w:rsidRPr="00F13A80">
        <w:rPr>
          <w:rFonts w:ascii="Times New Roman" w:hAnsi="Times New Roman" w:cs="Times New Roman"/>
          <w:b/>
          <w:sz w:val="28"/>
          <w:szCs w:val="28"/>
          <w:u w:val="single"/>
        </w:rPr>
        <w:t>Интеллектуальная лабильность (</w:t>
      </w:r>
      <w:proofErr w:type="gramStart"/>
      <w:r w:rsidRPr="00F13A80">
        <w:rPr>
          <w:rFonts w:ascii="Times New Roman" w:hAnsi="Times New Roman" w:cs="Times New Roman"/>
          <w:b/>
          <w:sz w:val="28"/>
          <w:szCs w:val="28"/>
          <w:u w:val="single"/>
        </w:rPr>
        <w:t>регулятивные</w:t>
      </w:r>
      <w:proofErr w:type="gramEnd"/>
      <w:r w:rsidRPr="00F13A80">
        <w:rPr>
          <w:rFonts w:ascii="Times New Roman" w:hAnsi="Times New Roman" w:cs="Times New Roman"/>
          <w:b/>
          <w:sz w:val="28"/>
          <w:szCs w:val="28"/>
          <w:u w:val="single"/>
        </w:rPr>
        <w:t xml:space="preserve"> УУД).</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Интеллектуальная лабильность указывает на способность детей к обучению, результаты диагностики представлены в диаграмме ниже.</w:t>
      </w:r>
    </w:p>
    <w:p w:rsidR="00F13A80" w:rsidRPr="00F13A80" w:rsidRDefault="00F13A80" w:rsidP="00F13A80">
      <w:pPr>
        <w:spacing w:after="0"/>
        <w:jc w:val="both"/>
        <w:rPr>
          <w:rFonts w:ascii="Times New Roman" w:hAnsi="Times New Roman" w:cs="Times New Roman"/>
          <w:sz w:val="28"/>
          <w:szCs w:val="28"/>
        </w:rPr>
        <w:sectPr w:rsidR="00F13A80" w:rsidRPr="00F13A80">
          <w:pgSz w:w="11906" w:h="16838"/>
          <w:pgMar w:top="851" w:right="850" w:bottom="709" w:left="1134" w:header="708" w:footer="708" w:gutter="0"/>
          <w:cols w:space="720"/>
        </w:sectPr>
      </w:pP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lastRenderedPageBreak/>
        <w:drawing>
          <wp:inline distT="0" distB="0" distL="0" distR="0" wp14:anchorId="05B7AB3A" wp14:editId="72309022">
            <wp:extent cx="9328150" cy="6065520"/>
            <wp:effectExtent l="0" t="0" r="25400" b="1143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13A80" w:rsidRPr="00F13A80" w:rsidRDefault="00F13A80" w:rsidP="00F13A80">
      <w:pPr>
        <w:spacing w:after="0"/>
        <w:jc w:val="both"/>
        <w:rPr>
          <w:rFonts w:ascii="Times New Roman" w:hAnsi="Times New Roman" w:cs="Times New Roman"/>
          <w:sz w:val="28"/>
          <w:szCs w:val="28"/>
        </w:rPr>
        <w:sectPr w:rsidR="00F13A80" w:rsidRPr="00F13A80">
          <w:pgSz w:w="16838" w:h="11906" w:orient="landscape"/>
          <w:pgMar w:top="1134" w:right="851" w:bottom="851" w:left="709" w:header="709" w:footer="709" w:gutter="0"/>
          <w:cols w:space="720"/>
        </w:sectPr>
      </w:pPr>
    </w:p>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На начало 2017/18 учебного года практически все второклассники показали высокий и хороший уровни интеллектуальной лабильности. Всего 23 человека (11% продиагностированных) показали низкий уровень.</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Один человек из 2з показал крайне низкий уровень, необходимо проанализировать причины такого результата совместно родителям, педагогу и психологу.</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На конец года выявлена положительная динамика уровня интеллектуальной лабильности. Всего 18 человек (9% продиагностированных) показали низкий уровень. Необходима индивидуальная работа с детьми, которые показали крайне низкий уровень интеллектуальной лабильности, в том числе рассмотреть вопрос о ПМПК и дальнейшей индивидуальной коррекционной работе в школе.</w:t>
      </w:r>
    </w:p>
    <w:p w:rsidR="00F13A80" w:rsidRPr="00F13A80" w:rsidRDefault="00F13A80" w:rsidP="00F13A80">
      <w:pPr>
        <w:spacing w:after="0"/>
        <w:jc w:val="both"/>
        <w:rPr>
          <w:rFonts w:ascii="Times New Roman" w:hAnsi="Times New Roman" w:cs="Times New Roman"/>
          <w:b/>
          <w:sz w:val="28"/>
          <w:szCs w:val="28"/>
          <w:u w:val="single"/>
        </w:rPr>
      </w:pPr>
      <w:r w:rsidRPr="00F13A80">
        <w:rPr>
          <w:rFonts w:ascii="Times New Roman" w:hAnsi="Times New Roman" w:cs="Times New Roman"/>
          <w:b/>
          <w:sz w:val="28"/>
          <w:szCs w:val="28"/>
          <w:u w:val="single"/>
        </w:rPr>
        <w:t xml:space="preserve">Общие данные по </w:t>
      </w:r>
      <w:proofErr w:type="spellStart"/>
      <w:r w:rsidRPr="00F13A80">
        <w:rPr>
          <w:rFonts w:ascii="Times New Roman" w:hAnsi="Times New Roman" w:cs="Times New Roman"/>
          <w:b/>
          <w:sz w:val="28"/>
          <w:szCs w:val="28"/>
          <w:u w:val="single"/>
        </w:rPr>
        <w:t>сформированности</w:t>
      </w:r>
      <w:proofErr w:type="spellEnd"/>
      <w:r w:rsidRPr="00F13A80">
        <w:rPr>
          <w:rFonts w:ascii="Times New Roman" w:hAnsi="Times New Roman" w:cs="Times New Roman"/>
          <w:b/>
          <w:sz w:val="28"/>
          <w:szCs w:val="28"/>
          <w:u w:val="single"/>
        </w:rPr>
        <w:t xml:space="preserve"> </w:t>
      </w:r>
      <w:proofErr w:type="gramStart"/>
      <w:r w:rsidRPr="00F13A80">
        <w:rPr>
          <w:rFonts w:ascii="Times New Roman" w:hAnsi="Times New Roman" w:cs="Times New Roman"/>
          <w:b/>
          <w:sz w:val="28"/>
          <w:szCs w:val="28"/>
          <w:u w:val="single"/>
        </w:rPr>
        <w:t>личностных</w:t>
      </w:r>
      <w:proofErr w:type="gramEnd"/>
      <w:r w:rsidRPr="00F13A80">
        <w:rPr>
          <w:rFonts w:ascii="Times New Roman" w:hAnsi="Times New Roman" w:cs="Times New Roman"/>
          <w:b/>
          <w:sz w:val="28"/>
          <w:szCs w:val="28"/>
          <w:u w:val="single"/>
        </w:rPr>
        <w:t>, коммуникативных и регулятивных УУД.</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Критерии </w:t>
      </w:r>
      <w:proofErr w:type="spellStart"/>
      <w:r w:rsidRPr="00F13A80">
        <w:rPr>
          <w:rFonts w:ascii="Times New Roman" w:hAnsi="Times New Roman" w:cs="Times New Roman"/>
          <w:sz w:val="28"/>
          <w:szCs w:val="28"/>
        </w:rPr>
        <w:t>сформированности</w:t>
      </w:r>
      <w:proofErr w:type="spellEnd"/>
      <w:r w:rsidRPr="00F13A80">
        <w:rPr>
          <w:rFonts w:ascii="Times New Roman" w:hAnsi="Times New Roman" w:cs="Times New Roman"/>
          <w:sz w:val="28"/>
          <w:szCs w:val="28"/>
        </w:rPr>
        <w:t xml:space="preserve"> УУД приведены выше </w:t>
      </w:r>
      <w:proofErr w:type="gramStart"/>
      <w:r w:rsidRPr="00F13A80">
        <w:rPr>
          <w:rFonts w:ascii="Times New Roman" w:hAnsi="Times New Roman" w:cs="Times New Roman"/>
          <w:sz w:val="28"/>
          <w:szCs w:val="28"/>
        </w:rPr>
        <w:t>в</w:t>
      </w:r>
      <w:proofErr w:type="gramEnd"/>
      <w:r w:rsidRPr="00F13A80">
        <w:rPr>
          <w:rFonts w:ascii="Times New Roman" w:hAnsi="Times New Roman" w:cs="Times New Roman"/>
          <w:sz w:val="28"/>
          <w:szCs w:val="28"/>
        </w:rPr>
        <w:t xml:space="preserve"> вводной части. Согласно этим критериям выделялись три уровня: «сформированы», «в процессе», «не сформированы».</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На начало 2017/18 учебного года больше половины детей в классе имеют сформированные личностные, коммуникативные и регулятивные УУД во 2а и в 2и (</w:t>
      </w:r>
      <w:proofErr w:type="spellStart"/>
      <w:r w:rsidRPr="00F13A80">
        <w:rPr>
          <w:rFonts w:ascii="Times New Roman" w:hAnsi="Times New Roman" w:cs="Times New Roman"/>
          <w:sz w:val="28"/>
          <w:szCs w:val="28"/>
        </w:rPr>
        <w:t>Лепихина</w:t>
      </w:r>
      <w:proofErr w:type="spellEnd"/>
      <w:r w:rsidRPr="00F13A80">
        <w:rPr>
          <w:rFonts w:ascii="Times New Roman" w:hAnsi="Times New Roman" w:cs="Times New Roman"/>
          <w:sz w:val="28"/>
          <w:szCs w:val="28"/>
        </w:rPr>
        <w:t xml:space="preserve"> Л.С, Дьяченко И.И.)классах. Во 2ж (</w:t>
      </w:r>
      <w:proofErr w:type="spellStart"/>
      <w:r w:rsidRPr="00F13A80">
        <w:rPr>
          <w:rFonts w:ascii="Times New Roman" w:hAnsi="Times New Roman" w:cs="Times New Roman"/>
          <w:sz w:val="28"/>
          <w:szCs w:val="28"/>
        </w:rPr>
        <w:t>Трескова</w:t>
      </w:r>
      <w:proofErr w:type="spellEnd"/>
      <w:r w:rsidRPr="00F13A80">
        <w:rPr>
          <w:rFonts w:ascii="Times New Roman" w:hAnsi="Times New Roman" w:cs="Times New Roman"/>
          <w:sz w:val="28"/>
          <w:szCs w:val="28"/>
        </w:rPr>
        <w:t xml:space="preserve"> И.П.) у четырех человек, во 2г, 2д, 2е, 2з и 2 и (</w:t>
      </w:r>
      <w:proofErr w:type="spellStart"/>
      <w:r w:rsidRPr="00F13A80">
        <w:rPr>
          <w:rFonts w:ascii="Times New Roman" w:hAnsi="Times New Roman" w:cs="Times New Roman"/>
          <w:sz w:val="28"/>
          <w:szCs w:val="28"/>
        </w:rPr>
        <w:t>Санжарова</w:t>
      </w:r>
      <w:proofErr w:type="spellEnd"/>
      <w:r w:rsidRPr="00F13A80">
        <w:rPr>
          <w:rFonts w:ascii="Times New Roman" w:hAnsi="Times New Roman" w:cs="Times New Roman"/>
          <w:sz w:val="28"/>
          <w:szCs w:val="28"/>
        </w:rPr>
        <w:t xml:space="preserve"> Л.К, Ширинкина Н.</w:t>
      </w:r>
      <w:proofErr w:type="gramStart"/>
      <w:r w:rsidRPr="00F13A80">
        <w:rPr>
          <w:rFonts w:ascii="Times New Roman" w:hAnsi="Times New Roman" w:cs="Times New Roman"/>
          <w:sz w:val="28"/>
          <w:szCs w:val="28"/>
        </w:rPr>
        <w:t>Ю</w:t>
      </w:r>
      <w:proofErr w:type="gramEnd"/>
      <w:r w:rsidRPr="00F13A80">
        <w:rPr>
          <w:rFonts w:ascii="Times New Roman" w:hAnsi="Times New Roman" w:cs="Times New Roman"/>
          <w:sz w:val="28"/>
          <w:szCs w:val="28"/>
        </w:rPr>
        <w:t xml:space="preserve">, </w:t>
      </w:r>
      <w:proofErr w:type="spellStart"/>
      <w:r w:rsidRPr="00F13A80">
        <w:rPr>
          <w:rFonts w:ascii="Times New Roman" w:hAnsi="Times New Roman" w:cs="Times New Roman"/>
          <w:sz w:val="28"/>
          <w:szCs w:val="28"/>
        </w:rPr>
        <w:t>Фахрутдинова</w:t>
      </w:r>
      <w:proofErr w:type="spellEnd"/>
      <w:r w:rsidRPr="00F13A80">
        <w:rPr>
          <w:rFonts w:ascii="Times New Roman" w:hAnsi="Times New Roman" w:cs="Times New Roman"/>
          <w:sz w:val="28"/>
          <w:szCs w:val="28"/>
        </w:rPr>
        <w:t xml:space="preserve"> Л.Э, </w:t>
      </w:r>
      <w:proofErr w:type="spellStart"/>
      <w:r w:rsidRPr="00F13A80">
        <w:rPr>
          <w:rFonts w:ascii="Times New Roman" w:hAnsi="Times New Roman" w:cs="Times New Roman"/>
          <w:sz w:val="28"/>
          <w:szCs w:val="28"/>
        </w:rPr>
        <w:t>Корягина</w:t>
      </w:r>
      <w:proofErr w:type="spellEnd"/>
      <w:r w:rsidRPr="00F13A80">
        <w:rPr>
          <w:rFonts w:ascii="Times New Roman" w:hAnsi="Times New Roman" w:cs="Times New Roman"/>
          <w:sz w:val="28"/>
          <w:szCs w:val="28"/>
        </w:rPr>
        <w:t xml:space="preserve"> В.Ж, </w:t>
      </w:r>
      <w:proofErr w:type="spellStart"/>
      <w:r w:rsidRPr="00F13A80">
        <w:rPr>
          <w:rFonts w:ascii="Times New Roman" w:hAnsi="Times New Roman" w:cs="Times New Roman"/>
          <w:sz w:val="28"/>
          <w:szCs w:val="28"/>
        </w:rPr>
        <w:t>Дбяченко</w:t>
      </w:r>
      <w:proofErr w:type="spellEnd"/>
      <w:r w:rsidRPr="00F13A80">
        <w:rPr>
          <w:rFonts w:ascii="Times New Roman" w:hAnsi="Times New Roman" w:cs="Times New Roman"/>
          <w:sz w:val="28"/>
          <w:szCs w:val="28"/>
        </w:rPr>
        <w:t xml:space="preserve"> И.И.) по одному человеку УУД не сформированы. Требуется дополнительная работа с детьми для преодоления трудностей в обучении и школьной адаптации.</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На конец учебного года количество учащихся в категории «сформированы УУД» понизилось до 30% с 42% на начало года. </w:t>
      </w:r>
      <w:proofErr w:type="gramStart"/>
      <w:r w:rsidRPr="00F13A80">
        <w:rPr>
          <w:rFonts w:ascii="Times New Roman" w:hAnsi="Times New Roman" w:cs="Times New Roman"/>
          <w:sz w:val="28"/>
          <w:szCs w:val="28"/>
        </w:rPr>
        <w:t>Соответственно выросла группа учащихся категории «в процессе формирования УУД», с 53% до 68% учащихся).</w:t>
      </w:r>
      <w:proofErr w:type="gramEnd"/>
      <w:r w:rsidRPr="00F13A80">
        <w:rPr>
          <w:rFonts w:ascii="Times New Roman" w:hAnsi="Times New Roman" w:cs="Times New Roman"/>
          <w:sz w:val="28"/>
          <w:szCs w:val="28"/>
        </w:rPr>
        <w:t xml:space="preserve"> В основном это связано с тем, что значительно увеличилось количество учеников с «</w:t>
      </w:r>
      <w:proofErr w:type="spellStart"/>
      <w:r w:rsidRPr="00F13A80">
        <w:rPr>
          <w:rFonts w:ascii="Times New Roman" w:hAnsi="Times New Roman" w:cs="Times New Roman"/>
          <w:sz w:val="28"/>
          <w:szCs w:val="28"/>
        </w:rPr>
        <w:t>внеучебной</w:t>
      </w:r>
      <w:proofErr w:type="spellEnd"/>
      <w:r w:rsidRPr="00F13A80">
        <w:rPr>
          <w:rFonts w:ascii="Times New Roman" w:hAnsi="Times New Roman" w:cs="Times New Roman"/>
          <w:sz w:val="28"/>
          <w:szCs w:val="28"/>
        </w:rPr>
        <w:t>» и «низкой» школьной мотивацией. Более подробно об этом написано выше. По итогам диагностики параллели 2-х классов 2016/17 учебного года такой ситуации со снижением школьной мотивации не наблюдалось, поэтому на данный момент трудно связать это с возрастными особенностями второклассников. Скорее всего, это особенность именно этой большой параллели и необходимо проработать вопрос о повышении школьной мотивации указанной группы учащихся в 2018/19 учебном году.</w:t>
      </w:r>
    </w:p>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Данные </w:t>
      </w:r>
      <w:proofErr w:type="spellStart"/>
      <w:r w:rsidRPr="00F13A80">
        <w:rPr>
          <w:rFonts w:ascii="Times New Roman" w:hAnsi="Times New Roman" w:cs="Times New Roman"/>
          <w:sz w:val="28"/>
          <w:szCs w:val="28"/>
        </w:rPr>
        <w:t>сформированности</w:t>
      </w:r>
      <w:proofErr w:type="spellEnd"/>
      <w:r w:rsidRPr="00F13A80">
        <w:rPr>
          <w:rFonts w:ascii="Times New Roman" w:hAnsi="Times New Roman" w:cs="Times New Roman"/>
          <w:sz w:val="28"/>
          <w:szCs w:val="28"/>
        </w:rPr>
        <w:t xml:space="preserve"> УУД во 2-ых классах приведены ниже в диаграмме. </w:t>
      </w:r>
    </w:p>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sz w:val="28"/>
          <w:szCs w:val="28"/>
        </w:rPr>
        <w:sectPr w:rsidR="00F13A80" w:rsidRPr="00F13A80">
          <w:pgSz w:w="11906" w:h="16838"/>
          <w:pgMar w:top="851" w:right="851" w:bottom="709" w:left="1134" w:header="709" w:footer="709" w:gutter="0"/>
          <w:cols w:space="720"/>
        </w:sectPr>
      </w:pPr>
    </w:p>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b/>
          <w:sz w:val="28"/>
          <w:szCs w:val="28"/>
          <w:u w:val="single"/>
        </w:rPr>
      </w:pPr>
      <w:r w:rsidRPr="00F13A80">
        <w:rPr>
          <w:rFonts w:ascii="Times New Roman" w:hAnsi="Times New Roman" w:cs="Times New Roman"/>
          <w:sz w:val="28"/>
          <w:szCs w:val="28"/>
        </w:rPr>
        <w:drawing>
          <wp:inline distT="0" distB="0" distL="0" distR="0" wp14:anchorId="79574FD3" wp14:editId="259E3A1B">
            <wp:extent cx="9400540" cy="5979795"/>
            <wp:effectExtent l="0" t="0" r="10160" b="2095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13A80" w:rsidRPr="00F13A80" w:rsidRDefault="00F13A80" w:rsidP="00F13A80">
      <w:pPr>
        <w:spacing w:after="0"/>
        <w:jc w:val="both"/>
        <w:rPr>
          <w:rFonts w:ascii="Times New Roman" w:hAnsi="Times New Roman" w:cs="Times New Roman"/>
          <w:b/>
          <w:sz w:val="28"/>
          <w:szCs w:val="28"/>
          <w:u w:val="single"/>
        </w:rPr>
        <w:sectPr w:rsidR="00F13A80" w:rsidRPr="00F13A80">
          <w:pgSz w:w="16838" w:h="11906" w:orient="landscape"/>
          <w:pgMar w:top="1134" w:right="851" w:bottom="851" w:left="709" w:header="709" w:footer="709" w:gutter="0"/>
          <w:cols w:space="720"/>
        </w:sectPr>
      </w:pPr>
    </w:p>
    <w:p w:rsidR="00F13A80" w:rsidRPr="00F13A80" w:rsidRDefault="00F13A80" w:rsidP="00F13A80">
      <w:pPr>
        <w:spacing w:after="0"/>
        <w:jc w:val="both"/>
        <w:rPr>
          <w:rFonts w:ascii="Times New Roman" w:hAnsi="Times New Roman" w:cs="Times New Roman"/>
          <w:b/>
          <w:sz w:val="28"/>
          <w:szCs w:val="28"/>
          <w:u w:val="single"/>
        </w:rPr>
      </w:pPr>
      <w:r w:rsidRPr="00F13A80">
        <w:rPr>
          <w:rFonts w:ascii="Times New Roman" w:hAnsi="Times New Roman" w:cs="Times New Roman"/>
          <w:b/>
          <w:sz w:val="28"/>
          <w:szCs w:val="28"/>
          <w:u w:val="single"/>
        </w:rPr>
        <w:lastRenderedPageBreak/>
        <w:t>Диагностика 3-х классов.</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Тестовые задания выполняли на начало учебного 2017/18 года 177 человек, 23 ребенка отсутствовали. В мае 2018г. в тестировании приняли участие 155 человек, 45 человек отсутствовали.</w:t>
      </w:r>
    </w:p>
    <w:p w:rsidR="00F13A80" w:rsidRPr="00F13A80" w:rsidRDefault="00F13A80" w:rsidP="00F13A80">
      <w:pPr>
        <w:spacing w:after="0"/>
        <w:jc w:val="both"/>
        <w:rPr>
          <w:rFonts w:ascii="Times New Roman" w:hAnsi="Times New Roman" w:cs="Times New Roman"/>
          <w:b/>
          <w:sz w:val="28"/>
          <w:szCs w:val="28"/>
          <w:u w:val="single"/>
        </w:rPr>
      </w:pPr>
      <w:r w:rsidRPr="00F13A80">
        <w:rPr>
          <w:rFonts w:ascii="Times New Roman" w:hAnsi="Times New Roman" w:cs="Times New Roman"/>
          <w:b/>
          <w:sz w:val="28"/>
          <w:szCs w:val="28"/>
          <w:u w:val="single"/>
        </w:rPr>
        <w:t>Мотивация (</w:t>
      </w:r>
      <w:proofErr w:type="gramStart"/>
      <w:r w:rsidRPr="00F13A80">
        <w:rPr>
          <w:rFonts w:ascii="Times New Roman" w:hAnsi="Times New Roman" w:cs="Times New Roman"/>
          <w:b/>
          <w:sz w:val="28"/>
          <w:szCs w:val="28"/>
          <w:u w:val="single"/>
        </w:rPr>
        <w:t>личностные</w:t>
      </w:r>
      <w:proofErr w:type="gramEnd"/>
      <w:r w:rsidRPr="00F13A80">
        <w:rPr>
          <w:rFonts w:ascii="Times New Roman" w:hAnsi="Times New Roman" w:cs="Times New Roman"/>
          <w:b/>
          <w:sz w:val="28"/>
          <w:szCs w:val="28"/>
          <w:u w:val="single"/>
        </w:rPr>
        <w:t xml:space="preserve"> УУД).</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Для 2-4 классов выделяются следующие группы: высокий уровень школьной мотивации, хороший уровень, </w:t>
      </w:r>
      <w:proofErr w:type="spellStart"/>
      <w:r w:rsidRPr="00F13A80">
        <w:rPr>
          <w:rFonts w:ascii="Times New Roman" w:hAnsi="Times New Roman" w:cs="Times New Roman"/>
          <w:sz w:val="28"/>
          <w:szCs w:val="28"/>
        </w:rPr>
        <w:t>внеучебная</w:t>
      </w:r>
      <w:proofErr w:type="spellEnd"/>
      <w:r w:rsidRPr="00F13A80">
        <w:rPr>
          <w:rFonts w:ascii="Times New Roman" w:hAnsi="Times New Roman" w:cs="Times New Roman"/>
          <w:sz w:val="28"/>
          <w:szCs w:val="28"/>
        </w:rPr>
        <w:t xml:space="preserve"> (</w:t>
      </w:r>
      <w:proofErr w:type="gramStart"/>
      <w:r w:rsidRPr="00F13A80">
        <w:rPr>
          <w:rFonts w:ascii="Times New Roman" w:hAnsi="Times New Roman" w:cs="Times New Roman"/>
          <w:sz w:val="28"/>
          <w:szCs w:val="28"/>
        </w:rPr>
        <w:t>игровая</w:t>
      </w:r>
      <w:proofErr w:type="gramEnd"/>
      <w:r w:rsidRPr="00F13A80">
        <w:rPr>
          <w:rFonts w:ascii="Times New Roman" w:hAnsi="Times New Roman" w:cs="Times New Roman"/>
          <w:sz w:val="28"/>
          <w:szCs w:val="28"/>
        </w:rPr>
        <w:t xml:space="preserve">, общение), низкий уровень и </w:t>
      </w:r>
      <w:proofErr w:type="spellStart"/>
      <w:r w:rsidRPr="00F13A80">
        <w:rPr>
          <w:rFonts w:ascii="Times New Roman" w:hAnsi="Times New Roman" w:cs="Times New Roman"/>
          <w:sz w:val="28"/>
          <w:szCs w:val="28"/>
        </w:rPr>
        <w:t>дезадаптиция</w:t>
      </w:r>
      <w:proofErr w:type="spellEnd"/>
      <w:r w:rsidRPr="00F13A80">
        <w:rPr>
          <w:rFonts w:ascii="Times New Roman" w:hAnsi="Times New Roman" w:cs="Times New Roman"/>
          <w:sz w:val="28"/>
          <w:szCs w:val="28"/>
        </w:rPr>
        <w:t>. Результаты диагностики приведены в диаграмме ниже.</w:t>
      </w:r>
    </w:p>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drawing>
          <wp:inline distT="0" distB="0" distL="0" distR="0" wp14:anchorId="10E6D318" wp14:editId="023CED81">
            <wp:extent cx="6400800" cy="3216910"/>
            <wp:effectExtent l="0" t="0" r="19050" b="2159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Высокий и средний уровень школьной мотивации на начало учебного 2017/18 года сформирован у большинства учеников 3а, 3б, 3в, 3д и 3ж классов. Большой процент детей с </w:t>
      </w:r>
      <w:proofErr w:type="spellStart"/>
      <w:r w:rsidRPr="00F13A80">
        <w:rPr>
          <w:rFonts w:ascii="Times New Roman" w:hAnsi="Times New Roman" w:cs="Times New Roman"/>
          <w:sz w:val="28"/>
          <w:szCs w:val="28"/>
        </w:rPr>
        <w:t>внеучебной</w:t>
      </w:r>
      <w:proofErr w:type="spellEnd"/>
      <w:r w:rsidRPr="00F13A80">
        <w:rPr>
          <w:rFonts w:ascii="Times New Roman" w:hAnsi="Times New Roman" w:cs="Times New Roman"/>
          <w:sz w:val="28"/>
          <w:szCs w:val="28"/>
        </w:rPr>
        <w:t xml:space="preserve"> мотивацией, с низкой мотивацией и </w:t>
      </w:r>
      <w:proofErr w:type="spellStart"/>
      <w:r w:rsidRPr="00F13A80">
        <w:rPr>
          <w:rFonts w:ascii="Times New Roman" w:hAnsi="Times New Roman" w:cs="Times New Roman"/>
          <w:sz w:val="28"/>
          <w:szCs w:val="28"/>
        </w:rPr>
        <w:t>дезадаптацией</w:t>
      </w:r>
      <w:proofErr w:type="spellEnd"/>
      <w:r w:rsidRPr="00F13A80">
        <w:rPr>
          <w:rFonts w:ascii="Times New Roman" w:hAnsi="Times New Roman" w:cs="Times New Roman"/>
          <w:sz w:val="28"/>
          <w:szCs w:val="28"/>
        </w:rPr>
        <w:t xml:space="preserve"> в 3г,3е и 3з классах.</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На конец учебного года уровень «высокой» школьной мотивации в параллели 3-х классов снизился до 10% по сравнению с 24% на начало года. Радует, что этот показатель «перешел» в категорию «хороший» уровень школьной мотивации, </w:t>
      </w:r>
      <w:proofErr w:type="gramStart"/>
      <w:r w:rsidRPr="00F13A80">
        <w:rPr>
          <w:rFonts w:ascii="Times New Roman" w:hAnsi="Times New Roman" w:cs="Times New Roman"/>
          <w:sz w:val="28"/>
          <w:szCs w:val="28"/>
        </w:rPr>
        <w:t>на конец</w:t>
      </w:r>
      <w:proofErr w:type="gramEnd"/>
      <w:r w:rsidRPr="00F13A80">
        <w:rPr>
          <w:rFonts w:ascii="Times New Roman" w:hAnsi="Times New Roman" w:cs="Times New Roman"/>
          <w:sz w:val="28"/>
          <w:szCs w:val="28"/>
        </w:rPr>
        <w:t xml:space="preserve"> гонец года 42% детей имеют указанный уровень мотивации по сравнению с 33% на начало года. «Хороший» уровень мотивации более стабилен, чем «высокий» и  показывает адекватное отношение ребенка к школе, в целом нормальное, но есть моменты, которые не нравятся.</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Число </w:t>
      </w:r>
      <w:proofErr w:type="spellStart"/>
      <w:r w:rsidRPr="00F13A80">
        <w:rPr>
          <w:rFonts w:ascii="Times New Roman" w:hAnsi="Times New Roman" w:cs="Times New Roman"/>
          <w:sz w:val="28"/>
          <w:szCs w:val="28"/>
        </w:rPr>
        <w:t>дезатаптантов</w:t>
      </w:r>
      <w:proofErr w:type="spellEnd"/>
      <w:r w:rsidRPr="00F13A80">
        <w:rPr>
          <w:rFonts w:ascii="Times New Roman" w:hAnsi="Times New Roman" w:cs="Times New Roman"/>
          <w:sz w:val="28"/>
          <w:szCs w:val="28"/>
        </w:rPr>
        <w:t xml:space="preserve"> на конец года незначительно снизилось с 8% до 6%, что в абсолютном выражении составляет 10 человек, на которых в 2018/19 </w:t>
      </w:r>
      <w:r w:rsidRPr="00F13A80">
        <w:rPr>
          <w:rFonts w:ascii="Times New Roman" w:hAnsi="Times New Roman" w:cs="Times New Roman"/>
          <w:sz w:val="28"/>
          <w:szCs w:val="28"/>
        </w:rPr>
        <w:lastRenderedPageBreak/>
        <w:t>учебном году необходимо обратить пристальное внимание, так как затем последует переход в среднюю школу.</w:t>
      </w:r>
    </w:p>
    <w:p w:rsidR="00F13A80" w:rsidRPr="00F13A80" w:rsidRDefault="00F13A80" w:rsidP="00F13A80">
      <w:pPr>
        <w:spacing w:after="0"/>
        <w:jc w:val="both"/>
        <w:rPr>
          <w:rFonts w:ascii="Times New Roman" w:hAnsi="Times New Roman" w:cs="Times New Roman"/>
          <w:b/>
          <w:sz w:val="28"/>
          <w:szCs w:val="28"/>
          <w:u w:val="single"/>
        </w:rPr>
      </w:pPr>
      <w:r w:rsidRPr="00F13A80">
        <w:rPr>
          <w:rFonts w:ascii="Times New Roman" w:hAnsi="Times New Roman" w:cs="Times New Roman"/>
          <w:b/>
          <w:sz w:val="28"/>
          <w:szCs w:val="28"/>
          <w:u w:val="single"/>
        </w:rPr>
        <w:t>Тревожность (</w:t>
      </w:r>
      <w:proofErr w:type="gramStart"/>
      <w:r w:rsidRPr="00F13A80">
        <w:rPr>
          <w:rFonts w:ascii="Times New Roman" w:hAnsi="Times New Roman" w:cs="Times New Roman"/>
          <w:b/>
          <w:sz w:val="28"/>
          <w:szCs w:val="28"/>
          <w:u w:val="single"/>
        </w:rPr>
        <w:t>личностные</w:t>
      </w:r>
      <w:proofErr w:type="gramEnd"/>
      <w:r w:rsidRPr="00F13A80">
        <w:rPr>
          <w:rFonts w:ascii="Times New Roman" w:hAnsi="Times New Roman" w:cs="Times New Roman"/>
          <w:b/>
          <w:sz w:val="28"/>
          <w:szCs w:val="28"/>
          <w:u w:val="single"/>
        </w:rPr>
        <w:t xml:space="preserve"> и коммуникативные УУД).</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Среди третьеклассников на начало учебного года выделена группа с повышенной тревожностью – 27 человек, из них 7 человек в 3д (двое с очень высоким уровнем). В 3ж нет тревожных детей, в остальных классах от 2 до 5 детей с повышенной тревожностью.</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На конец года группа детей с высокой тревожностью составляет 17 человек.</w:t>
      </w:r>
    </w:p>
    <w:p w:rsidR="00F13A80" w:rsidRPr="00F13A80" w:rsidRDefault="00F13A80" w:rsidP="00F13A80">
      <w:pPr>
        <w:spacing w:after="0"/>
        <w:jc w:val="both"/>
        <w:rPr>
          <w:rFonts w:ascii="Times New Roman" w:hAnsi="Times New Roman" w:cs="Times New Roman"/>
          <w:b/>
          <w:sz w:val="28"/>
          <w:szCs w:val="28"/>
          <w:u w:val="single"/>
        </w:rPr>
      </w:pPr>
      <w:r w:rsidRPr="00F13A80">
        <w:rPr>
          <w:rFonts w:ascii="Times New Roman" w:hAnsi="Times New Roman" w:cs="Times New Roman"/>
          <w:b/>
          <w:sz w:val="28"/>
          <w:szCs w:val="28"/>
          <w:u w:val="single"/>
        </w:rPr>
        <w:t>Самооценка (</w:t>
      </w:r>
      <w:proofErr w:type="gramStart"/>
      <w:r w:rsidRPr="00F13A80">
        <w:rPr>
          <w:rFonts w:ascii="Times New Roman" w:hAnsi="Times New Roman" w:cs="Times New Roman"/>
          <w:b/>
          <w:sz w:val="28"/>
          <w:szCs w:val="28"/>
          <w:u w:val="single"/>
        </w:rPr>
        <w:t>личностные</w:t>
      </w:r>
      <w:proofErr w:type="gramEnd"/>
      <w:r w:rsidRPr="00F13A80">
        <w:rPr>
          <w:rFonts w:ascii="Times New Roman" w:hAnsi="Times New Roman" w:cs="Times New Roman"/>
          <w:b/>
          <w:sz w:val="28"/>
          <w:szCs w:val="28"/>
          <w:u w:val="single"/>
        </w:rPr>
        <w:t xml:space="preserve"> и коммуникативные УУД).</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На начало 2017/18 учебного года 59 человек имеют заниженную самооценку (33% продиагностированных), из них 7 имеют крайне заниженную самооценку и требуют особого внимания со стороны педагогов, родителей и психолога. </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Больше всего детей с заниженной самооценкой во 3д, 3б и 3е классах; 16, 9  и 9 человек из класса соответственно.</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На конец года этот показатель составил 48 детей или 31% продиагностированных детей, из них 4 ребенка с крайне заниженной самооценкой.</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Особое внимание стоит обратить на детей, которые имеют очень низкую самооценку. В данном возрасте это исключительные случаи. Крайне низкая самооценка может приводить к неврозам, а </w:t>
      </w:r>
      <w:proofErr w:type="gramStart"/>
      <w:r w:rsidRPr="00F13A80">
        <w:rPr>
          <w:rFonts w:ascii="Times New Roman" w:hAnsi="Times New Roman" w:cs="Times New Roman"/>
          <w:sz w:val="28"/>
          <w:szCs w:val="28"/>
        </w:rPr>
        <w:t>в последствии</w:t>
      </w:r>
      <w:proofErr w:type="gramEnd"/>
      <w:r w:rsidRPr="00F13A80">
        <w:rPr>
          <w:rFonts w:ascii="Times New Roman" w:hAnsi="Times New Roman" w:cs="Times New Roman"/>
          <w:sz w:val="28"/>
          <w:szCs w:val="28"/>
        </w:rPr>
        <w:t xml:space="preserve"> и к </w:t>
      </w:r>
      <w:proofErr w:type="spellStart"/>
      <w:r w:rsidRPr="00F13A80">
        <w:rPr>
          <w:rFonts w:ascii="Times New Roman" w:hAnsi="Times New Roman" w:cs="Times New Roman"/>
          <w:sz w:val="28"/>
          <w:szCs w:val="28"/>
        </w:rPr>
        <w:t>дезадаптации</w:t>
      </w:r>
      <w:proofErr w:type="spellEnd"/>
      <w:r w:rsidRPr="00F13A80">
        <w:rPr>
          <w:rFonts w:ascii="Times New Roman" w:hAnsi="Times New Roman" w:cs="Times New Roman"/>
          <w:sz w:val="28"/>
          <w:szCs w:val="28"/>
        </w:rPr>
        <w:t xml:space="preserve"> ребенка в школе.</w:t>
      </w:r>
    </w:p>
    <w:p w:rsidR="00F13A80" w:rsidRPr="00F13A80" w:rsidRDefault="00F13A80" w:rsidP="00F13A80">
      <w:pPr>
        <w:spacing w:after="0"/>
        <w:jc w:val="both"/>
        <w:rPr>
          <w:rFonts w:ascii="Times New Roman" w:hAnsi="Times New Roman" w:cs="Times New Roman"/>
          <w:b/>
          <w:sz w:val="28"/>
          <w:szCs w:val="28"/>
          <w:u w:val="single"/>
        </w:rPr>
      </w:pPr>
      <w:r w:rsidRPr="00F13A80">
        <w:rPr>
          <w:rFonts w:ascii="Times New Roman" w:hAnsi="Times New Roman" w:cs="Times New Roman"/>
          <w:b/>
          <w:sz w:val="28"/>
          <w:szCs w:val="28"/>
          <w:u w:val="single"/>
        </w:rPr>
        <w:t>Интеллектуальная лабильность (</w:t>
      </w:r>
      <w:proofErr w:type="gramStart"/>
      <w:r w:rsidRPr="00F13A80">
        <w:rPr>
          <w:rFonts w:ascii="Times New Roman" w:hAnsi="Times New Roman" w:cs="Times New Roman"/>
          <w:b/>
          <w:sz w:val="28"/>
          <w:szCs w:val="28"/>
          <w:u w:val="single"/>
        </w:rPr>
        <w:t>регулятивные</w:t>
      </w:r>
      <w:proofErr w:type="gramEnd"/>
      <w:r w:rsidRPr="00F13A80">
        <w:rPr>
          <w:rFonts w:ascii="Times New Roman" w:hAnsi="Times New Roman" w:cs="Times New Roman"/>
          <w:b/>
          <w:sz w:val="28"/>
          <w:szCs w:val="28"/>
          <w:u w:val="single"/>
        </w:rPr>
        <w:t xml:space="preserve"> УУД).</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Интеллектуальная лабильность указывает на способность детей к обучению, результаты диагностики представлены в диаграмме ниже.</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drawing>
          <wp:inline distT="0" distB="0" distL="0" distR="0" wp14:anchorId="77542EA6" wp14:editId="738E8D5D">
            <wp:extent cx="6447155" cy="3216910"/>
            <wp:effectExtent l="0" t="0" r="10795" b="2159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На начало 2017/18 учебного года «высокий» уровень интеллектуальной лабильности выявлен у учеников 3б, 3ж, 3а и 3д классов  (Федотова Е.Г, Алексеева Т.А, </w:t>
      </w:r>
      <w:proofErr w:type="spellStart"/>
      <w:r w:rsidRPr="00F13A80">
        <w:rPr>
          <w:rFonts w:ascii="Times New Roman" w:hAnsi="Times New Roman" w:cs="Times New Roman"/>
          <w:sz w:val="28"/>
          <w:szCs w:val="28"/>
        </w:rPr>
        <w:t>Рякина</w:t>
      </w:r>
      <w:proofErr w:type="spellEnd"/>
      <w:r w:rsidRPr="00F13A80">
        <w:rPr>
          <w:rFonts w:ascii="Times New Roman" w:hAnsi="Times New Roman" w:cs="Times New Roman"/>
          <w:sz w:val="28"/>
          <w:szCs w:val="28"/>
        </w:rPr>
        <w:t xml:space="preserve"> И.В, </w:t>
      </w:r>
      <w:proofErr w:type="spellStart"/>
      <w:r w:rsidRPr="00F13A80">
        <w:rPr>
          <w:rFonts w:ascii="Times New Roman" w:hAnsi="Times New Roman" w:cs="Times New Roman"/>
          <w:sz w:val="28"/>
          <w:szCs w:val="28"/>
        </w:rPr>
        <w:t>Овчинникова</w:t>
      </w:r>
      <w:proofErr w:type="spellEnd"/>
      <w:r w:rsidRPr="00F13A80">
        <w:rPr>
          <w:rFonts w:ascii="Times New Roman" w:hAnsi="Times New Roman" w:cs="Times New Roman"/>
          <w:sz w:val="28"/>
          <w:szCs w:val="28"/>
        </w:rPr>
        <w:t xml:space="preserve"> А.Л).  В 3г и 3з  (</w:t>
      </w:r>
      <w:proofErr w:type="spellStart"/>
      <w:r w:rsidRPr="00F13A80">
        <w:rPr>
          <w:rFonts w:ascii="Times New Roman" w:hAnsi="Times New Roman" w:cs="Times New Roman"/>
          <w:sz w:val="28"/>
          <w:szCs w:val="28"/>
        </w:rPr>
        <w:t>Двинянина</w:t>
      </w:r>
      <w:proofErr w:type="spellEnd"/>
      <w:r w:rsidRPr="00F13A80">
        <w:rPr>
          <w:rFonts w:ascii="Times New Roman" w:hAnsi="Times New Roman" w:cs="Times New Roman"/>
          <w:sz w:val="28"/>
          <w:szCs w:val="28"/>
        </w:rPr>
        <w:t xml:space="preserve"> С.Ф, Рудакова А.В.) много учащихся со «средним» и «низким» уровнем интеллектуальной лабильности.</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На конец года высокий уровень лабильности сохранился у большинства учащихся 3а и 3б классов. В целом по параллели снизилось количество детей с  «высокой» интеллектуальной лабильностью с 60% до 40% на конец года, увеличилось со «средним уровнем лабильности» с 26% до 43%. 17% детей имеют низкий уровень лабильности на конец года (27 человек), на которых надо обратить пристальное внимание, провести анализ успеваемости, возможно направить на ПМПК для организации  индивидуальной работы с ребенком в течени</w:t>
      </w:r>
      <w:proofErr w:type="gramStart"/>
      <w:r w:rsidRPr="00F13A80">
        <w:rPr>
          <w:rFonts w:ascii="Times New Roman" w:hAnsi="Times New Roman" w:cs="Times New Roman"/>
          <w:sz w:val="28"/>
          <w:szCs w:val="28"/>
        </w:rPr>
        <w:t>и</w:t>
      </w:r>
      <w:proofErr w:type="gramEnd"/>
      <w:r w:rsidRPr="00F13A80">
        <w:rPr>
          <w:rFonts w:ascii="Times New Roman" w:hAnsi="Times New Roman" w:cs="Times New Roman"/>
          <w:sz w:val="28"/>
          <w:szCs w:val="28"/>
        </w:rPr>
        <w:t xml:space="preserve"> 2018/19 учебного года.</w:t>
      </w:r>
    </w:p>
    <w:p w:rsidR="00F13A80" w:rsidRPr="00F13A80" w:rsidRDefault="00F13A80" w:rsidP="00F13A80">
      <w:pPr>
        <w:spacing w:after="0"/>
        <w:jc w:val="both"/>
        <w:rPr>
          <w:rFonts w:ascii="Times New Roman" w:hAnsi="Times New Roman" w:cs="Times New Roman"/>
          <w:b/>
          <w:sz w:val="28"/>
          <w:szCs w:val="28"/>
          <w:u w:val="single"/>
        </w:rPr>
      </w:pPr>
      <w:r w:rsidRPr="00F13A80">
        <w:rPr>
          <w:rFonts w:ascii="Times New Roman" w:hAnsi="Times New Roman" w:cs="Times New Roman"/>
          <w:b/>
          <w:sz w:val="28"/>
          <w:szCs w:val="28"/>
          <w:u w:val="single"/>
        </w:rPr>
        <w:t xml:space="preserve">Общие данные по </w:t>
      </w:r>
      <w:proofErr w:type="spellStart"/>
      <w:r w:rsidRPr="00F13A80">
        <w:rPr>
          <w:rFonts w:ascii="Times New Roman" w:hAnsi="Times New Roman" w:cs="Times New Roman"/>
          <w:b/>
          <w:sz w:val="28"/>
          <w:szCs w:val="28"/>
          <w:u w:val="single"/>
        </w:rPr>
        <w:t>сформированности</w:t>
      </w:r>
      <w:proofErr w:type="spellEnd"/>
      <w:r w:rsidRPr="00F13A80">
        <w:rPr>
          <w:rFonts w:ascii="Times New Roman" w:hAnsi="Times New Roman" w:cs="Times New Roman"/>
          <w:b/>
          <w:sz w:val="28"/>
          <w:szCs w:val="28"/>
          <w:u w:val="single"/>
        </w:rPr>
        <w:t xml:space="preserve"> </w:t>
      </w:r>
      <w:proofErr w:type="gramStart"/>
      <w:r w:rsidRPr="00F13A80">
        <w:rPr>
          <w:rFonts w:ascii="Times New Roman" w:hAnsi="Times New Roman" w:cs="Times New Roman"/>
          <w:b/>
          <w:sz w:val="28"/>
          <w:szCs w:val="28"/>
          <w:u w:val="single"/>
        </w:rPr>
        <w:t>личностных</w:t>
      </w:r>
      <w:proofErr w:type="gramEnd"/>
      <w:r w:rsidRPr="00F13A80">
        <w:rPr>
          <w:rFonts w:ascii="Times New Roman" w:hAnsi="Times New Roman" w:cs="Times New Roman"/>
          <w:b/>
          <w:sz w:val="28"/>
          <w:szCs w:val="28"/>
          <w:u w:val="single"/>
        </w:rPr>
        <w:t>, коммуникативных и регулятивных УУД.</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Критерии </w:t>
      </w:r>
      <w:proofErr w:type="spellStart"/>
      <w:r w:rsidRPr="00F13A80">
        <w:rPr>
          <w:rFonts w:ascii="Times New Roman" w:hAnsi="Times New Roman" w:cs="Times New Roman"/>
          <w:sz w:val="28"/>
          <w:szCs w:val="28"/>
        </w:rPr>
        <w:t>сформированности</w:t>
      </w:r>
      <w:proofErr w:type="spellEnd"/>
      <w:r w:rsidRPr="00F13A80">
        <w:rPr>
          <w:rFonts w:ascii="Times New Roman" w:hAnsi="Times New Roman" w:cs="Times New Roman"/>
          <w:sz w:val="28"/>
          <w:szCs w:val="28"/>
        </w:rPr>
        <w:t xml:space="preserve"> УУД приведены выше </w:t>
      </w:r>
      <w:proofErr w:type="gramStart"/>
      <w:r w:rsidRPr="00F13A80">
        <w:rPr>
          <w:rFonts w:ascii="Times New Roman" w:hAnsi="Times New Roman" w:cs="Times New Roman"/>
          <w:sz w:val="28"/>
          <w:szCs w:val="28"/>
        </w:rPr>
        <w:t>в</w:t>
      </w:r>
      <w:proofErr w:type="gramEnd"/>
      <w:r w:rsidRPr="00F13A80">
        <w:rPr>
          <w:rFonts w:ascii="Times New Roman" w:hAnsi="Times New Roman" w:cs="Times New Roman"/>
          <w:sz w:val="28"/>
          <w:szCs w:val="28"/>
        </w:rPr>
        <w:t xml:space="preserve"> вводной части. Согласно этим критериям выделялись три уровня: «сформированы», «в процессе», «не сформированы».</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Данные </w:t>
      </w:r>
      <w:proofErr w:type="spellStart"/>
      <w:r w:rsidRPr="00F13A80">
        <w:rPr>
          <w:rFonts w:ascii="Times New Roman" w:hAnsi="Times New Roman" w:cs="Times New Roman"/>
          <w:sz w:val="28"/>
          <w:szCs w:val="28"/>
        </w:rPr>
        <w:t>сформированности</w:t>
      </w:r>
      <w:proofErr w:type="spellEnd"/>
      <w:r w:rsidRPr="00F13A80">
        <w:rPr>
          <w:rFonts w:ascii="Times New Roman" w:hAnsi="Times New Roman" w:cs="Times New Roman"/>
          <w:sz w:val="28"/>
          <w:szCs w:val="28"/>
        </w:rPr>
        <w:t xml:space="preserve"> УУД в 3-их классах приведены ниже в диаграмме.</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drawing>
          <wp:inline distT="0" distB="0" distL="0" distR="0" wp14:anchorId="28125621" wp14:editId="627EFA3E">
            <wp:extent cx="6440170" cy="3315335"/>
            <wp:effectExtent l="0" t="0" r="17780" b="1841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На начало учебного года больше половины детей в классе имеют сформированные личностные, коммуникативные и регулятивные УУД в 3а, 3б и 3ж классах (</w:t>
      </w:r>
      <w:proofErr w:type="spellStart"/>
      <w:r w:rsidRPr="00F13A80">
        <w:rPr>
          <w:rFonts w:ascii="Times New Roman" w:hAnsi="Times New Roman" w:cs="Times New Roman"/>
          <w:sz w:val="28"/>
          <w:szCs w:val="28"/>
        </w:rPr>
        <w:t>Рякина</w:t>
      </w:r>
      <w:proofErr w:type="spellEnd"/>
      <w:r w:rsidRPr="00F13A80">
        <w:rPr>
          <w:rFonts w:ascii="Times New Roman" w:hAnsi="Times New Roman" w:cs="Times New Roman"/>
          <w:sz w:val="28"/>
          <w:szCs w:val="28"/>
        </w:rPr>
        <w:t xml:space="preserve"> И.В, Федотова Е.Г, Алексеева Т.А.)</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lastRenderedPageBreak/>
        <w:t xml:space="preserve"> . В 3е (Гладких М.П.) у четырех человек, в 3г (</w:t>
      </w:r>
      <w:proofErr w:type="spellStart"/>
      <w:r w:rsidRPr="00F13A80">
        <w:rPr>
          <w:rFonts w:ascii="Times New Roman" w:hAnsi="Times New Roman" w:cs="Times New Roman"/>
          <w:sz w:val="28"/>
          <w:szCs w:val="28"/>
        </w:rPr>
        <w:t>Двинянина</w:t>
      </w:r>
      <w:proofErr w:type="spellEnd"/>
      <w:r w:rsidRPr="00F13A80">
        <w:rPr>
          <w:rFonts w:ascii="Times New Roman" w:hAnsi="Times New Roman" w:cs="Times New Roman"/>
          <w:sz w:val="28"/>
          <w:szCs w:val="28"/>
        </w:rPr>
        <w:t xml:space="preserve"> С.Ф.)у двух, в 3а и 3б (</w:t>
      </w:r>
      <w:proofErr w:type="spellStart"/>
      <w:r w:rsidRPr="00F13A80">
        <w:rPr>
          <w:rFonts w:ascii="Times New Roman" w:hAnsi="Times New Roman" w:cs="Times New Roman"/>
          <w:sz w:val="28"/>
          <w:szCs w:val="28"/>
        </w:rPr>
        <w:t>Рякина</w:t>
      </w:r>
      <w:proofErr w:type="spellEnd"/>
      <w:r w:rsidRPr="00F13A80">
        <w:rPr>
          <w:rFonts w:ascii="Times New Roman" w:hAnsi="Times New Roman" w:cs="Times New Roman"/>
          <w:sz w:val="28"/>
          <w:szCs w:val="28"/>
        </w:rPr>
        <w:t xml:space="preserve"> И.В, Федотова Е.Г.) по одному человеку, УУД не </w:t>
      </w:r>
      <w:proofErr w:type="gramStart"/>
      <w:r w:rsidRPr="00F13A80">
        <w:rPr>
          <w:rFonts w:ascii="Times New Roman" w:hAnsi="Times New Roman" w:cs="Times New Roman"/>
          <w:sz w:val="28"/>
          <w:szCs w:val="28"/>
        </w:rPr>
        <w:t>сформированы</w:t>
      </w:r>
      <w:proofErr w:type="gramEnd"/>
      <w:r w:rsidRPr="00F13A80">
        <w:rPr>
          <w:rFonts w:ascii="Times New Roman" w:hAnsi="Times New Roman" w:cs="Times New Roman"/>
          <w:sz w:val="28"/>
          <w:szCs w:val="28"/>
        </w:rPr>
        <w:t>.</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На конец года у 80 детей (52% продиагностированных) </w:t>
      </w:r>
      <w:proofErr w:type="gramStart"/>
      <w:r w:rsidRPr="00F13A80">
        <w:rPr>
          <w:rFonts w:ascii="Times New Roman" w:hAnsi="Times New Roman" w:cs="Times New Roman"/>
          <w:sz w:val="28"/>
          <w:szCs w:val="28"/>
        </w:rPr>
        <w:t>сформированы</w:t>
      </w:r>
      <w:proofErr w:type="gramEnd"/>
      <w:r w:rsidRPr="00F13A80">
        <w:rPr>
          <w:rFonts w:ascii="Times New Roman" w:hAnsi="Times New Roman" w:cs="Times New Roman"/>
          <w:sz w:val="28"/>
          <w:szCs w:val="28"/>
        </w:rPr>
        <w:t xml:space="preserve"> личностные, коммуникативные и регулятивные УУД. У 4 ребят УУД не </w:t>
      </w:r>
      <w:proofErr w:type="gramStart"/>
      <w:r w:rsidRPr="00F13A80">
        <w:rPr>
          <w:rFonts w:ascii="Times New Roman" w:hAnsi="Times New Roman" w:cs="Times New Roman"/>
          <w:sz w:val="28"/>
          <w:szCs w:val="28"/>
        </w:rPr>
        <w:t>сформированы</w:t>
      </w:r>
      <w:proofErr w:type="gramEnd"/>
      <w:r w:rsidRPr="00F13A80">
        <w:rPr>
          <w:rFonts w:ascii="Times New Roman" w:hAnsi="Times New Roman" w:cs="Times New Roman"/>
          <w:sz w:val="28"/>
          <w:szCs w:val="28"/>
        </w:rPr>
        <w:t>. С ними необходимо организовать индивидуальную работу для успешного окончания начальной школы и перехода в среднее звено.</w:t>
      </w:r>
    </w:p>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b/>
          <w:sz w:val="28"/>
          <w:szCs w:val="28"/>
          <w:u w:val="single"/>
        </w:rPr>
      </w:pPr>
      <w:r w:rsidRPr="00F13A80">
        <w:rPr>
          <w:rFonts w:ascii="Times New Roman" w:hAnsi="Times New Roman" w:cs="Times New Roman"/>
          <w:b/>
          <w:sz w:val="28"/>
          <w:szCs w:val="28"/>
          <w:u w:val="single"/>
        </w:rPr>
        <w:t>Диагностика 4-х классов.</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В начале 2017/18 учебного года тестовые задания выполняли 150 человек, 9 детей отсутствовали. В конце года диагностику проходили 142 человека, 18 детей отсутствовали.</w:t>
      </w:r>
    </w:p>
    <w:p w:rsidR="00F13A80" w:rsidRPr="00F13A80" w:rsidRDefault="00F13A80" w:rsidP="00F13A80">
      <w:pPr>
        <w:spacing w:after="0"/>
        <w:jc w:val="both"/>
        <w:rPr>
          <w:rFonts w:ascii="Times New Roman" w:hAnsi="Times New Roman" w:cs="Times New Roman"/>
          <w:b/>
          <w:sz w:val="28"/>
          <w:szCs w:val="28"/>
          <w:u w:val="single"/>
        </w:rPr>
      </w:pPr>
      <w:r w:rsidRPr="00F13A80">
        <w:rPr>
          <w:rFonts w:ascii="Times New Roman" w:hAnsi="Times New Roman" w:cs="Times New Roman"/>
          <w:b/>
          <w:sz w:val="28"/>
          <w:szCs w:val="28"/>
          <w:u w:val="single"/>
        </w:rPr>
        <w:t>Мотивация (</w:t>
      </w:r>
      <w:proofErr w:type="gramStart"/>
      <w:r w:rsidRPr="00F13A80">
        <w:rPr>
          <w:rFonts w:ascii="Times New Roman" w:hAnsi="Times New Roman" w:cs="Times New Roman"/>
          <w:b/>
          <w:sz w:val="28"/>
          <w:szCs w:val="28"/>
          <w:u w:val="single"/>
        </w:rPr>
        <w:t>личностные</w:t>
      </w:r>
      <w:proofErr w:type="gramEnd"/>
      <w:r w:rsidRPr="00F13A80">
        <w:rPr>
          <w:rFonts w:ascii="Times New Roman" w:hAnsi="Times New Roman" w:cs="Times New Roman"/>
          <w:b/>
          <w:sz w:val="28"/>
          <w:szCs w:val="28"/>
          <w:u w:val="single"/>
        </w:rPr>
        <w:t xml:space="preserve"> УУД).</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Для 2-4 классов выделяются следующие группы: высокий уровень школьной мотивации, хороший уровень, </w:t>
      </w:r>
      <w:proofErr w:type="spellStart"/>
      <w:r w:rsidRPr="00F13A80">
        <w:rPr>
          <w:rFonts w:ascii="Times New Roman" w:hAnsi="Times New Roman" w:cs="Times New Roman"/>
          <w:sz w:val="28"/>
          <w:szCs w:val="28"/>
        </w:rPr>
        <w:t>внеучебная</w:t>
      </w:r>
      <w:proofErr w:type="spellEnd"/>
      <w:r w:rsidRPr="00F13A80">
        <w:rPr>
          <w:rFonts w:ascii="Times New Roman" w:hAnsi="Times New Roman" w:cs="Times New Roman"/>
          <w:sz w:val="28"/>
          <w:szCs w:val="28"/>
        </w:rPr>
        <w:t xml:space="preserve"> (</w:t>
      </w:r>
      <w:proofErr w:type="gramStart"/>
      <w:r w:rsidRPr="00F13A80">
        <w:rPr>
          <w:rFonts w:ascii="Times New Roman" w:hAnsi="Times New Roman" w:cs="Times New Roman"/>
          <w:sz w:val="28"/>
          <w:szCs w:val="28"/>
        </w:rPr>
        <w:t>игровая</w:t>
      </w:r>
      <w:proofErr w:type="gramEnd"/>
      <w:r w:rsidRPr="00F13A80">
        <w:rPr>
          <w:rFonts w:ascii="Times New Roman" w:hAnsi="Times New Roman" w:cs="Times New Roman"/>
          <w:sz w:val="28"/>
          <w:szCs w:val="28"/>
        </w:rPr>
        <w:t xml:space="preserve">, общение), низкий уровень и </w:t>
      </w:r>
      <w:proofErr w:type="spellStart"/>
      <w:r w:rsidRPr="00F13A80">
        <w:rPr>
          <w:rFonts w:ascii="Times New Roman" w:hAnsi="Times New Roman" w:cs="Times New Roman"/>
          <w:sz w:val="28"/>
          <w:szCs w:val="28"/>
        </w:rPr>
        <w:t>дезадаптиция</w:t>
      </w:r>
      <w:proofErr w:type="spellEnd"/>
      <w:r w:rsidRPr="00F13A80">
        <w:rPr>
          <w:rFonts w:ascii="Times New Roman" w:hAnsi="Times New Roman" w:cs="Times New Roman"/>
          <w:sz w:val="28"/>
          <w:szCs w:val="28"/>
        </w:rPr>
        <w:t>. Результаты диагностики приведены в диаграмме ниже.</w:t>
      </w:r>
    </w:p>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drawing>
          <wp:inline distT="0" distB="0" distL="0" distR="0" wp14:anchorId="219E39BF" wp14:editId="4E1A1892">
            <wp:extent cx="6269355" cy="3216910"/>
            <wp:effectExtent l="0" t="0" r="17145" b="2159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У четвертых классов наблюдается значительное снижение школьной мотивации. Для ребят повышается ценность общения между собой, поэтому </w:t>
      </w:r>
      <w:proofErr w:type="gramStart"/>
      <w:r w:rsidRPr="00F13A80">
        <w:rPr>
          <w:rFonts w:ascii="Times New Roman" w:hAnsi="Times New Roman" w:cs="Times New Roman"/>
          <w:sz w:val="28"/>
          <w:szCs w:val="28"/>
        </w:rPr>
        <w:t>в</w:t>
      </w:r>
      <w:proofErr w:type="gramEnd"/>
      <w:r w:rsidRPr="00F13A80">
        <w:rPr>
          <w:rFonts w:ascii="Times New Roman" w:hAnsi="Times New Roman" w:cs="Times New Roman"/>
          <w:sz w:val="28"/>
          <w:szCs w:val="28"/>
        </w:rPr>
        <w:t xml:space="preserve"> многие идут в школу за общением, а не учиться. На начало 2017/18 учебного года в 4б и 4в чуть больше половины учеников показали высокий и средний уровни мотивации. В целом по параллели 49% учащихся имеют указанные уровни школьной мотивации. В остальных классах </w:t>
      </w:r>
      <w:proofErr w:type="gramStart"/>
      <w:r w:rsidRPr="00F13A80">
        <w:rPr>
          <w:rFonts w:ascii="Times New Roman" w:hAnsi="Times New Roman" w:cs="Times New Roman"/>
          <w:sz w:val="28"/>
          <w:szCs w:val="28"/>
        </w:rPr>
        <w:t>высокий</w:t>
      </w:r>
      <w:proofErr w:type="gramEnd"/>
      <w:r w:rsidRPr="00F13A80">
        <w:rPr>
          <w:rFonts w:ascii="Times New Roman" w:hAnsi="Times New Roman" w:cs="Times New Roman"/>
          <w:sz w:val="28"/>
          <w:szCs w:val="28"/>
        </w:rPr>
        <w:t xml:space="preserve"> и средний уровни мотивации по сравнению с </w:t>
      </w:r>
      <w:proofErr w:type="spellStart"/>
      <w:r w:rsidRPr="00F13A80">
        <w:rPr>
          <w:rFonts w:ascii="Times New Roman" w:hAnsi="Times New Roman" w:cs="Times New Roman"/>
          <w:sz w:val="28"/>
          <w:szCs w:val="28"/>
        </w:rPr>
        <w:t>внеучебным</w:t>
      </w:r>
      <w:proofErr w:type="spellEnd"/>
      <w:r w:rsidRPr="00F13A80">
        <w:rPr>
          <w:rFonts w:ascii="Times New Roman" w:hAnsi="Times New Roman" w:cs="Times New Roman"/>
          <w:sz w:val="28"/>
          <w:szCs w:val="28"/>
        </w:rPr>
        <w:t xml:space="preserve"> и низким составляют равные значения. Особое внимание необходимо уделить детям с </w:t>
      </w:r>
      <w:proofErr w:type="spellStart"/>
      <w:r w:rsidRPr="00F13A80">
        <w:rPr>
          <w:rFonts w:ascii="Times New Roman" w:hAnsi="Times New Roman" w:cs="Times New Roman"/>
          <w:sz w:val="28"/>
          <w:szCs w:val="28"/>
        </w:rPr>
        <w:lastRenderedPageBreak/>
        <w:t>дезадаптацией</w:t>
      </w:r>
      <w:proofErr w:type="spellEnd"/>
      <w:r w:rsidRPr="00F13A80">
        <w:rPr>
          <w:rFonts w:ascii="Times New Roman" w:hAnsi="Times New Roman" w:cs="Times New Roman"/>
          <w:sz w:val="28"/>
          <w:szCs w:val="28"/>
        </w:rPr>
        <w:t>. В 4 классе это очень тревожный показатель, так как за 4 года ребенок не смог адаптироваться к школьным условиям и ему будет очень трудно обучаться в среднем звене.</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В 4г три человека с </w:t>
      </w:r>
      <w:proofErr w:type="spellStart"/>
      <w:r w:rsidRPr="00F13A80">
        <w:rPr>
          <w:rFonts w:ascii="Times New Roman" w:hAnsi="Times New Roman" w:cs="Times New Roman"/>
          <w:sz w:val="28"/>
          <w:szCs w:val="28"/>
        </w:rPr>
        <w:t>дезадаптацией</w:t>
      </w:r>
      <w:proofErr w:type="spellEnd"/>
      <w:r w:rsidRPr="00F13A80">
        <w:rPr>
          <w:rFonts w:ascii="Times New Roman" w:hAnsi="Times New Roman" w:cs="Times New Roman"/>
          <w:sz w:val="28"/>
          <w:szCs w:val="28"/>
        </w:rPr>
        <w:t xml:space="preserve"> на начало года.</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На конец учебного года 48% учащихся имеют «высокий» и «хороший» уровень мотивации. </w:t>
      </w:r>
      <w:proofErr w:type="gramStart"/>
      <w:r w:rsidRPr="00F13A80">
        <w:rPr>
          <w:rFonts w:ascii="Times New Roman" w:hAnsi="Times New Roman" w:cs="Times New Roman"/>
          <w:sz w:val="28"/>
          <w:szCs w:val="28"/>
        </w:rPr>
        <w:t>В 4б, 4в, 4г, 4д и 4е (</w:t>
      </w:r>
      <w:proofErr w:type="spellStart"/>
      <w:r w:rsidRPr="00F13A80">
        <w:rPr>
          <w:rFonts w:ascii="Times New Roman" w:hAnsi="Times New Roman" w:cs="Times New Roman"/>
          <w:sz w:val="28"/>
          <w:szCs w:val="28"/>
        </w:rPr>
        <w:t>Колосницина</w:t>
      </w:r>
      <w:proofErr w:type="spellEnd"/>
      <w:r w:rsidRPr="00F13A80">
        <w:rPr>
          <w:rFonts w:ascii="Times New Roman" w:hAnsi="Times New Roman" w:cs="Times New Roman"/>
          <w:sz w:val="28"/>
          <w:szCs w:val="28"/>
        </w:rPr>
        <w:t xml:space="preserve"> Е.А, </w:t>
      </w:r>
      <w:proofErr w:type="spellStart"/>
      <w:r w:rsidRPr="00F13A80">
        <w:rPr>
          <w:rFonts w:ascii="Times New Roman" w:hAnsi="Times New Roman" w:cs="Times New Roman"/>
          <w:sz w:val="28"/>
          <w:szCs w:val="28"/>
        </w:rPr>
        <w:t>Разогреева</w:t>
      </w:r>
      <w:proofErr w:type="spellEnd"/>
      <w:r w:rsidRPr="00F13A80">
        <w:rPr>
          <w:rFonts w:ascii="Times New Roman" w:hAnsi="Times New Roman" w:cs="Times New Roman"/>
          <w:sz w:val="28"/>
          <w:szCs w:val="28"/>
        </w:rPr>
        <w:t xml:space="preserve"> В.Н,  есть учащиеся, показавшие </w:t>
      </w:r>
      <w:proofErr w:type="spellStart"/>
      <w:r w:rsidRPr="00F13A80">
        <w:rPr>
          <w:rFonts w:ascii="Times New Roman" w:hAnsi="Times New Roman" w:cs="Times New Roman"/>
          <w:sz w:val="28"/>
          <w:szCs w:val="28"/>
        </w:rPr>
        <w:t>дезадаптацию</w:t>
      </w:r>
      <w:proofErr w:type="spellEnd"/>
      <w:r w:rsidRPr="00F13A80">
        <w:rPr>
          <w:rFonts w:ascii="Times New Roman" w:hAnsi="Times New Roman" w:cs="Times New Roman"/>
          <w:sz w:val="28"/>
          <w:szCs w:val="28"/>
        </w:rPr>
        <w:t>, всего 8 человек.</w:t>
      </w:r>
      <w:proofErr w:type="gramEnd"/>
      <w:r w:rsidRPr="00F13A80">
        <w:rPr>
          <w:rFonts w:ascii="Times New Roman" w:hAnsi="Times New Roman" w:cs="Times New Roman"/>
          <w:sz w:val="28"/>
          <w:szCs w:val="28"/>
        </w:rPr>
        <w:t xml:space="preserve"> В 2018/19 учебном году необходимо включить их в психологическую </w:t>
      </w:r>
      <w:proofErr w:type="spellStart"/>
      <w:r w:rsidRPr="00F13A80">
        <w:rPr>
          <w:rFonts w:ascii="Times New Roman" w:hAnsi="Times New Roman" w:cs="Times New Roman"/>
          <w:sz w:val="28"/>
          <w:szCs w:val="28"/>
        </w:rPr>
        <w:t>тренинговую</w:t>
      </w:r>
      <w:proofErr w:type="spellEnd"/>
      <w:r w:rsidRPr="00F13A80">
        <w:rPr>
          <w:rFonts w:ascii="Times New Roman" w:hAnsi="Times New Roman" w:cs="Times New Roman"/>
          <w:sz w:val="28"/>
          <w:szCs w:val="28"/>
        </w:rPr>
        <w:t xml:space="preserve"> группу «Познай себя», классным руководителям осуществлять </w:t>
      </w:r>
      <w:proofErr w:type="gramStart"/>
      <w:r w:rsidRPr="00F13A80">
        <w:rPr>
          <w:rFonts w:ascii="Times New Roman" w:hAnsi="Times New Roman" w:cs="Times New Roman"/>
          <w:sz w:val="28"/>
          <w:szCs w:val="28"/>
        </w:rPr>
        <w:t>контроль за</w:t>
      </w:r>
      <w:proofErr w:type="gramEnd"/>
      <w:r w:rsidRPr="00F13A80">
        <w:rPr>
          <w:rFonts w:ascii="Times New Roman" w:hAnsi="Times New Roman" w:cs="Times New Roman"/>
          <w:sz w:val="28"/>
          <w:szCs w:val="28"/>
        </w:rPr>
        <w:t xml:space="preserve"> ребятами.</w:t>
      </w:r>
    </w:p>
    <w:p w:rsidR="00F13A80" w:rsidRPr="00F13A80" w:rsidRDefault="00F13A80" w:rsidP="00F13A80">
      <w:pPr>
        <w:spacing w:after="0"/>
        <w:jc w:val="both"/>
        <w:rPr>
          <w:rFonts w:ascii="Times New Roman" w:hAnsi="Times New Roman" w:cs="Times New Roman"/>
          <w:b/>
          <w:sz w:val="28"/>
          <w:szCs w:val="28"/>
          <w:u w:val="single"/>
        </w:rPr>
      </w:pPr>
      <w:r w:rsidRPr="00F13A80">
        <w:rPr>
          <w:rFonts w:ascii="Times New Roman" w:hAnsi="Times New Roman" w:cs="Times New Roman"/>
          <w:b/>
          <w:sz w:val="28"/>
          <w:szCs w:val="28"/>
          <w:u w:val="single"/>
        </w:rPr>
        <w:t>Тревожность (</w:t>
      </w:r>
      <w:proofErr w:type="gramStart"/>
      <w:r w:rsidRPr="00F13A80">
        <w:rPr>
          <w:rFonts w:ascii="Times New Roman" w:hAnsi="Times New Roman" w:cs="Times New Roman"/>
          <w:b/>
          <w:sz w:val="28"/>
          <w:szCs w:val="28"/>
          <w:u w:val="single"/>
        </w:rPr>
        <w:t>личностные</w:t>
      </w:r>
      <w:proofErr w:type="gramEnd"/>
      <w:r w:rsidRPr="00F13A80">
        <w:rPr>
          <w:rFonts w:ascii="Times New Roman" w:hAnsi="Times New Roman" w:cs="Times New Roman"/>
          <w:b/>
          <w:sz w:val="28"/>
          <w:szCs w:val="28"/>
          <w:u w:val="single"/>
        </w:rPr>
        <w:t xml:space="preserve"> и коммуникативные УУД).</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Среди третьеклассников на начало 2017/18 учебного года выделена группа с повышенной тревожностью – 30 человек (20% продиагностированных), с крайне высокой тревожностью детей среди четвероклассников не обнаружено. Больше всего тревожных детей в 4е – 10 человек. В 4в и 4д тревожных детей 2 и 1 соответственно, в остальных классах по 5-6 человек.</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На конец года 25 человек показали высокую тревожность (18% продиагностированных).</w:t>
      </w:r>
    </w:p>
    <w:p w:rsidR="00F13A80" w:rsidRPr="00F13A80" w:rsidRDefault="00F13A80" w:rsidP="00F13A80">
      <w:pPr>
        <w:spacing w:after="0"/>
        <w:jc w:val="both"/>
        <w:rPr>
          <w:rFonts w:ascii="Times New Roman" w:hAnsi="Times New Roman" w:cs="Times New Roman"/>
          <w:b/>
          <w:sz w:val="28"/>
          <w:szCs w:val="28"/>
          <w:u w:val="single"/>
        </w:rPr>
      </w:pPr>
      <w:r w:rsidRPr="00F13A80">
        <w:rPr>
          <w:rFonts w:ascii="Times New Roman" w:hAnsi="Times New Roman" w:cs="Times New Roman"/>
          <w:b/>
          <w:sz w:val="28"/>
          <w:szCs w:val="28"/>
          <w:u w:val="single"/>
        </w:rPr>
        <w:t>Самооценка (</w:t>
      </w:r>
      <w:proofErr w:type="gramStart"/>
      <w:r w:rsidRPr="00F13A80">
        <w:rPr>
          <w:rFonts w:ascii="Times New Roman" w:hAnsi="Times New Roman" w:cs="Times New Roman"/>
          <w:b/>
          <w:sz w:val="28"/>
          <w:szCs w:val="28"/>
          <w:u w:val="single"/>
        </w:rPr>
        <w:t>личностные</w:t>
      </w:r>
      <w:proofErr w:type="gramEnd"/>
      <w:r w:rsidRPr="00F13A80">
        <w:rPr>
          <w:rFonts w:ascii="Times New Roman" w:hAnsi="Times New Roman" w:cs="Times New Roman"/>
          <w:b/>
          <w:sz w:val="28"/>
          <w:szCs w:val="28"/>
          <w:u w:val="single"/>
        </w:rPr>
        <w:t xml:space="preserve"> и коммуникативные УУД).</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На начало 2017/18 учебного года 80 человек имеют заниженную самооценку (53% продиагностированных), из них 6 имеют сильно заниженную самооценку и требуют особого внимания со стороны педагогов, родителей и психолога. </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Больше всего детей с заниженной самооценкой во 4б классе (</w:t>
      </w:r>
      <w:proofErr w:type="spellStart"/>
      <w:r w:rsidRPr="00F13A80">
        <w:rPr>
          <w:rFonts w:ascii="Times New Roman" w:hAnsi="Times New Roman" w:cs="Times New Roman"/>
          <w:sz w:val="28"/>
          <w:szCs w:val="28"/>
        </w:rPr>
        <w:t>Колосницина</w:t>
      </w:r>
      <w:proofErr w:type="spellEnd"/>
      <w:r w:rsidRPr="00F13A80">
        <w:rPr>
          <w:rFonts w:ascii="Times New Roman" w:hAnsi="Times New Roman" w:cs="Times New Roman"/>
          <w:sz w:val="28"/>
          <w:szCs w:val="28"/>
        </w:rPr>
        <w:t xml:space="preserve"> Е.А.)– 19 человек. В остальных от 10 до14 детей в классе имеют заниженную самооценку.</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На конец года количество детей с низкой самооценкой составило 64 ребенка (45% продиагностированных). С крайне заниженной самооценкой выявлено 5 детей, с которыми необходимо проводить индивидуальную коррекционную работу для стабилизации эмоционального состояния, которое может ухудшиться при переходе в среднее звено.</w:t>
      </w:r>
    </w:p>
    <w:p w:rsidR="00F13A80" w:rsidRPr="00F13A80" w:rsidRDefault="00F13A80" w:rsidP="00F13A80">
      <w:pPr>
        <w:spacing w:after="0"/>
        <w:jc w:val="both"/>
        <w:rPr>
          <w:rFonts w:ascii="Times New Roman" w:hAnsi="Times New Roman" w:cs="Times New Roman"/>
          <w:b/>
          <w:sz w:val="28"/>
          <w:szCs w:val="28"/>
          <w:u w:val="single"/>
        </w:rPr>
      </w:pPr>
      <w:r w:rsidRPr="00F13A80">
        <w:rPr>
          <w:rFonts w:ascii="Times New Roman" w:hAnsi="Times New Roman" w:cs="Times New Roman"/>
          <w:b/>
          <w:sz w:val="28"/>
          <w:szCs w:val="28"/>
          <w:u w:val="single"/>
        </w:rPr>
        <w:t>Интеллектуальная лабильность (</w:t>
      </w:r>
      <w:proofErr w:type="gramStart"/>
      <w:r w:rsidRPr="00F13A80">
        <w:rPr>
          <w:rFonts w:ascii="Times New Roman" w:hAnsi="Times New Roman" w:cs="Times New Roman"/>
          <w:b/>
          <w:sz w:val="28"/>
          <w:szCs w:val="28"/>
          <w:u w:val="single"/>
        </w:rPr>
        <w:t>регулятивные</w:t>
      </w:r>
      <w:proofErr w:type="gramEnd"/>
      <w:r w:rsidRPr="00F13A80">
        <w:rPr>
          <w:rFonts w:ascii="Times New Roman" w:hAnsi="Times New Roman" w:cs="Times New Roman"/>
          <w:b/>
          <w:sz w:val="28"/>
          <w:szCs w:val="28"/>
          <w:u w:val="single"/>
        </w:rPr>
        <w:t xml:space="preserve"> УУД).</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Интеллектуальная лабильность указывает на способность детей к обучению, результаты диагностики представлены в диаграмме ниже.</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lastRenderedPageBreak/>
        <w:drawing>
          <wp:inline distT="0" distB="0" distL="0" distR="0" wp14:anchorId="6FAC8F1A" wp14:editId="49FAC0D2">
            <wp:extent cx="6584950" cy="3275965"/>
            <wp:effectExtent l="0" t="0" r="25400" b="1968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На начало 2017/18 учебного года «высокий»  и «средний» уровень интеллектуальной лабильности выявлен у большинства учеников 4а, 4б, 4в классов.  В 4д много учащихся (67%) с низким уровнем интеллектуальной лабильности.</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На конец года ситуация улучшилась в 4д классе, большая часть учеников показали «высокий» уровень и в 4б, где ситуация изменилась в худшую сторону, многие ребята показали «низкий уровень». В целом уровень интеллектуальной лабильности по параллели существенно не изменился. На начало года 65%, на конец года 70% учащихся показали, что могут успешно справляться со школьной программой.</w:t>
      </w:r>
    </w:p>
    <w:p w:rsidR="00F13A80" w:rsidRPr="00F13A80" w:rsidRDefault="00F13A80" w:rsidP="00F13A80">
      <w:pPr>
        <w:spacing w:after="0"/>
        <w:jc w:val="both"/>
        <w:rPr>
          <w:rFonts w:ascii="Times New Roman" w:hAnsi="Times New Roman" w:cs="Times New Roman"/>
          <w:b/>
          <w:sz w:val="28"/>
          <w:szCs w:val="28"/>
          <w:u w:val="single"/>
        </w:rPr>
      </w:pPr>
      <w:r w:rsidRPr="00F13A80">
        <w:rPr>
          <w:rFonts w:ascii="Times New Roman" w:hAnsi="Times New Roman" w:cs="Times New Roman"/>
          <w:b/>
          <w:sz w:val="28"/>
          <w:szCs w:val="28"/>
          <w:u w:val="single"/>
        </w:rPr>
        <w:t xml:space="preserve">Общие данные по </w:t>
      </w:r>
      <w:proofErr w:type="spellStart"/>
      <w:r w:rsidRPr="00F13A80">
        <w:rPr>
          <w:rFonts w:ascii="Times New Roman" w:hAnsi="Times New Roman" w:cs="Times New Roman"/>
          <w:b/>
          <w:sz w:val="28"/>
          <w:szCs w:val="28"/>
          <w:u w:val="single"/>
        </w:rPr>
        <w:t>сформированности</w:t>
      </w:r>
      <w:proofErr w:type="spellEnd"/>
      <w:r w:rsidRPr="00F13A80">
        <w:rPr>
          <w:rFonts w:ascii="Times New Roman" w:hAnsi="Times New Roman" w:cs="Times New Roman"/>
          <w:b/>
          <w:sz w:val="28"/>
          <w:szCs w:val="28"/>
          <w:u w:val="single"/>
        </w:rPr>
        <w:t xml:space="preserve"> </w:t>
      </w:r>
      <w:proofErr w:type="gramStart"/>
      <w:r w:rsidRPr="00F13A80">
        <w:rPr>
          <w:rFonts w:ascii="Times New Roman" w:hAnsi="Times New Roman" w:cs="Times New Roman"/>
          <w:b/>
          <w:sz w:val="28"/>
          <w:szCs w:val="28"/>
          <w:u w:val="single"/>
        </w:rPr>
        <w:t>личностных</w:t>
      </w:r>
      <w:proofErr w:type="gramEnd"/>
      <w:r w:rsidRPr="00F13A80">
        <w:rPr>
          <w:rFonts w:ascii="Times New Roman" w:hAnsi="Times New Roman" w:cs="Times New Roman"/>
          <w:b/>
          <w:sz w:val="28"/>
          <w:szCs w:val="28"/>
          <w:u w:val="single"/>
        </w:rPr>
        <w:t>, коммуникативных и регулятивных УУД.</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Критерии </w:t>
      </w:r>
      <w:proofErr w:type="spellStart"/>
      <w:r w:rsidRPr="00F13A80">
        <w:rPr>
          <w:rFonts w:ascii="Times New Roman" w:hAnsi="Times New Roman" w:cs="Times New Roman"/>
          <w:sz w:val="28"/>
          <w:szCs w:val="28"/>
        </w:rPr>
        <w:t>сформированности</w:t>
      </w:r>
      <w:proofErr w:type="spellEnd"/>
      <w:r w:rsidRPr="00F13A80">
        <w:rPr>
          <w:rFonts w:ascii="Times New Roman" w:hAnsi="Times New Roman" w:cs="Times New Roman"/>
          <w:sz w:val="28"/>
          <w:szCs w:val="28"/>
        </w:rPr>
        <w:t xml:space="preserve"> УУД приведены выше </w:t>
      </w:r>
      <w:proofErr w:type="gramStart"/>
      <w:r w:rsidRPr="00F13A80">
        <w:rPr>
          <w:rFonts w:ascii="Times New Roman" w:hAnsi="Times New Roman" w:cs="Times New Roman"/>
          <w:sz w:val="28"/>
          <w:szCs w:val="28"/>
        </w:rPr>
        <w:t>в</w:t>
      </w:r>
      <w:proofErr w:type="gramEnd"/>
      <w:r w:rsidRPr="00F13A80">
        <w:rPr>
          <w:rFonts w:ascii="Times New Roman" w:hAnsi="Times New Roman" w:cs="Times New Roman"/>
          <w:sz w:val="28"/>
          <w:szCs w:val="28"/>
        </w:rPr>
        <w:t xml:space="preserve"> вводной части. Согласно этим критериям выделялись три уровня: «сформированы», «в процессе», «не сформированы».</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Данные </w:t>
      </w:r>
      <w:proofErr w:type="spellStart"/>
      <w:r w:rsidRPr="00F13A80">
        <w:rPr>
          <w:rFonts w:ascii="Times New Roman" w:hAnsi="Times New Roman" w:cs="Times New Roman"/>
          <w:sz w:val="28"/>
          <w:szCs w:val="28"/>
        </w:rPr>
        <w:t>сформированности</w:t>
      </w:r>
      <w:proofErr w:type="spellEnd"/>
      <w:r w:rsidRPr="00F13A80">
        <w:rPr>
          <w:rFonts w:ascii="Times New Roman" w:hAnsi="Times New Roman" w:cs="Times New Roman"/>
          <w:sz w:val="28"/>
          <w:szCs w:val="28"/>
        </w:rPr>
        <w:t xml:space="preserve"> УУД в 4-ых классах приведены ниже в диаграмме.</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lastRenderedPageBreak/>
        <w:drawing>
          <wp:inline distT="0" distB="0" distL="0" distR="0" wp14:anchorId="1591EE85" wp14:editId="1A7822F6">
            <wp:extent cx="6440170" cy="3275965"/>
            <wp:effectExtent l="0" t="0" r="17780" b="1968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На начало года большая часть четвероклассников (69% продиагностированных) показали, что их личностные, коммуникативные и регулятивные УУД находятся в процессе формирования. </w:t>
      </w:r>
      <w:proofErr w:type="gramStart"/>
      <w:r w:rsidRPr="00F13A80">
        <w:rPr>
          <w:rFonts w:ascii="Times New Roman" w:hAnsi="Times New Roman" w:cs="Times New Roman"/>
          <w:sz w:val="28"/>
          <w:szCs w:val="28"/>
        </w:rPr>
        <w:t>На конец года этот показатель составил 61%).</w:t>
      </w:r>
      <w:proofErr w:type="gramEnd"/>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Важно проанализировать причины этой ситуации. </w:t>
      </w:r>
      <w:proofErr w:type="gramStart"/>
      <w:r w:rsidRPr="00F13A80">
        <w:rPr>
          <w:rFonts w:ascii="Times New Roman" w:hAnsi="Times New Roman" w:cs="Times New Roman"/>
          <w:sz w:val="28"/>
          <w:szCs w:val="28"/>
        </w:rPr>
        <w:t>Возможно</w:t>
      </w:r>
      <w:proofErr w:type="gramEnd"/>
      <w:r w:rsidRPr="00F13A80">
        <w:rPr>
          <w:rFonts w:ascii="Times New Roman" w:hAnsi="Times New Roman" w:cs="Times New Roman"/>
          <w:sz w:val="28"/>
          <w:szCs w:val="28"/>
        </w:rPr>
        <w:t xml:space="preserve"> такой результат связан с повышенными требованиями к четвероклассникам. Также одной из причин может служить то, что сейчас подростковый возраст начинается раньше и дети уже нацелены больше на межличностные отношения.</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На конец года у 5 человек из параллели 4-х классов УУД не сформированы, что влечет за собой трудности в дальнейшем обучении и выстраивании межличностных отношений. С этими детьми необходима индивидуальная коррекционная работа и усиленное внимание со стороны педагогов и родителей. Можно рассмотреть вариант прохождения указанными детьми ПМПК для индивидуального сопровождения в школьном процессе.</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Учащиеся 4-х классов  выполняли Всероссийские проверочные работы (ВПР) по математике, русскому языку, окружающему миру.</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Назначение ВП</w:t>
      </w:r>
      <w:proofErr w:type="gramStart"/>
      <w:r w:rsidRPr="00F13A80">
        <w:rPr>
          <w:rFonts w:ascii="Times New Roman" w:hAnsi="Times New Roman" w:cs="Times New Roman"/>
          <w:sz w:val="28"/>
          <w:szCs w:val="28"/>
        </w:rPr>
        <w:t>Р–</w:t>
      </w:r>
      <w:proofErr w:type="gramEnd"/>
      <w:r w:rsidRPr="00F13A80">
        <w:rPr>
          <w:rFonts w:ascii="Times New Roman" w:hAnsi="Times New Roman" w:cs="Times New Roman"/>
          <w:sz w:val="28"/>
          <w:szCs w:val="28"/>
        </w:rPr>
        <w:t xml:space="preserve"> оценить уровень общеобразовательной подготовки обучающихся 4 класса в соответствии с требованиями ФГОС. ВПР позволяют осуществить диагностику достижения предметных и </w:t>
      </w:r>
      <w:proofErr w:type="spellStart"/>
      <w:r w:rsidRPr="00F13A80">
        <w:rPr>
          <w:rFonts w:ascii="Times New Roman" w:hAnsi="Times New Roman" w:cs="Times New Roman"/>
          <w:sz w:val="28"/>
          <w:szCs w:val="28"/>
        </w:rPr>
        <w:t>метапредметных</w:t>
      </w:r>
      <w:proofErr w:type="spellEnd"/>
      <w:r w:rsidRPr="00F13A80">
        <w:rPr>
          <w:rFonts w:ascii="Times New Roman" w:hAnsi="Times New Roman" w:cs="Times New Roman"/>
          <w:sz w:val="28"/>
          <w:szCs w:val="28"/>
        </w:rPr>
        <w:t xml:space="preserve"> результатов, в </w:t>
      </w:r>
      <w:proofErr w:type="spellStart"/>
      <w:r w:rsidRPr="00F13A80">
        <w:rPr>
          <w:rFonts w:ascii="Times New Roman" w:hAnsi="Times New Roman" w:cs="Times New Roman"/>
          <w:sz w:val="28"/>
          <w:szCs w:val="28"/>
        </w:rPr>
        <w:t>т.ч</w:t>
      </w:r>
      <w:proofErr w:type="spellEnd"/>
      <w:r w:rsidRPr="00F13A80">
        <w:rPr>
          <w:rFonts w:ascii="Times New Roman" w:hAnsi="Times New Roman" w:cs="Times New Roman"/>
          <w:sz w:val="28"/>
          <w:szCs w:val="28"/>
        </w:rPr>
        <w:t xml:space="preserve">. уровня </w:t>
      </w:r>
      <w:proofErr w:type="spellStart"/>
      <w:r w:rsidRPr="00F13A80">
        <w:rPr>
          <w:rFonts w:ascii="Times New Roman" w:hAnsi="Times New Roman" w:cs="Times New Roman"/>
          <w:sz w:val="28"/>
          <w:szCs w:val="28"/>
        </w:rPr>
        <w:t>сформированности</w:t>
      </w:r>
      <w:proofErr w:type="spellEnd"/>
      <w:r w:rsidRPr="00F13A80">
        <w:rPr>
          <w:rFonts w:ascii="Times New Roman" w:hAnsi="Times New Roman" w:cs="Times New Roman"/>
          <w:sz w:val="28"/>
          <w:szCs w:val="28"/>
        </w:rPr>
        <w:t xml:space="preserve"> универсальных учебных действий (УУД) и овладения </w:t>
      </w:r>
      <w:proofErr w:type="spellStart"/>
      <w:r w:rsidRPr="00F13A80">
        <w:rPr>
          <w:rFonts w:ascii="Times New Roman" w:hAnsi="Times New Roman" w:cs="Times New Roman"/>
          <w:sz w:val="28"/>
          <w:szCs w:val="28"/>
        </w:rPr>
        <w:t>межпредметными</w:t>
      </w:r>
      <w:proofErr w:type="spellEnd"/>
      <w:r w:rsidRPr="00F13A80">
        <w:rPr>
          <w:rFonts w:ascii="Times New Roman" w:hAnsi="Times New Roman" w:cs="Times New Roman"/>
          <w:sz w:val="28"/>
          <w:szCs w:val="28"/>
        </w:rPr>
        <w:t xml:space="preserve"> понятиями. </w:t>
      </w:r>
    </w:p>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lastRenderedPageBreak/>
        <w:t xml:space="preserve">Работу по математике выполняли 142 учащийся 4-х классов. Успеваемость составила 98,5 % . Не справились 2 человека. (Попова </w:t>
      </w:r>
      <w:proofErr w:type="spellStart"/>
      <w:r w:rsidRPr="00F13A80">
        <w:rPr>
          <w:rFonts w:ascii="Times New Roman" w:hAnsi="Times New Roman" w:cs="Times New Roman"/>
          <w:sz w:val="28"/>
          <w:szCs w:val="28"/>
        </w:rPr>
        <w:t>Сабрина</w:t>
      </w:r>
      <w:proofErr w:type="spellEnd"/>
      <w:r w:rsidRPr="00F13A80">
        <w:rPr>
          <w:rFonts w:ascii="Times New Roman" w:hAnsi="Times New Roman" w:cs="Times New Roman"/>
          <w:sz w:val="28"/>
          <w:szCs w:val="28"/>
        </w:rPr>
        <w:t>- 4е, Петрова Алина – 4г)  Процент учащихся,   выполнивших работу на 4 и 5, составил 85,2% (121 учащийся).</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Статистика отметок</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drawing>
          <wp:inline distT="0" distB="0" distL="0" distR="0" wp14:anchorId="353C18D6" wp14:editId="5D919259">
            <wp:extent cx="5095875" cy="2943225"/>
            <wp:effectExtent l="0" t="0" r="9525"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Процент выполнения работы по школе составил 98,5 %, что выше, чем по России (98,1%), но ниже, чем по Пермскому краю (98,8%) на 0,3% и по Перми (99,1%) на 0,6% .</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Анализ проверяемых требований в соответствии с ФГОС показал, что больше всего  ошибок учащиеся  допустили при решении тестовых задач 45% не умеют</w:t>
      </w:r>
      <w:proofErr w:type="gramStart"/>
      <w:r w:rsidRPr="00F13A80">
        <w:rPr>
          <w:rFonts w:ascii="Times New Roman" w:hAnsi="Times New Roman" w:cs="Times New Roman"/>
          <w:sz w:val="28"/>
          <w:szCs w:val="28"/>
        </w:rPr>
        <w:t xml:space="preserve"> Ч</w:t>
      </w:r>
      <w:proofErr w:type="gramEnd"/>
      <w:r w:rsidRPr="00F13A80">
        <w:rPr>
          <w:rFonts w:ascii="Times New Roman" w:hAnsi="Times New Roman" w:cs="Times New Roman"/>
          <w:sz w:val="28"/>
          <w:szCs w:val="28"/>
        </w:rPr>
        <w:t>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65% не овладели основами логического и алгоритмического мышления. 42% не  умеют исследовать, распознавать геометрические фигуры. Вычислять периметр треугольника, прямоугольника и квадрата, площадь прямоугольника и квадрата. 43% не умеют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Статистика распределения отметок по классам.</w:t>
      </w:r>
    </w:p>
    <w:tbl>
      <w:tblPr>
        <w:tblStyle w:val="7"/>
        <w:tblW w:w="0" w:type="auto"/>
        <w:tblLook w:val="04A0" w:firstRow="1" w:lastRow="0" w:firstColumn="1" w:lastColumn="0" w:noHBand="0" w:noVBand="1"/>
      </w:tblPr>
      <w:tblGrid>
        <w:gridCol w:w="817"/>
        <w:gridCol w:w="992"/>
        <w:gridCol w:w="993"/>
        <w:gridCol w:w="992"/>
        <w:gridCol w:w="992"/>
        <w:gridCol w:w="992"/>
        <w:gridCol w:w="1134"/>
        <w:gridCol w:w="2659"/>
      </w:tblGrid>
      <w:tr w:rsidR="00F13A80" w:rsidRPr="00F13A80" w:rsidTr="00F13A80">
        <w:tc>
          <w:tcPr>
            <w:tcW w:w="817" w:type="dxa"/>
          </w:tcPr>
          <w:p w:rsidR="00F13A80" w:rsidRPr="00F13A80" w:rsidRDefault="00F13A80" w:rsidP="00F13A80">
            <w:pPr>
              <w:spacing w:line="276" w:lineRule="auto"/>
              <w:jc w:val="both"/>
            </w:pPr>
            <w:proofErr w:type="gramStart"/>
            <w:r w:rsidRPr="00F13A80">
              <w:t>к</w:t>
            </w:r>
            <w:proofErr w:type="gramEnd"/>
            <w:r w:rsidRPr="00F13A80">
              <w:t>ласс</w:t>
            </w:r>
          </w:p>
        </w:tc>
        <w:tc>
          <w:tcPr>
            <w:tcW w:w="992" w:type="dxa"/>
          </w:tcPr>
          <w:p w:rsidR="00F13A80" w:rsidRPr="00F13A80" w:rsidRDefault="00F13A80" w:rsidP="00F13A80">
            <w:pPr>
              <w:spacing w:line="276" w:lineRule="auto"/>
              <w:jc w:val="both"/>
            </w:pPr>
            <w:r w:rsidRPr="00F13A80">
              <w:t>5</w:t>
            </w:r>
          </w:p>
        </w:tc>
        <w:tc>
          <w:tcPr>
            <w:tcW w:w="993" w:type="dxa"/>
          </w:tcPr>
          <w:p w:rsidR="00F13A80" w:rsidRPr="00F13A80" w:rsidRDefault="00F13A80" w:rsidP="00F13A80">
            <w:pPr>
              <w:spacing w:line="276" w:lineRule="auto"/>
              <w:jc w:val="both"/>
            </w:pPr>
            <w:r w:rsidRPr="00F13A80">
              <w:t>4</w:t>
            </w:r>
          </w:p>
        </w:tc>
        <w:tc>
          <w:tcPr>
            <w:tcW w:w="992" w:type="dxa"/>
          </w:tcPr>
          <w:p w:rsidR="00F13A80" w:rsidRPr="00F13A80" w:rsidRDefault="00F13A80" w:rsidP="00F13A80">
            <w:pPr>
              <w:spacing w:line="276" w:lineRule="auto"/>
              <w:jc w:val="both"/>
            </w:pPr>
            <w:r w:rsidRPr="00F13A80">
              <w:t>3</w:t>
            </w:r>
          </w:p>
        </w:tc>
        <w:tc>
          <w:tcPr>
            <w:tcW w:w="992" w:type="dxa"/>
          </w:tcPr>
          <w:p w:rsidR="00F13A80" w:rsidRPr="00F13A80" w:rsidRDefault="00F13A80" w:rsidP="00F13A80">
            <w:pPr>
              <w:spacing w:line="276" w:lineRule="auto"/>
              <w:jc w:val="both"/>
            </w:pPr>
            <w:r w:rsidRPr="00F13A80">
              <w:t>2</w:t>
            </w:r>
          </w:p>
        </w:tc>
        <w:tc>
          <w:tcPr>
            <w:tcW w:w="992" w:type="dxa"/>
          </w:tcPr>
          <w:p w:rsidR="00F13A80" w:rsidRPr="00F13A80" w:rsidRDefault="00F13A80" w:rsidP="00F13A80">
            <w:pPr>
              <w:spacing w:line="276" w:lineRule="auto"/>
              <w:jc w:val="both"/>
            </w:pPr>
            <w:r w:rsidRPr="00F13A80">
              <w:t xml:space="preserve">% </w:t>
            </w:r>
            <w:proofErr w:type="spellStart"/>
            <w:r w:rsidRPr="00F13A80">
              <w:t>усп</w:t>
            </w:r>
            <w:proofErr w:type="spellEnd"/>
          </w:p>
        </w:tc>
        <w:tc>
          <w:tcPr>
            <w:tcW w:w="1134" w:type="dxa"/>
          </w:tcPr>
          <w:p w:rsidR="00F13A80" w:rsidRPr="00F13A80" w:rsidRDefault="00F13A80" w:rsidP="00F13A80">
            <w:pPr>
              <w:spacing w:line="276" w:lineRule="auto"/>
              <w:jc w:val="both"/>
            </w:pPr>
            <w:r w:rsidRPr="00F13A80">
              <w:t>% 4-5</w:t>
            </w:r>
          </w:p>
        </w:tc>
        <w:tc>
          <w:tcPr>
            <w:tcW w:w="2659" w:type="dxa"/>
          </w:tcPr>
          <w:p w:rsidR="00F13A80" w:rsidRPr="00F13A80" w:rsidRDefault="00F13A80" w:rsidP="00F13A80">
            <w:pPr>
              <w:spacing w:line="276" w:lineRule="auto"/>
              <w:jc w:val="both"/>
            </w:pPr>
            <w:r w:rsidRPr="00F13A80">
              <w:t>учитель</w:t>
            </w:r>
          </w:p>
        </w:tc>
      </w:tr>
      <w:tr w:rsidR="00F13A80" w:rsidRPr="00F13A80" w:rsidTr="00F13A80">
        <w:tc>
          <w:tcPr>
            <w:tcW w:w="817" w:type="dxa"/>
          </w:tcPr>
          <w:p w:rsidR="00F13A80" w:rsidRPr="00F13A80" w:rsidRDefault="00F13A80" w:rsidP="00F13A80">
            <w:pPr>
              <w:spacing w:line="276" w:lineRule="auto"/>
              <w:jc w:val="both"/>
            </w:pPr>
            <w:r w:rsidRPr="00F13A80">
              <w:t>4а</w:t>
            </w:r>
          </w:p>
        </w:tc>
        <w:tc>
          <w:tcPr>
            <w:tcW w:w="992" w:type="dxa"/>
          </w:tcPr>
          <w:p w:rsidR="00F13A80" w:rsidRPr="00F13A80" w:rsidRDefault="00F13A80" w:rsidP="00F13A80">
            <w:pPr>
              <w:spacing w:line="276" w:lineRule="auto"/>
              <w:jc w:val="both"/>
            </w:pPr>
            <w:r w:rsidRPr="00F13A80">
              <w:t>17</w:t>
            </w:r>
          </w:p>
        </w:tc>
        <w:tc>
          <w:tcPr>
            <w:tcW w:w="993" w:type="dxa"/>
          </w:tcPr>
          <w:p w:rsidR="00F13A80" w:rsidRPr="00F13A80" w:rsidRDefault="00F13A80" w:rsidP="00F13A80">
            <w:pPr>
              <w:spacing w:line="276" w:lineRule="auto"/>
              <w:jc w:val="both"/>
            </w:pPr>
            <w:r w:rsidRPr="00F13A80">
              <w:t>8</w:t>
            </w:r>
          </w:p>
        </w:tc>
        <w:tc>
          <w:tcPr>
            <w:tcW w:w="992" w:type="dxa"/>
          </w:tcPr>
          <w:p w:rsidR="00F13A80" w:rsidRPr="00F13A80" w:rsidRDefault="00F13A80" w:rsidP="00F13A80">
            <w:pPr>
              <w:spacing w:line="276" w:lineRule="auto"/>
              <w:jc w:val="both"/>
            </w:pPr>
          </w:p>
        </w:tc>
        <w:tc>
          <w:tcPr>
            <w:tcW w:w="992" w:type="dxa"/>
          </w:tcPr>
          <w:p w:rsidR="00F13A80" w:rsidRPr="00F13A80" w:rsidRDefault="00F13A80" w:rsidP="00F13A80">
            <w:pPr>
              <w:spacing w:line="276" w:lineRule="auto"/>
              <w:jc w:val="both"/>
            </w:pPr>
          </w:p>
        </w:tc>
        <w:tc>
          <w:tcPr>
            <w:tcW w:w="992" w:type="dxa"/>
          </w:tcPr>
          <w:p w:rsidR="00F13A80" w:rsidRPr="00F13A80" w:rsidRDefault="00F13A80" w:rsidP="00F13A80">
            <w:pPr>
              <w:spacing w:line="276" w:lineRule="auto"/>
              <w:jc w:val="both"/>
            </w:pPr>
            <w:r w:rsidRPr="00F13A80">
              <w:t>100</w:t>
            </w:r>
          </w:p>
        </w:tc>
        <w:tc>
          <w:tcPr>
            <w:tcW w:w="1134" w:type="dxa"/>
          </w:tcPr>
          <w:p w:rsidR="00F13A80" w:rsidRPr="00F13A80" w:rsidRDefault="00F13A80" w:rsidP="00F13A80">
            <w:pPr>
              <w:spacing w:line="276" w:lineRule="auto"/>
              <w:jc w:val="both"/>
            </w:pPr>
            <w:r w:rsidRPr="00F13A80">
              <w:t>100</w:t>
            </w:r>
          </w:p>
        </w:tc>
        <w:tc>
          <w:tcPr>
            <w:tcW w:w="2659" w:type="dxa"/>
          </w:tcPr>
          <w:p w:rsidR="00F13A80" w:rsidRPr="00F13A80" w:rsidRDefault="00F13A80" w:rsidP="00F13A80">
            <w:pPr>
              <w:spacing w:line="276" w:lineRule="auto"/>
              <w:jc w:val="both"/>
            </w:pPr>
            <w:r w:rsidRPr="00F13A80">
              <w:t>Шпакова Л.Б.</w:t>
            </w:r>
          </w:p>
        </w:tc>
      </w:tr>
      <w:tr w:rsidR="00F13A80" w:rsidRPr="00F13A80" w:rsidTr="00F13A80">
        <w:tc>
          <w:tcPr>
            <w:tcW w:w="817" w:type="dxa"/>
          </w:tcPr>
          <w:p w:rsidR="00F13A80" w:rsidRPr="00F13A80" w:rsidRDefault="00F13A80" w:rsidP="00F13A80">
            <w:pPr>
              <w:spacing w:line="276" w:lineRule="auto"/>
              <w:jc w:val="both"/>
            </w:pPr>
            <w:r w:rsidRPr="00F13A80">
              <w:t>4б</w:t>
            </w:r>
          </w:p>
        </w:tc>
        <w:tc>
          <w:tcPr>
            <w:tcW w:w="992" w:type="dxa"/>
          </w:tcPr>
          <w:p w:rsidR="00F13A80" w:rsidRPr="00F13A80" w:rsidRDefault="00F13A80" w:rsidP="00F13A80">
            <w:pPr>
              <w:spacing w:line="276" w:lineRule="auto"/>
              <w:jc w:val="both"/>
            </w:pPr>
            <w:r w:rsidRPr="00F13A80">
              <w:t>22</w:t>
            </w:r>
          </w:p>
        </w:tc>
        <w:tc>
          <w:tcPr>
            <w:tcW w:w="993" w:type="dxa"/>
          </w:tcPr>
          <w:p w:rsidR="00F13A80" w:rsidRPr="00F13A80" w:rsidRDefault="00F13A80" w:rsidP="00F13A80">
            <w:pPr>
              <w:spacing w:line="276" w:lineRule="auto"/>
              <w:jc w:val="both"/>
            </w:pPr>
            <w:r w:rsidRPr="00F13A80">
              <w:t>3</w:t>
            </w:r>
          </w:p>
        </w:tc>
        <w:tc>
          <w:tcPr>
            <w:tcW w:w="992" w:type="dxa"/>
          </w:tcPr>
          <w:p w:rsidR="00F13A80" w:rsidRPr="00F13A80" w:rsidRDefault="00F13A80" w:rsidP="00F13A80">
            <w:pPr>
              <w:spacing w:line="276" w:lineRule="auto"/>
              <w:jc w:val="both"/>
            </w:pPr>
          </w:p>
        </w:tc>
        <w:tc>
          <w:tcPr>
            <w:tcW w:w="992" w:type="dxa"/>
          </w:tcPr>
          <w:p w:rsidR="00F13A80" w:rsidRPr="00F13A80" w:rsidRDefault="00F13A80" w:rsidP="00F13A80">
            <w:pPr>
              <w:spacing w:line="276" w:lineRule="auto"/>
              <w:jc w:val="both"/>
            </w:pPr>
          </w:p>
        </w:tc>
        <w:tc>
          <w:tcPr>
            <w:tcW w:w="992" w:type="dxa"/>
          </w:tcPr>
          <w:p w:rsidR="00F13A80" w:rsidRPr="00F13A80" w:rsidRDefault="00F13A80" w:rsidP="00F13A80">
            <w:pPr>
              <w:spacing w:line="276" w:lineRule="auto"/>
              <w:jc w:val="both"/>
            </w:pPr>
            <w:r w:rsidRPr="00F13A80">
              <w:t>100</w:t>
            </w:r>
          </w:p>
        </w:tc>
        <w:tc>
          <w:tcPr>
            <w:tcW w:w="1134" w:type="dxa"/>
          </w:tcPr>
          <w:p w:rsidR="00F13A80" w:rsidRPr="00F13A80" w:rsidRDefault="00F13A80" w:rsidP="00F13A80">
            <w:pPr>
              <w:spacing w:line="276" w:lineRule="auto"/>
              <w:jc w:val="both"/>
            </w:pPr>
            <w:r w:rsidRPr="00F13A80">
              <w:t>100</w:t>
            </w:r>
          </w:p>
        </w:tc>
        <w:tc>
          <w:tcPr>
            <w:tcW w:w="2659" w:type="dxa"/>
          </w:tcPr>
          <w:p w:rsidR="00F13A80" w:rsidRPr="00F13A80" w:rsidRDefault="00F13A80" w:rsidP="00F13A80">
            <w:pPr>
              <w:spacing w:line="276" w:lineRule="auto"/>
              <w:jc w:val="both"/>
            </w:pPr>
            <w:proofErr w:type="spellStart"/>
            <w:r w:rsidRPr="00F13A80">
              <w:t>Колосницина</w:t>
            </w:r>
            <w:proofErr w:type="spellEnd"/>
            <w:r w:rsidRPr="00F13A80">
              <w:t xml:space="preserve"> Е.А.</w:t>
            </w:r>
          </w:p>
        </w:tc>
      </w:tr>
      <w:tr w:rsidR="00F13A80" w:rsidRPr="00F13A80" w:rsidTr="00F13A80">
        <w:tc>
          <w:tcPr>
            <w:tcW w:w="817" w:type="dxa"/>
          </w:tcPr>
          <w:p w:rsidR="00F13A80" w:rsidRPr="00F13A80" w:rsidRDefault="00F13A80" w:rsidP="00F13A80">
            <w:pPr>
              <w:spacing w:line="276" w:lineRule="auto"/>
              <w:jc w:val="both"/>
            </w:pPr>
            <w:r w:rsidRPr="00F13A80">
              <w:t>4в</w:t>
            </w:r>
          </w:p>
        </w:tc>
        <w:tc>
          <w:tcPr>
            <w:tcW w:w="992" w:type="dxa"/>
          </w:tcPr>
          <w:p w:rsidR="00F13A80" w:rsidRPr="00F13A80" w:rsidRDefault="00F13A80" w:rsidP="00F13A80">
            <w:pPr>
              <w:spacing w:line="276" w:lineRule="auto"/>
              <w:jc w:val="both"/>
            </w:pPr>
            <w:r w:rsidRPr="00F13A80">
              <w:t>16</w:t>
            </w:r>
          </w:p>
        </w:tc>
        <w:tc>
          <w:tcPr>
            <w:tcW w:w="993" w:type="dxa"/>
          </w:tcPr>
          <w:p w:rsidR="00F13A80" w:rsidRPr="00F13A80" w:rsidRDefault="00F13A80" w:rsidP="00F13A80">
            <w:pPr>
              <w:spacing w:line="276" w:lineRule="auto"/>
              <w:jc w:val="both"/>
            </w:pPr>
            <w:r w:rsidRPr="00F13A80">
              <w:t>6</w:t>
            </w:r>
          </w:p>
        </w:tc>
        <w:tc>
          <w:tcPr>
            <w:tcW w:w="992" w:type="dxa"/>
          </w:tcPr>
          <w:p w:rsidR="00F13A80" w:rsidRPr="00F13A80" w:rsidRDefault="00F13A80" w:rsidP="00F13A80">
            <w:pPr>
              <w:spacing w:line="276" w:lineRule="auto"/>
              <w:jc w:val="both"/>
            </w:pPr>
            <w:r w:rsidRPr="00F13A80">
              <w:t>1</w:t>
            </w:r>
          </w:p>
        </w:tc>
        <w:tc>
          <w:tcPr>
            <w:tcW w:w="992" w:type="dxa"/>
          </w:tcPr>
          <w:p w:rsidR="00F13A80" w:rsidRPr="00F13A80" w:rsidRDefault="00F13A80" w:rsidP="00F13A80">
            <w:pPr>
              <w:spacing w:line="276" w:lineRule="auto"/>
              <w:jc w:val="both"/>
            </w:pPr>
          </w:p>
        </w:tc>
        <w:tc>
          <w:tcPr>
            <w:tcW w:w="992" w:type="dxa"/>
          </w:tcPr>
          <w:p w:rsidR="00F13A80" w:rsidRPr="00F13A80" w:rsidRDefault="00F13A80" w:rsidP="00F13A80">
            <w:pPr>
              <w:spacing w:line="276" w:lineRule="auto"/>
              <w:jc w:val="both"/>
            </w:pPr>
            <w:r w:rsidRPr="00F13A80">
              <w:t>100</w:t>
            </w:r>
          </w:p>
        </w:tc>
        <w:tc>
          <w:tcPr>
            <w:tcW w:w="1134" w:type="dxa"/>
          </w:tcPr>
          <w:p w:rsidR="00F13A80" w:rsidRPr="00F13A80" w:rsidRDefault="00F13A80" w:rsidP="00F13A80">
            <w:pPr>
              <w:spacing w:line="276" w:lineRule="auto"/>
              <w:jc w:val="both"/>
            </w:pPr>
            <w:r w:rsidRPr="00F13A80">
              <w:t>95,6</w:t>
            </w:r>
          </w:p>
        </w:tc>
        <w:tc>
          <w:tcPr>
            <w:tcW w:w="2659" w:type="dxa"/>
          </w:tcPr>
          <w:p w:rsidR="00F13A80" w:rsidRPr="00F13A80" w:rsidRDefault="00F13A80" w:rsidP="00F13A80">
            <w:pPr>
              <w:spacing w:line="276" w:lineRule="auto"/>
              <w:jc w:val="both"/>
            </w:pPr>
            <w:proofErr w:type="spellStart"/>
            <w:r w:rsidRPr="00F13A80">
              <w:t>Разогреева</w:t>
            </w:r>
            <w:proofErr w:type="spellEnd"/>
            <w:r w:rsidRPr="00F13A80">
              <w:t xml:space="preserve"> В.Н.</w:t>
            </w:r>
          </w:p>
        </w:tc>
      </w:tr>
      <w:tr w:rsidR="00F13A80" w:rsidRPr="00F13A80" w:rsidTr="00F13A80">
        <w:tc>
          <w:tcPr>
            <w:tcW w:w="817" w:type="dxa"/>
          </w:tcPr>
          <w:p w:rsidR="00F13A80" w:rsidRPr="00F13A80" w:rsidRDefault="00F13A80" w:rsidP="00F13A80">
            <w:pPr>
              <w:spacing w:line="276" w:lineRule="auto"/>
              <w:jc w:val="both"/>
            </w:pPr>
            <w:r w:rsidRPr="00F13A80">
              <w:t>4г</w:t>
            </w:r>
          </w:p>
        </w:tc>
        <w:tc>
          <w:tcPr>
            <w:tcW w:w="992" w:type="dxa"/>
          </w:tcPr>
          <w:p w:rsidR="00F13A80" w:rsidRPr="00F13A80" w:rsidRDefault="00F13A80" w:rsidP="00F13A80">
            <w:pPr>
              <w:spacing w:line="276" w:lineRule="auto"/>
              <w:jc w:val="both"/>
            </w:pPr>
            <w:r w:rsidRPr="00F13A80">
              <w:t>10</w:t>
            </w:r>
          </w:p>
        </w:tc>
        <w:tc>
          <w:tcPr>
            <w:tcW w:w="993" w:type="dxa"/>
          </w:tcPr>
          <w:p w:rsidR="00F13A80" w:rsidRPr="00F13A80" w:rsidRDefault="00F13A80" w:rsidP="00F13A80">
            <w:pPr>
              <w:spacing w:line="276" w:lineRule="auto"/>
              <w:jc w:val="both"/>
            </w:pPr>
            <w:r w:rsidRPr="00F13A80">
              <w:t>3</w:t>
            </w:r>
          </w:p>
        </w:tc>
        <w:tc>
          <w:tcPr>
            <w:tcW w:w="992" w:type="dxa"/>
          </w:tcPr>
          <w:p w:rsidR="00F13A80" w:rsidRPr="00F13A80" w:rsidRDefault="00F13A80" w:rsidP="00F13A80">
            <w:pPr>
              <w:spacing w:line="276" w:lineRule="auto"/>
              <w:jc w:val="both"/>
            </w:pPr>
            <w:r w:rsidRPr="00F13A80">
              <w:t>9</w:t>
            </w:r>
          </w:p>
        </w:tc>
        <w:tc>
          <w:tcPr>
            <w:tcW w:w="992" w:type="dxa"/>
          </w:tcPr>
          <w:p w:rsidR="00F13A80" w:rsidRPr="00F13A80" w:rsidRDefault="00F13A80" w:rsidP="00F13A80">
            <w:pPr>
              <w:spacing w:line="276" w:lineRule="auto"/>
              <w:jc w:val="both"/>
            </w:pPr>
            <w:r w:rsidRPr="00F13A80">
              <w:t>1</w:t>
            </w:r>
          </w:p>
        </w:tc>
        <w:tc>
          <w:tcPr>
            <w:tcW w:w="992" w:type="dxa"/>
          </w:tcPr>
          <w:p w:rsidR="00F13A80" w:rsidRPr="00F13A80" w:rsidRDefault="00F13A80" w:rsidP="00F13A80">
            <w:pPr>
              <w:spacing w:line="276" w:lineRule="auto"/>
              <w:jc w:val="both"/>
            </w:pPr>
            <w:r w:rsidRPr="00F13A80">
              <w:t>95,6</w:t>
            </w:r>
          </w:p>
        </w:tc>
        <w:tc>
          <w:tcPr>
            <w:tcW w:w="1134" w:type="dxa"/>
          </w:tcPr>
          <w:p w:rsidR="00F13A80" w:rsidRPr="00F13A80" w:rsidRDefault="00F13A80" w:rsidP="00F13A80">
            <w:pPr>
              <w:spacing w:line="276" w:lineRule="auto"/>
              <w:jc w:val="both"/>
            </w:pPr>
            <w:r w:rsidRPr="00F13A80">
              <w:t>56,5</w:t>
            </w:r>
          </w:p>
        </w:tc>
        <w:tc>
          <w:tcPr>
            <w:tcW w:w="2659" w:type="dxa"/>
          </w:tcPr>
          <w:p w:rsidR="00F13A80" w:rsidRPr="00F13A80" w:rsidRDefault="00F13A80" w:rsidP="00F13A80">
            <w:pPr>
              <w:spacing w:line="276" w:lineRule="auto"/>
              <w:jc w:val="both"/>
            </w:pPr>
            <w:proofErr w:type="spellStart"/>
            <w:r w:rsidRPr="00F13A80">
              <w:t>Фахрутдинова</w:t>
            </w:r>
            <w:proofErr w:type="spellEnd"/>
            <w:r w:rsidRPr="00F13A80">
              <w:t xml:space="preserve"> Л.Э.</w:t>
            </w:r>
          </w:p>
        </w:tc>
      </w:tr>
      <w:tr w:rsidR="00F13A80" w:rsidRPr="00F13A80" w:rsidTr="00F13A80">
        <w:tc>
          <w:tcPr>
            <w:tcW w:w="817" w:type="dxa"/>
          </w:tcPr>
          <w:p w:rsidR="00F13A80" w:rsidRPr="00F13A80" w:rsidRDefault="00F13A80" w:rsidP="00F13A80">
            <w:pPr>
              <w:spacing w:line="276" w:lineRule="auto"/>
              <w:jc w:val="both"/>
            </w:pPr>
            <w:r w:rsidRPr="00F13A80">
              <w:lastRenderedPageBreak/>
              <w:t>4д</w:t>
            </w:r>
          </w:p>
        </w:tc>
        <w:tc>
          <w:tcPr>
            <w:tcW w:w="992" w:type="dxa"/>
          </w:tcPr>
          <w:p w:rsidR="00F13A80" w:rsidRPr="00F13A80" w:rsidRDefault="00F13A80" w:rsidP="00F13A80">
            <w:pPr>
              <w:spacing w:line="276" w:lineRule="auto"/>
              <w:jc w:val="both"/>
            </w:pPr>
            <w:r w:rsidRPr="00F13A80">
              <w:t>21</w:t>
            </w:r>
          </w:p>
        </w:tc>
        <w:tc>
          <w:tcPr>
            <w:tcW w:w="993" w:type="dxa"/>
          </w:tcPr>
          <w:p w:rsidR="00F13A80" w:rsidRPr="00F13A80" w:rsidRDefault="00F13A80" w:rsidP="00F13A80">
            <w:pPr>
              <w:spacing w:line="276" w:lineRule="auto"/>
              <w:jc w:val="both"/>
            </w:pPr>
          </w:p>
        </w:tc>
        <w:tc>
          <w:tcPr>
            <w:tcW w:w="992" w:type="dxa"/>
          </w:tcPr>
          <w:p w:rsidR="00F13A80" w:rsidRPr="00F13A80" w:rsidRDefault="00F13A80" w:rsidP="00F13A80">
            <w:pPr>
              <w:spacing w:line="276" w:lineRule="auto"/>
              <w:jc w:val="both"/>
            </w:pPr>
            <w:r w:rsidRPr="00F13A80">
              <w:t>3</w:t>
            </w:r>
          </w:p>
        </w:tc>
        <w:tc>
          <w:tcPr>
            <w:tcW w:w="992" w:type="dxa"/>
          </w:tcPr>
          <w:p w:rsidR="00F13A80" w:rsidRPr="00F13A80" w:rsidRDefault="00F13A80" w:rsidP="00F13A80">
            <w:pPr>
              <w:spacing w:line="276" w:lineRule="auto"/>
              <w:jc w:val="both"/>
            </w:pPr>
          </w:p>
        </w:tc>
        <w:tc>
          <w:tcPr>
            <w:tcW w:w="992" w:type="dxa"/>
          </w:tcPr>
          <w:p w:rsidR="00F13A80" w:rsidRPr="00F13A80" w:rsidRDefault="00F13A80" w:rsidP="00F13A80">
            <w:pPr>
              <w:spacing w:line="276" w:lineRule="auto"/>
              <w:jc w:val="both"/>
            </w:pPr>
            <w:r w:rsidRPr="00F13A80">
              <w:t>100</w:t>
            </w:r>
          </w:p>
        </w:tc>
        <w:tc>
          <w:tcPr>
            <w:tcW w:w="1134" w:type="dxa"/>
          </w:tcPr>
          <w:p w:rsidR="00F13A80" w:rsidRPr="00F13A80" w:rsidRDefault="00F13A80" w:rsidP="00F13A80">
            <w:pPr>
              <w:spacing w:line="276" w:lineRule="auto"/>
              <w:jc w:val="both"/>
            </w:pPr>
            <w:r w:rsidRPr="00F13A80">
              <w:t>87,5</w:t>
            </w:r>
          </w:p>
        </w:tc>
        <w:tc>
          <w:tcPr>
            <w:tcW w:w="2659" w:type="dxa"/>
          </w:tcPr>
          <w:p w:rsidR="00F13A80" w:rsidRPr="00F13A80" w:rsidRDefault="00F13A80" w:rsidP="00F13A80">
            <w:pPr>
              <w:spacing w:line="276" w:lineRule="auto"/>
              <w:jc w:val="both"/>
            </w:pPr>
            <w:proofErr w:type="spellStart"/>
            <w:r w:rsidRPr="00F13A80">
              <w:t>Овчинникова</w:t>
            </w:r>
            <w:proofErr w:type="spellEnd"/>
            <w:r w:rsidRPr="00F13A80">
              <w:t xml:space="preserve"> А.Л.</w:t>
            </w:r>
          </w:p>
        </w:tc>
      </w:tr>
      <w:tr w:rsidR="00F13A80" w:rsidRPr="00F13A80" w:rsidTr="00F13A80">
        <w:tc>
          <w:tcPr>
            <w:tcW w:w="817" w:type="dxa"/>
          </w:tcPr>
          <w:p w:rsidR="00F13A80" w:rsidRPr="00F13A80" w:rsidRDefault="00F13A80" w:rsidP="00F13A80">
            <w:pPr>
              <w:spacing w:line="276" w:lineRule="auto"/>
              <w:jc w:val="both"/>
            </w:pPr>
            <w:r w:rsidRPr="00F13A80">
              <w:t>4е</w:t>
            </w:r>
          </w:p>
        </w:tc>
        <w:tc>
          <w:tcPr>
            <w:tcW w:w="992" w:type="dxa"/>
          </w:tcPr>
          <w:p w:rsidR="00F13A80" w:rsidRPr="00F13A80" w:rsidRDefault="00F13A80" w:rsidP="00F13A80">
            <w:pPr>
              <w:spacing w:line="276" w:lineRule="auto"/>
              <w:jc w:val="both"/>
            </w:pPr>
            <w:r w:rsidRPr="00F13A80">
              <w:t>6</w:t>
            </w:r>
          </w:p>
        </w:tc>
        <w:tc>
          <w:tcPr>
            <w:tcW w:w="993" w:type="dxa"/>
          </w:tcPr>
          <w:p w:rsidR="00F13A80" w:rsidRPr="00F13A80" w:rsidRDefault="00F13A80" w:rsidP="00F13A80">
            <w:pPr>
              <w:spacing w:line="276" w:lineRule="auto"/>
              <w:jc w:val="both"/>
            </w:pPr>
            <w:r w:rsidRPr="00F13A80">
              <w:t>9</w:t>
            </w:r>
          </w:p>
        </w:tc>
        <w:tc>
          <w:tcPr>
            <w:tcW w:w="992" w:type="dxa"/>
          </w:tcPr>
          <w:p w:rsidR="00F13A80" w:rsidRPr="00F13A80" w:rsidRDefault="00F13A80" w:rsidP="00F13A80">
            <w:pPr>
              <w:spacing w:line="276" w:lineRule="auto"/>
              <w:jc w:val="both"/>
            </w:pPr>
            <w:r w:rsidRPr="00F13A80">
              <w:t>6</w:t>
            </w:r>
          </w:p>
        </w:tc>
        <w:tc>
          <w:tcPr>
            <w:tcW w:w="992" w:type="dxa"/>
          </w:tcPr>
          <w:p w:rsidR="00F13A80" w:rsidRPr="00F13A80" w:rsidRDefault="00F13A80" w:rsidP="00F13A80">
            <w:pPr>
              <w:spacing w:line="276" w:lineRule="auto"/>
              <w:jc w:val="both"/>
            </w:pPr>
            <w:r w:rsidRPr="00F13A80">
              <w:t>1</w:t>
            </w:r>
          </w:p>
        </w:tc>
        <w:tc>
          <w:tcPr>
            <w:tcW w:w="992" w:type="dxa"/>
          </w:tcPr>
          <w:p w:rsidR="00F13A80" w:rsidRPr="00F13A80" w:rsidRDefault="00F13A80" w:rsidP="00F13A80">
            <w:pPr>
              <w:spacing w:line="276" w:lineRule="auto"/>
              <w:jc w:val="both"/>
            </w:pPr>
            <w:r w:rsidRPr="00F13A80">
              <w:t>95,4</w:t>
            </w:r>
          </w:p>
        </w:tc>
        <w:tc>
          <w:tcPr>
            <w:tcW w:w="1134" w:type="dxa"/>
          </w:tcPr>
          <w:p w:rsidR="00F13A80" w:rsidRPr="00F13A80" w:rsidRDefault="00F13A80" w:rsidP="00F13A80">
            <w:pPr>
              <w:spacing w:line="276" w:lineRule="auto"/>
              <w:jc w:val="both"/>
            </w:pPr>
            <w:r w:rsidRPr="00F13A80">
              <w:t>68,1</w:t>
            </w:r>
          </w:p>
        </w:tc>
        <w:tc>
          <w:tcPr>
            <w:tcW w:w="2659" w:type="dxa"/>
          </w:tcPr>
          <w:p w:rsidR="00F13A80" w:rsidRPr="00F13A80" w:rsidRDefault="00F13A80" w:rsidP="00F13A80">
            <w:pPr>
              <w:spacing w:line="276" w:lineRule="auto"/>
              <w:jc w:val="both"/>
            </w:pPr>
            <w:proofErr w:type="spellStart"/>
            <w:r w:rsidRPr="00F13A80">
              <w:t>Безматерных</w:t>
            </w:r>
            <w:proofErr w:type="spellEnd"/>
            <w:r w:rsidRPr="00F13A80">
              <w:t xml:space="preserve"> И.В.</w:t>
            </w:r>
          </w:p>
        </w:tc>
      </w:tr>
      <w:tr w:rsidR="00F13A80" w:rsidRPr="00F13A80" w:rsidTr="00F13A80">
        <w:tc>
          <w:tcPr>
            <w:tcW w:w="817" w:type="dxa"/>
          </w:tcPr>
          <w:p w:rsidR="00F13A80" w:rsidRPr="00F13A80" w:rsidRDefault="00F13A80" w:rsidP="00F13A80">
            <w:pPr>
              <w:spacing w:line="276" w:lineRule="auto"/>
              <w:jc w:val="both"/>
            </w:pPr>
            <w:r w:rsidRPr="00F13A80">
              <w:t>итого</w:t>
            </w:r>
          </w:p>
        </w:tc>
        <w:tc>
          <w:tcPr>
            <w:tcW w:w="992" w:type="dxa"/>
          </w:tcPr>
          <w:p w:rsidR="00F13A80" w:rsidRPr="00F13A80" w:rsidRDefault="00F13A80" w:rsidP="00F13A80">
            <w:pPr>
              <w:spacing w:line="276" w:lineRule="auto"/>
              <w:jc w:val="both"/>
            </w:pPr>
            <w:r w:rsidRPr="00F13A80">
              <w:t>92</w:t>
            </w:r>
          </w:p>
        </w:tc>
        <w:tc>
          <w:tcPr>
            <w:tcW w:w="993" w:type="dxa"/>
          </w:tcPr>
          <w:p w:rsidR="00F13A80" w:rsidRPr="00F13A80" w:rsidRDefault="00F13A80" w:rsidP="00F13A80">
            <w:pPr>
              <w:spacing w:line="276" w:lineRule="auto"/>
              <w:jc w:val="both"/>
            </w:pPr>
            <w:r w:rsidRPr="00F13A80">
              <w:t>29</w:t>
            </w:r>
          </w:p>
        </w:tc>
        <w:tc>
          <w:tcPr>
            <w:tcW w:w="992" w:type="dxa"/>
          </w:tcPr>
          <w:p w:rsidR="00F13A80" w:rsidRPr="00F13A80" w:rsidRDefault="00F13A80" w:rsidP="00F13A80">
            <w:pPr>
              <w:spacing w:line="276" w:lineRule="auto"/>
              <w:jc w:val="both"/>
            </w:pPr>
            <w:r w:rsidRPr="00F13A80">
              <w:t>19</w:t>
            </w:r>
          </w:p>
        </w:tc>
        <w:tc>
          <w:tcPr>
            <w:tcW w:w="992" w:type="dxa"/>
          </w:tcPr>
          <w:p w:rsidR="00F13A80" w:rsidRPr="00F13A80" w:rsidRDefault="00F13A80" w:rsidP="00F13A80">
            <w:pPr>
              <w:spacing w:line="276" w:lineRule="auto"/>
              <w:jc w:val="both"/>
            </w:pPr>
            <w:r w:rsidRPr="00F13A80">
              <w:t>2</w:t>
            </w:r>
          </w:p>
        </w:tc>
        <w:tc>
          <w:tcPr>
            <w:tcW w:w="992" w:type="dxa"/>
          </w:tcPr>
          <w:p w:rsidR="00F13A80" w:rsidRPr="00F13A80" w:rsidRDefault="00F13A80" w:rsidP="00F13A80">
            <w:pPr>
              <w:spacing w:line="276" w:lineRule="auto"/>
              <w:jc w:val="both"/>
            </w:pPr>
            <w:r w:rsidRPr="00F13A80">
              <w:t>98,5</w:t>
            </w:r>
          </w:p>
        </w:tc>
        <w:tc>
          <w:tcPr>
            <w:tcW w:w="1134" w:type="dxa"/>
          </w:tcPr>
          <w:p w:rsidR="00F13A80" w:rsidRPr="00F13A80" w:rsidRDefault="00F13A80" w:rsidP="00F13A80">
            <w:pPr>
              <w:spacing w:line="276" w:lineRule="auto"/>
              <w:jc w:val="both"/>
            </w:pPr>
            <w:r w:rsidRPr="00F13A80">
              <w:t>85,2</w:t>
            </w:r>
          </w:p>
        </w:tc>
        <w:tc>
          <w:tcPr>
            <w:tcW w:w="2659" w:type="dxa"/>
          </w:tcPr>
          <w:p w:rsidR="00F13A80" w:rsidRPr="00F13A80" w:rsidRDefault="00F13A80" w:rsidP="00F13A80">
            <w:pPr>
              <w:spacing w:line="276" w:lineRule="auto"/>
              <w:jc w:val="both"/>
            </w:pPr>
          </w:p>
        </w:tc>
      </w:tr>
    </w:tbl>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Высокие результаты показали учащиеся 4а,4б,4в, 4д классов (Шпакова Л.Б, </w:t>
      </w:r>
      <w:proofErr w:type="spellStart"/>
      <w:r w:rsidRPr="00F13A80">
        <w:rPr>
          <w:rFonts w:ascii="Times New Roman" w:hAnsi="Times New Roman" w:cs="Times New Roman"/>
          <w:sz w:val="28"/>
          <w:szCs w:val="28"/>
        </w:rPr>
        <w:t>Колосницина</w:t>
      </w:r>
      <w:proofErr w:type="spellEnd"/>
      <w:r w:rsidRPr="00F13A80">
        <w:rPr>
          <w:rFonts w:ascii="Times New Roman" w:hAnsi="Times New Roman" w:cs="Times New Roman"/>
          <w:sz w:val="28"/>
          <w:szCs w:val="28"/>
        </w:rPr>
        <w:t xml:space="preserve"> Е.А, </w:t>
      </w:r>
      <w:proofErr w:type="spellStart"/>
      <w:r w:rsidRPr="00F13A80">
        <w:rPr>
          <w:rFonts w:ascii="Times New Roman" w:hAnsi="Times New Roman" w:cs="Times New Roman"/>
          <w:sz w:val="28"/>
          <w:szCs w:val="28"/>
        </w:rPr>
        <w:t>Разогреева</w:t>
      </w:r>
      <w:proofErr w:type="spellEnd"/>
      <w:r w:rsidRPr="00F13A80">
        <w:rPr>
          <w:rFonts w:ascii="Times New Roman" w:hAnsi="Times New Roman" w:cs="Times New Roman"/>
          <w:sz w:val="28"/>
          <w:szCs w:val="28"/>
        </w:rPr>
        <w:t xml:space="preserve"> В.Н, </w:t>
      </w:r>
      <w:proofErr w:type="spellStart"/>
      <w:r w:rsidRPr="00F13A80">
        <w:rPr>
          <w:rFonts w:ascii="Times New Roman" w:hAnsi="Times New Roman" w:cs="Times New Roman"/>
          <w:sz w:val="28"/>
          <w:szCs w:val="28"/>
        </w:rPr>
        <w:t>Овчинникова</w:t>
      </w:r>
      <w:proofErr w:type="spellEnd"/>
      <w:r w:rsidRPr="00F13A80">
        <w:rPr>
          <w:rFonts w:ascii="Times New Roman" w:hAnsi="Times New Roman" w:cs="Times New Roman"/>
          <w:sz w:val="28"/>
          <w:szCs w:val="28"/>
        </w:rPr>
        <w:t xml:space="preserve"> А.Л.), в этих классах 100% успеваемость и высокое количество учащихся, выполнивших работу на 4 и 5. </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Сравнение с результатами прошлых лет:</w:t>
      </w:r>
    </w:p>
    <w:tbl>
      <w:tblPr>
        <w:tblStyle w:val="7"/>
        <w:tblW w:w="0" w:type="auto"/>
        <w:tblLook w:val="04A0" w:firstRow="1" w:lastRow="0" w:firstColumn="1" w:lastColumn="0" w:noHBand="0" w:noVBand="1"/>
      </w:tblPr>
      <w:tblGrid>
        <w:gridCol w:w="1367"/>
        <w:gridCol w:w="1367"/>
        <w:gridCol w:w="1367"/>
        <w:gridCol w:w="1367"/>
        <w:gridCol w:w="1367"/>
        <w:gridCol w:w="1368"/>
        <w:gridCol w:w="1368"/>
      </w:tblGrid>
      <w:tr w:rsidR="00F13A80" w:rsidRPr="00F13A80" w:rsidTr="00F13A80">
        <w:tc>
          <w:tcPr>
            <w:tcW w:w="1367" w:type="dxa"/>
          </w:tcPr>
          <w:p w:rsidR="00F13A80" w:rsidRPr="00F13A80" w:rsidRDefault="00F13A80" w:rsidP="00F13A80">
            <w:pPr>
              <w:spacing w:line="276" w:lineRule="auto"/>
              <w:jc w:val="both"/>
            </w:pPr>
            <w:r w:rsidRPr="00F13A80">
              <w:t>Год</w:t>
            </w:r>
          </w:p>
        </w:tc>
        <w:tc>
          <w:tcPr>
            <w:tcW w:w="1367" w:type="dxa"/>
          </w:tcPr>
          <w:p w:rsidR="00F13A80" w:rsidRPr="00F13A80" w:rsidRDefault="00F13A80" w:rsidP="00F13A80">
            <w:pPr>
              <w:spacing w:line="276" w:lineRule="auto"/>
              <w:jc w:val="both"/>
            </w:pPr>
            <w:r w:rsidRPr="00F13A80">
              <w:t>5</w:t>
            </w:r>
          </w:p>
        </w:tc>
        <w:tc>
          <w:tcPr>
            <w:tcW w:w="1367" w:type="dxa"/>
          </w:tcPr>
          <w:p w:rsidR="00F13A80" w:rsidRPr="00F13A80" w:rsidRDefault="00F13A80" w:rsidP="00F13A80">
            <w:pPr>
              <w:spacing w:line="276" w:lineRule="auto"/>
              <w:jc w:val="both"/>
            </w:pPr>
            <w:r w:rsidRPr="00F13A80">
              <w:t>4</w:t>
            </w:r>
          </w:p>
        </w:tc>
        <w:tc>
          <w:tcPr>
            <w:tcW w:w="1367" w:type="dxa"/>
          </w:tcPr>
          <w:p w:rsidR="00F13A80" w:rsidRPr="00F13A80" w:rsidRDefault="00F13A80" w:rsidP="00F13A80">
            <w:pPr>
              <w:spacing w:line="276" w:lineRule="auto"/>
              <w:jc w:val="both"/>
            </w:pPr>
            <w:r w:rsidRPr="00F13A80">
              <w:t>3</w:t>
            </w:r>
          </w:p>
        </w:tc>
        <w:tc>
          <w:tcPr>
            <w:tcW w:w="1367" w:type="dxa"/>
          </w:tcPr>
          <w:p w:rsidR="00F13A80" w:rsidRPr="00F13A80" w:rsidRDefault="00F13A80" w:rsidP="00F13A80">
            <w:pPr>
              <w:spacing w:line="276" w:lineRule="auto"/>
              <w:jc w:val="both"/>
            </w:pPr>
            <w:r w:rsidRPr="00F13A80">
              <w:t>2</w:t>
            </w:r>
          </w:p>
        </w:tc>
        <w:tc>
          <w:tcPr>
            <w:tcW w:w="1368" w:type="dxa"/>
          </w:tcPr>
          <w:p w:rsidR="00F13A80" w:rsidRPr="00F13A80" w:rsidRDefault="00F13A80" w:rsidP="00F13A80">
            <w:pPr>
              <w:spacing w:line="276" w:lineRule="auto"/>
              <w:jc w:val="both"/>
            </w:pPr>
            <w:r w:rsidRPr="00F13A80">
              <w:t xml:space="preserve">% </w:t>
            </w:r>
            <w:proofErr w:type="spellStart"/>
            <w:r w:rsidRPr="00F13A80">
              <w:t>усп</w:t>
            </w:r>
            <w:proofErr w:type="spellEnd"/>
          </w:p>
        </w:tc>
        <w:tc>
          <w:tcPr>
            <w:tcW w:w="1368" w:type="dxa"/>
          </w:tcPr>
          <w:p w:rsidR="00F13A80" w:rsidRPr="00F13A80" w:rsidRDefault="00F13A80" w:rsidP="00F13A80">
            <w:pPr>
              <w:spacing w:line="276" w:lineRule="auto"/>
              <w:jc w:val="both"/>
            </w:pPr>
            <w:r w:rsidRPr="00F13A80">
              <w:t xml:space="preserve">% </w:t>
            </w:r>
            <w:proofErr w:type="spellStart"/>
            <w:r w:rsidRPr="00F13A80">
              <w:t>кач-ва</w:t>
            </w:r>
            <w:proofErr w:type="spellEnd"/>
          </w:p>
        </w:tc>
      </w:tr>
      <w:tr w:rsidR="00F13A80" w:rsidRPr="00F13A80" w:rsidTr="00F13A80">
        <w:tc>
          <w:tcPr>
            <w:tcW w:w="1367" w:type="dxa"/>
          </w:tcPr>
          <w:p w:rsidR="00F13A80" w:rsidRPr="00F13A80" w:rsidRDefault="00F13A80" w:rsidP="00F13A80">
            <w:pPr>
              <w:spacing w:line="276" w:lineRule="auto"/>
              <w:jc w:val="both"/>
            </w:pPr>
            <w:r w:rsidRPr="00F13A80">
              <w:t>2016 (170ч)</w:t>
            </w:r>
          </w:p>
        </w:tc>
        <w:tc>
          <w:tcPr>
            <w:tcW w:w="1367" w:type="dxa"/>
          </w:tcPr>
          <w:p w:rsidR="00F13A80" w:rsidRPr="00F13A80" w:rsidRDefault="00F13A80" w:rsidP="00F13A80">
            <w:pPr>
              <w:spacing w:line="276" w:lineRule="auto"/>
              <w:jc w:val="both"/>
            </w:pPr>
            <w:r w:rsidRPr="00F13A80">
              <w:t>94 – 55,2%</w:t>
            </w:r>
          </w:p>
        </w:tc>
        <w:tc>
          <w:tcPr>
            <w:tcW w:w="1367" w:type="dxa"/>
          </w:tcPr>
          <w:p w:rsidR="00F13A80" w:rsidRPr="00F13A80" w:rsidRDefault="00F13A80" w:rsidP="00F13A80">
            <w:pPr>
              <w:spacing w:line="276" w:lineRule="auto"/>
              <w:jc w:val="both"/>
            </w:pPr>
            <w:r w:rsidRPr="00F13A80">
              <w:t>44-25,8%</w:t>
            </w:r>
          </w:p>
        </w:tc>
        <w:tc>
          <w:tcPr>
            <w:tcW w:w="1367" w:type="dxa"/>
          </w:tcPr>
          <w:p w:rsidR="00F13A80" w:rsidRPr="00F13A80" w:rsidRDefault="00F13A80" w:rsidP="00F13A80">
            <w:pPr>
              <w:spacing w:line="276" w:lineRule="auto"/>
              <w:jc w:val="both"/>
            </w:pPr>
            <w:r w:rsidRPr="00F13A80">
              <w:t>24-14,1%</w:t>
            </w:r>
          </w:p>
        </w:tc>
        <w:tc>
          <w:tcPr>
            <w:tcW w:w="1367" w:type="dxa"/>
          </w:tcPr>
          <w:p w:rsidR="00F13A80" w:rsidRPr="00F13A80" w:rsidRDefault="00F13A80" w:rsidP="00F13A80">
            <w:pPr>
              <w:spacing w:line="276" w:lineRule="auto"/>
              <w:jc w:val="both"/>
            </w:pPr>
            <w:r w:rsidRPr="00F13A80">
              <w:t>8-4,7%</w:t>
            </w:r>
          </w:p>
        </w:tc>
        <w:tc>
          <w:tcPr>
            <w:tcW w:w="1368" w:type="dxa"/>
          </w:tcPr>
          <w:p w:rsidR="00F13A80" w:rsidRPr="00F13A80" w:rsidRDefault="00F13A80" w:rsidP="00F13A80">
            <w:pPr>
              <w:spacing w:line="276" w:lineRule="auto"/>
              <w:jc w:val="both"/>
            </w:pPr>
            <w:r w:rsidRPr="00F13A80">
              <w:t>95,2</w:t>
            </w:r>
          </w:p>
        </w:tc>
        <w:tc>
          <w:tcPr>
            <w:tcW w:w="1368" w:type="dxa"/>
          </w:tcPr>
          <w:p w:rsidR="00F13A80" w:rsidRPr="00F13A80" w:rsidRDefault="00F13A80" w:rsidP="00F13A80">
            <w:pPr>
              <w:spacing w:line="276" w:lineRule="auto"/>
              <w:jc w:val="both"/>
            </w:pPr>
            <w:r w:rsidRPr="00F13A80">
              <w:t>81,1</w:t>
            </w:r>
          </w:p>
        </w:tc>
      </w:tr>
      <w:tr w:rsidR="00F13A80" w:rsidRPr="00F13A80" w:rsidTr="00F13A80">
        <w:tc>
          <w:tcPr>
            <w:tcW w:w="1367" w:type="dxa"/>
          </w:tcPr>
          <w:p w:rsidR="00F13A80" w:rsidRPr="00F13A80" w:rsidRDefault="00F13A80" w:rsidP="00F13A80">
            <w:pPr>
              <w:spacing w:line="276" w:lineRule="auto"/>
              <w:jc w:val="both"/>
            </w:pPr>
            <w:r w:rsidRPr="00F13A80">
              <w:t>2017</w:t>
            </w:r>
          </w:p>
          <w:p w:rsidR="00F13A80" w:rsidRPr="00F13A80" w:rsidRDefault="00F13A80" w:rsidP="00F13A80">
            <w:pPr>
              <w:spacing w:line="276" w:lineRule="auto"/>
              <w:jc w:val="both"/>
            </w:pPr>
            <w:r w:rsidRPr="00F13A80">
              <w:t>(141 ч)</w:t>
            </w:r>
          </w:p>
        </w:tc>
        <w:tc>
          <w:tcPr>
            <w:tcW w:w="1367" w:type="dxa"/>
          </w:tcPr>
          <w:p w:rsidR="00F13A80" w:rsidRPr="00F13A80" w:rsidRDefault="00F13A80" w:rsidP="00F13A80">
            <w:pPr>
              <w:spacing w:line="276" w:lineRule="auto"/>
              <w:jc w:val="both"/>
            </w:pPr>
            <w:r w:rsidRPr="00F13A80">
              <w:t>105-74,4%</w:t>
            </w:r>
          </w:p>
        </w:tc>
        <w:tc>
          <w:tcPr>
            <w:tcW w:w="1367" w:type="dxa"/>
          </w:tcPr>
          <w:p w:rsidR="00F13A80" w:rsidRPr="00F13A80" w:rsidRDefault="00F13A80" w:rsidP="00F13A80">
            <w:pPr>
              <w:spacing w:line="276" w:lineRule="auto"/>
              <w:jc w:val="both"/>
            </w:pPr>
            <w:r w:rsidRPr="00F13A80">
              <w:t>22-15,6%</w:t>
            </w:r>
          </w:p>
        </w:tc>
        <w:tc>
          <w:tcPr>
            <w:tcW w:w="1367" w:type="dxa"/>
          </w:tcPr>
          <w:p w:rsidR="00F13A80" w:rsidRPr="00F13A80" w:rsidRDefault="00F13A80" w:rsidP="00F13A80">
            <w:pPr>
              <w:spacing w:line="276" w:lineRule="auto"/>
              <w:jc w:val="both"/>
            </w:pPr>
            <w:r w:rsidRPr="00F13A80">
              <w:t>14-9,9%</w:t>
            </w:r>
          </w:p>
        </w:tc>
        <w:tc>
          <w:tcPr>
            <w:tcW w:w="1367" w:type="dxa"/>
          </w:tcPr>
          <w:p w:rsidR="00F13A80" w:rsidRPr="00F13A80" w:rsidRDefault="00F13A80" w:rsidP="00F13A80">
            <w:pPr>
              <w:spacing w:line="276" w:lineRule="auto"/>
              <w:jc w:val="both"/>
            </w:pPr>
            <w:r w:rsidRPr="00F13A80">
              <w:t>0</w:t>
            </w:r>
          </w:p>
        </w:tc>
        <w:tc>
          <w:tcPr>
            <w:tcW w:w="1368" w:type="dxa"/>
          </w:tcPr>
          <w:p w:rsidR="00F13A80" w:rsidRPr="00F13A80" w:rsidRDefault="00F13A80" w:rsidP="00F13A80">
            <w:pPr>
              <w:spacing w:line="276" w:lineRule="auto"/>
              <w:jc w:val="both"/>
            </w:pPr>
            <w:r w:rsidRPr="00F13A80">
              <w:t>100</w:t>
            </w:r>
          </w:p>
        </w:tc>
        <w:tc>
          <w:tcPr>
            <w:tcW w:w="1368" w:type="dxa"/>
          </w:tcPr>
          <w:p w:rsidR="00F13A80" w:rsidRPr="00F13A80" w:rsidRDefault="00F13A80" w:rsidP="00F13A80">
            <w:pPr>
              <w:spacing w:line="276" w:lineRule="auto"/>
              <w:jc w:val="both"/>
            </w:pPr>
            <w:r w:rsidRPr="00F13A80">
              <w:t>90</w:t>
            </w:r>
          </w:p>
        </w:tc>
      </w:tr>
      <w:tr w:rsidR="00F13A80" w:rsidRPr="00F13A80" w:rsidTr="00F13A80">
        <w:tc>
          <w:tcPr>
            <w:tcW w:w="1367" w:type="dxa"/>
          </w:tcPr>
          <w:p w:rsidR="00F13A80" w:rsidRPr="00F13A80" w:rsidRDefault="00F13A80" w:rsidP="00F13A80">
            <w:pPr>
              <w:spacing w:line="276" w:lineRule="auto"/>
              <w:jc w:val="both"/>
            </w:pPr>
            <w:r w:rsidRPr="00F13A80">
              <w:t>2018</w:t>
            </w:r>
          </w:p>
          <w:p w:rsidR="00F13A80" w:rsidRPr="00F13A80" w:rsidRDefault="00F13A80" w:rsidP="00F13A80">
            <w:pPr>
              <w:spacing w:line="276" w:lineRule="auto"/>
              <w:jc w:val="both"/>
            </w:pPr>
            <w:r w:rsidRPr="00F13A80">
              <w:t>(142 ч)</w:t>
            </w:r>
          </w:p>
        </w:tc>
        <w:tc>
          <w:tcPr>
            <w:tcW w:w="1367" w:type="dxa"/>
          </w:tcPr>
          <w:p w:rsidR="00F13A80" w:rsidRPr="00F13A80" w:rsidRDefault="00F13A80" w:rsidP="00F13A80">
            <w:pPr>
              <w:spacing w:line="276" w:lineRule="auto"/>
              <w:jc w:val="both"/>
            </w:pPr>
            <w:r w:rsidRPr="00F13A80">
              <w:t>92-64,7%</w:t>
            </w:r>
          </w:p>
        </w:tc>
        <w:tc>
          <w:tcPr>
            <w:tcW w:w="1367" w:type="dxa"/>
          </w:tcPr>
          <w:p w:rsidR="00F13A80" w:rsidRPr="00F13A80" w:rsidRDefault="00F13A80" w:rsidP="00F13A80">
            <w:pPr>
              <w:spacing w:line="276" w:lineRule="auto"/>
              <w:jc w:val="both"/>
            </w:pPr>
            <w:r w:rsidRPr="00F13A80">
              <w:t>29-20,4%</w:t>
            </w:r>
          </w:p>
        </w:tc>
        <w:tc>
          <w:tcPr>
            <w:tcW w:w="1367" w:type="dxa"/>
          </w:tcPr>
          <w:p w:rsidR="00F13A80" w:rsidRPr="00F13A80" w:rsidRDefault="00F13A80" w:rsidP="00F13A80">
            <w:pPr>
              <w:spacing w:line="276" w:lineRule="auto"/>
              <w:jc w:val="both"/>
            </w:pPr>
            <w:r w:rsidRPr="00F13A80">
              <w:t>19-13,3%</w:t>
            </w:r>
          </w:p>
        </w:tc>
        <w:tc>
          <w:tcPr>
            <w:tcW w:w="1367" w:type="dxa"/>
          </w:tcPr>
          <w:p w:rsidR="00F13A80" w:rsidRPr="00F13A80" w:rsidRDefault="00F13A80" w:rsidP="00F13A80">
            <w:pPr>
              <w:spacing w:line="276" w:lineRule="auto"/>
              <w:jc w:val="both"/>
            </w:pPr>
            <w:r w:rsidRPr="00F13A80">
              <w:t>2-1,3%</w:t>
            </w:r>
          </w:p>
        </w:tc>
        <w:tc>
          <w:tcPr>
            <w:tcW w:w="1368" w:type="dxa"/>
          </w:tcPr>
          <w:p w:rsidR="00F13A80" w:rsidRPr="00F13A80" w:rsidRDefault="00F13A80" w:rsidP="00F13A80">
            <w:pPr>
              <w:spacing w:line="276" w:lineRule="auto"/>
              <w:jc w:val="both"/>
            </w:pPr>
            <w:r w:rsidRPr="00F13A80">
              <w:t>98,5%</w:t>
            </w:r>
          </w:p>
        </w:tc>
        <w:tc>
          <w:tcPr>
            <w:tcW w:w="1368" w:type="dxa"/>
          </w:tcPr>
          <w:p w:rsidR="00F13A80" w:rsidRPr="00F13A80" w:rsidRDefault="00F13A80" w:rsidP="00F13A80">
            <w:pPr>
              <w:spacing w:line="276" w:lineRule="auto"/>
              <w:jc w:val="both"/>
            </w:pPr>
            <w:r w:rsidRPr="00F13A80">
              <w:t>85,2%</w:t>
            </w:r>
          </w:p>
        </w:tc>
      </w:tr>
    </w:tbl>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Выводы: Результаты ВПР по математике показали, что 85,2% учащихся овладели проверяемыми требованиями в соответствии с ФГОС на высоком и хорошем уровне, 13,3% на уровне ниже среднего, не овладели – 1,3%. Эти результаты ниже результатов прошлого года.</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Сравнение по тестовым баллам</w:t>
      </w:r>
    </w:p>
    <w:tbl>
      <w:tblPr>
        <w:tblStyle w:val="a8"/>
        <w:tblW w:w="0" w:type="auto"/>
        <w:tblLook w:val="04A0" w:firstRow="1" w:lastRow="0" w:firstColumn="1" w:lastColumn="0" w:noHBand="0" w:noVBand="1"/>
      </w:tblPr>
      <w:tblGrid>
        <w:gridCol w:w="1914"/>
        <w:gridCol w:w="1914"/>
        <w:gridCol w:w="1914"/>
        <w:gridCol w:w="1914"/>
      </w:tblGrid>
      <w:tr w:rsidR="00F13A80" w:rsidRPr="00F13A80" w:rsidTr="00F13A80">
        <w:tc>
          <w:tcPr>
            <w:tcW w:w="1914"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По школе</w:t>
            </w:r>
          </w:p>
        </w:tc>
        <w:tc>
          <w:tcPr>
            <w:tcW w:w="1914"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математика</w:t>
            </w:r>
          </w:p>
        </w:tc>
        <w:tc>
          <w:tcPr>
            <w:tcW w:w="1914"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Русский язык</w:t>
            </w:r>
          </w:p>
        </w:tc>
        <w:tc>
          <w:tcPr>
            <w:tcW w:w="1914"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Окружающий мир</w:t>
            </w:r>
          </w:p>
        </w:tc>
      </w:tr>
      <w:tr w:rsidR="00F13A80" w:rsidRPr="00F13A80" w:rsidTr="00F13A80">
        <w:tc>
          <w:tcPr>
            <w:tcW w:w="1914"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2016-2017</w:t>
            </w:r>
          </w:p>
        </w:tc>
        <w:tc>
          <w:tcPr>
            <w:tcW w:w="1914"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14,4</w:t>
            </w:r>
          </w:p>
        </w:tc>
        <w:tc>
          <w:tcPr>
            <w:tcW w:w="1914"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29,6</w:t>
            </w:r>
          </w:p>
        </w:tc>
        <w:tc>
          <w:tcPr>
            <w:tcW w:w="1914"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23</w:t>
            </w:r>
          </w:p>
        </w:tc>
      </w:tr>
      <w:tr w:rsidR="00F13A80" w:rsidRPr="00F13A80" w:rsidTr="00F13A80">
        <w:tc>
          <w:tcPr>
            <w:tcW w:w="1914"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2017-2018</w:t>
            </w:r>
          </w:p>
        </w:tc>
        <w:tc>
          <w:tcPr>
            <w:tcW w:w="1914"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13,2</w:t>
            </w:r>
          </w:p>
        </w:tc>
        <w:tc>
          <w:tcPr>
            <w:tcW w:w="1914"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27,8</w:t>
            </w:r>
          </w:p>
        </w:tc>
        <w:tc>
          <w:tcPr>
            <w:tcW w:w="1914"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21,8</w:t>
            </w:r>
          </w:p>
        </w:tc>
      </w:tr>
    </w:tbl>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Идет снижение качества выполнения работ.</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Соответствие отметок за выполненную работу и отметок по журналу:</w:t>
      </w:r>
    </w:p>
    <w:p w:rsidR="00F13A80" w:rsidRPr="00F13A80" w:rsidRDefault="00F13A80" w:rsidP="00F13A80">
      <w:pPr>
        <w:spacing w:after="0"/>
        <w:jc w:val="both"/>
        <w:rPr>
          <w:rFonts w:ascii="Times New Roman" w:hAnsi="Times New Roman" w:cs="Times New Roman"/>
          <w:sz w:val="28"/>
          <w:szCs w:val="28"/>
        </w:rPr>
      </w:pPr>
    </w:p>
    <w:tbl>
      <w:tblPr>
        <w:tblStyle w:val="a8"/>
        <w:tblW w:w="10031" w:type="dxa"/>
        <w:tblLook w:val="04A0" w:firstRow="1" w:lastRow="0" w:firstColumn="1" w:lastColumn="0" w:noHBand="0" w:noVBand="1"/>
      </w:tblPr>
      <w:tblGrid>
        <w:gridCol w:w="3369"/>
        <w:gridCol w:w="708"/>
        <w:gridCol w:w="709"/>
        <w:gridCol w:w="851"/>
        <w:gridCol w:w="708"/>
        <w:gridCol w:w="709"/>
        <w:gridCol w:w="567"/>
        <w:gridCol w:w="1418"/>
        <w:gridCol w:w="992"/>
      </w:tblGrid>
      <w:tr w:rsidR="00F13A80" w:rsidRPr="00F13A80" w:rsidTr="00F13A80">
        <w:tc>
          <w:tcPr>
            <w:tcW w:w="3369" w:type="dxa"/>
          </w:tcPr>
          <w:p w:rsidR="00F13A80" w:rsidRPr="00F13A80" w:rsidRDefault="00F13A80" w:rsidP="00F13A80">
            <w:pPr>
              <w:spacing w:line="276" w:lineRule="auto"/>
              <w:jc w:val="both"/>
              <w:rPr>
                <w:rFonts w:ascii="Times New Roman" w:hAnsi="Times New Roman" w:cs="Times New Roman"/>
                <w:sz w:val="28"/>
                <w:szCs w:val="28"/>
              </w:rPr>
            </w:pPr>
          </w:p>
        </w:tc>
        <w:tc>
          <w:tcPr>
            <w:tcW w:w="708"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4а</w:t>
            </w:r>
          </w:p>
        </w:tc>
        <w:tc>
          <w:tcPr>
            <w:tcW w:w="709"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4б</w:t>
            </w:r>
          </w:p>
        </w:tc>
        <w:tc>
          <w:tcPr>
            <w:tcW w:w="851"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4в</w:t>
            </w:r>
          </w:p>
        </w:tc>
        <w:tc>
          <w:tcPr>
            <w:tcW w:w="708"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4г</w:t>
            </w:r>
          </w:p>
        </w:tc>
        <w:tc>
          <w:tcPr>
            <w:tcW w:w="709"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4д</w:t>
            </w:r>
          </w:p>
        </w:tc>
        <w:tc>
          <w:tcPr>
            <w:tcW w:w="56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4е</w:t>
            </w:r>
          </w:p>
        </w:tc>
        <w:tc>
          <w:tcPr>
            <w:tcW w:w="1418"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Общее кол-во уч-ся</w:t>
            </w:r>
          </w:p>
        </w:tc>
        <w:tc>
          <w:tcPr>
            <w:tcW w:w="992"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w:t>
            </w:r>
          </w:p>
        </w:tc>
      </w:tr>
      <w:tr w:rsidR="00F13A80" w:rsidRPr="00F13A80" w:rsidTr="00F13A80">
        <w:tc>
          <w:tcPr>
            <w:tcW w:w="3369" w:type="dxa"/>
          </w:tcPr>
          <w:p w:rsidR="00F13A80" w:rsidRPr="00F13A80" w:rsidRDefault="00F13A80" w:rsidP="00F13A80">
            <w:pPr>
              <w:spacing w:line="276" w:lineRule="auto"/>
              <w:jc w:val="both"/>
              <w:rPr>
                <w:rFonts w:ascii="Times New Roman" w:hAnsi="Times New Roman" w:cs="Times New Roman"/>
                <w:sz w:val="28"/>
                <w:szCs w:val="28"/>
              </w:rPr>
            </w:pPr>
            <w:proofErr w:type="gramStart"/>
            <w:r w:rsidRPr="00F13A80">
              <w:rPr>
                <w:rFonts w:ascii="Times New Roman" w:hAnsi="Times New Roman" w:cs="Times New Roman"/>
                <w:sz w:val="28"/>
                <w:szCs w:val="28"/>
              </w:rPr>
              <w:t>Понизили (</w:t>
            </w:r>
            <w:proofErr w:type="spellStart"/>
            <w:r w:rsidRPr="00F13A80">
              <w:rPr>
                <w:rFonts w:ascii="Times New Roman" w:hAnsi="Times New Roman" w:cs="Times New Roman"/>
                <w:sz w:val="28"/>
                <w:szCs w:val="28"/>
              </w:rPr>
              <w:t>Отм</w:t>
            </w:r>
            <w:proofErr w:type="spellEnd"/>
            <w:r w:rsidRPr="00F13A80">
              <w:rPr>
                <w:rFonts w:ascii="Times New Roman" w:hAnsi="Times New Roman" w:cs="Times New Roman"/>
                <w:sz w:val="28"/>
                <w:szCs w:val="28"/>
              </w:rPr>
              <w:t>.</w:t>
            </w:r>
            <w:proofErr w:type="gramEnd"/>
            <w:r w:rsidRPr="00F13A80">
              <w:rPr>
                <w:rFonts w:ascii="Times New Roman" w:hAnsi="Times New Roman" w:cs="Times New Roman"/>
                <w:sz w:val="28"/>
                <w:szCs w:val="28"/>
              </w:rPr>
              <w:t xml:space="preserve">&lt; </w:t>
            </w:r>
            <w:proofErr w:type="spellStart"/>
            <w:r w:rsidRPr="00F13A80">
              <w:rPr>
                <w:rFonts w:ascii="Times New Roman" w:hAnsi="Times New Roman" w:cs="Times New Roman"/>
                <w:sz w:val="28"/>
                <w:szCs w:val="28"/>
              </w:rPr>
              <w:t>Отм</w:t>
            </w:r>
            <w:proofErr w:type="spellEnd"/>
            <w:r w:rsidRPr="00F13A80">
              <w:rPr>
                <w:rFonts w:ascii="Times New Roman" w:hAnsi="Times New Roman" w:cs="Times New Roman"/>
                <w:sz w:val="28"/>
                <w:szCs w:val="28"/>
              </w:rPr>
              <w:t xml:space="preserve"> по журналу </w:t>
            </w:r>
          </w:p>
        </w:tc>
        <w:tc>
          <w:tcPr>
            <w:tcW w:w="708"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0</w:t>
            </w:r>
          </w:p>
        </w:tc>
        <w:tc>
          <w:tcPr>
            <w:tcW w:w="709"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0</w:t>
            </w:r>
          </w:p>
        </w:tc>
        <w:tc>
          <w:tcPr>
            <w:tcW w:w="851"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0</w:t>
            </w:r>
          </w:p>
        </w:tc>
        <w:tc>
          <w:tcPr>
            <w:tcW w:w="708"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w:t>
            </w:r>
          </w:p>
        </w:tc>
        <w:tc>
          <w:tcPr>
            <w:tcW w:w="709"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w:t>
            </w:r>
          </w:p>
        </w:tc>
        <w:tc>
          <w:tcPr>
            <w:tcW w:w="56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2</w:t>
            </w:r>
          </w:p>
        </w:tc>
        <w:tc>
          <w:tcPr>
            <w:tcW w:w="1418"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4</w:t>
            </w:r>
          </w:p>
        </w:tc>
        <w:tc>
          <w:tcPr>
            <w:tcW w:w="992"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3%</w:t>
            </w:r>
          </w:p>
        </w:tc>
      </w:tr>
      <w:tr w:rsidR="00F13A80" w:rsidRPr="00F13A80" w:rsidTr="00F13A80">
        <w:tc>
          <w:tcPr>
            <w:tcW w:w="3369" w:type="dxa"/>
          </w:tcPr>
          <w:p w:rsidR="00F13A80" w:rsidRPr="00F13A80" w:rsidRDefault="00F13A80" w:rsidP="00F13A80">
            <w:pPr>
              <w:spacing w:line="276" w:lineRule="auto"/>
              <w:jc w:val="both"/>
              <w:rPr>
                <w:rFonts w:ascii="Times New Roman" w:hAnsi="Times New Roman" w:cs="Times New Roman"/>
                <w:sz w:val="28"/>
                <w:szCs w:val="28"/>
              </w:rPr>
            </w:pPr>
            <w:proofErr w:type="gramStart"/>
            <w:r w:rsidRPr="00F13A80">
              <w:rPr>
                <w:rFonts w:ascii="Times New Roman" w:hAnsi="Times New Roman" w:cs="Times New Roman"/>
                <w:sz w:val="28"/>
                <w:szCs w:val="28"/>
              </w:rPr>
              <w:t>Подтвердили (</w:t>
            </w:r>
            <w:proofErr w:type="spellStart"/>
            <w:r w:rsidRPr="00F13A80">
              <w:rPr>
                <w:rFonts w:ascii="Times New Roman" w:hAnsi="Times New Roman" w:cs="Times New Roman"/>
                <w:sz w:val="28"/>
                <w:szCs w:val="28"/>
              </w:rPr>
              <w:t>Отм</w:t>
            </w:r>
            <w:proofErr w:type="spellEnd"/>
            <w:r w:rsidRPr="00F13A80">
              <w:rPr>
                <w:rFonts w:ascii="Times New Roman" w:hAnsi="Times New Roman" w:cs="Times New Roman"/>
                <w:sz w:val="28"/>
                <w:szCs w:val="28"/>
              </w:rPr>
              <w:t>.</w:t>
            </w:r>
            <w:proofErr w:type="gramEnd"/>
            <w:r w:rsidRPr="00F13A80">
              <w:rPr>
                <w:rFonts w:ascii="Times New Roman" w:hAnsi="Times New Roman" w:cs="Times New Roman"/>
                <w:sz w:val="28"/>
                <w:szCs w:val="28"/>
              </w:rPr>
              <w:t xml:space="preserve">= </w:t>
            </w:r>
            <w:proofErr w:type="spellStart"/>
            <w:r w:rsidRPr="00F13A80">
              <w:rPr>
                <w:rFonts w:ascii="Times New Roman" w:hAnsi="Times New Roman" w:cs="Times New Roman"/>
                <w:sz w:val="28"/>
                <w:szCs w:val="28"/>
              </w:rPr>
              <w:t>Отм</w:t>
            </w:r>
            <w:proofErr w:type="spellEnd"/>
            <w:r w:rsidRPr="00F13A80">
              <w:rPr>
                <w:rFonts w:ascii="Times New Roman" w:hAnsi="Times New Roman" w:cs="Times New Roman"/>
                <w:sz w:val="28"/>
                <w:szCs w:val="28"/>
              </w:rPr>
              <w:t xml:space="preserve"> по журналу</w:t>
            </w:r>
          </w:p>
        </w:tc>
        <w:tc>
          <w:tcPr>
            <w:tcW w:w="708"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12</w:t>
            </w:r>
          </w:p>
        </w:tc>
        <w:tc>
          <w:tcPr>
            <w:tcW w:w="709"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4</w:t>
            </w:r>
          </w:p>
        </w:tc>
        <w:tc>
          <w:tcPr>
            <w:tcW w:w="851"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5</w:t>
            </w:r>
          </w:p>
        </w:tc>
        <w:tc>
          <w:tcPr>
            <w:tcW w:w="708"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12</w:t>
            </w:r>
          </w:p>
        </w:tc>
        <w:tc>
          <w:tcPr>
            <w:tcW w:w="709"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3</w:t>
            </w:r>
          </w:p>
        </w:tc>
        <w:tc>
          <w:tcPr>
            <w:tcW w:w="56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11</w:t>
            </w:r>
          </w:p>
        </w:tc>
        <w:tc>
          <w:tcPr>
            <w:tcW w:w="1418"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47</w:t>
            </w:r>
          </w:p>
        </w:tc>
        <w:tc>
          <w:tcPr>
            <w:tcW w:w="992"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33%</w:t>
            </w:r>
          </w:p>
        </w:tc>
      </w:tr>
      <w:tr w:rsidR="00F13A80" w:rsidRPr="00F13A80" w:rsidTr="00F13A80">
        <w:tc>
          <w:tcPr>
            <w:tcW w:w="3369" w:type="dxa"/>
          </w:tcPr>
          <w:p w:rsidR="00F13A80" w:rsidRPr="00F13A80" w:rsidRDefault="00F13A80" w:rsidP="00F13A80">
            <w:pPr>
              <w:spacing w:line="276" w:lineRule="auto"/>
              <w:jc w:val="both"/>
              <w:rPr>
                <w:rFonts w:ascii="Times New Roman" w:hAnsi="Times New Roman" w:cs="Times New Roman"/>
                <w:sz w:val="28"/>
                <w:szCs w:val="28"/>
              </w:rPr>
            </w:pPr>
            <w:proofErr w:type="gramStart"/>
            <w:r w:rsidRPr="00F13A80">
              <w:rPr>
                <w:rFonts w:ascii="Times New Roman" w:hAnsi="Times New Roman" w:cs="Times New Roman"/>
                <w:sz w:val="28"/>
                <w:szCs w:val="28"/>
              </w:rPr>
              <w:t>Повысили (</w:t>
            </w:r>
            <w:proofErr w:type="spellStart"/>
            <w:r w:rsidRPr="00F13A80">
              <w:rPr>
                <w:rFonts w:ascii="Times New Roman" w:hAnsi="Times New Roman" w:cs="Times New Roman"/>
                <w:sz w:val="28"/>
                <w:szCs w:val="28"/>
              </w:rPr>
              <w:t>Отм</w:t>
            </w:r>
            <w:proofErr w:type="spellEnd"/>
            <w:r w:rsidRPr="00F13A80">
              <w:rPr>
                <w:rFonts w:ascii="Times New Roman" w:hAnsi="Times New Roman" w:cs="Times New Roman"/>
                <w:sz w:val="28"/>
                <w:szCs w:val="28"/>
              </w:rPr>
              <w:t>.</w:t>
            </w:r>
            <w:proofErr w:type="gramEnd"/>
            <w:r w:rsidRPr="00F13A80">
              <w:rPr>
                <w:rFonts w:ascii="Times New Roman" w:hAnsi="Times New Roman" w:cs="Times New Roman"/>
                <w:sz w:val="28"/>
                <w:szCs w:val="28"/>
              </w:rPr>
              <w:t xml:space="preserve">&gt; </w:t>
            </w:r>
            <w:proofErr w:type="spellStart"/>
            <w:r w:rsidRPr="00F13A80">
              <w:rPr>
                <w:rFonts w:ascii="Times New Roman" w:hAnsi="Times New Roman" w:cs="Times New Roman"/>
                <w:sz w:val="28"/>
                <w:szCs w:val="28"/>
              </w:rPr>
              <w:t>Отм</w:t>
            </w:r>
            <w:proofErr w:type="spellEnd"/>
            <w:r w:rsidRPr="00F13A80">
              <w:rPr>
                <w:rFonts w:ascii="Times New Roman" w:hAnsi="Times New Roman" w:cs="Times New Roman"/>
                <w:sz w:val="28"/>
                <w:szCs w:val="28"/>
              </w:rPr>
              <w:t xml:space="preserve"> по журналу</w:t>
            </w:r>
          </w:p>
        </w:tc>
        <w:tc>
          <w:tcPr>
            <w:tcW w:w="708"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13</w:t>
            </w:r>
          </w:p>
        </w:tc>
        <w:tc>
          <w:tcPr>
            <w:tcW w:w="709"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21</w:t>
            </w:r>
          </w:p>
        </w:tc>
        <w:tc>
          <w:tcPr>
            <w:tcW w:w="851"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18</w:t>
            </w:r>
          </w:p>
        </w:tc>
        <w:tc>
          <w:tcPr>
            <w:tcW w:w="708"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10</w:t>
            </w:r>
          </w:p>
        </w:tc>
        <w:tc>
          <w:tcPr>
            <w:tcW w:w="709"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20</w:t>
            </w:r>
          </w:p>
        </w:tc>
        <w:tc>
          <w:tcPr>
            <w:tcW w:w="567"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w:t>
            </w:r>
          </w:p>
        </w:tc>
        <w:tc>
          <w:tcPr>
            <w:tcW w:w="1418"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91</w:t>
            </w:r>
          </w:p>
        </w:tc>
        <w:tc>
          <w:tcPr>
            <w:tcW w:w="992" w:type="dxa"/>
          </w:tcPr>
          <w:p w:rsidR="00F13A80" w:rsidRPr="00F13A80" w:rsidRDefault="00F13A80" w:rsidP="00F13A80">
            <w:pPr>
              <w:spacing w:line="276" w:lineRule="auto"/>
              <w:jc w:val="both"/>
              <w:rPr>
                <w:rFonts w:ascii="Times New Roman" w:hAnsi="Times New Roman" w:cs="Times New Roman"/>
                <w:sz w:val="28"/>
                <w:szCs w:val="28"/>
              </w:rPr>
            </w:pPr>
            <w:r w:rsidRPr="00F13A80">
              <w:rPr>
                <w:rFonts w:ascii="Times New Roman" w:hAnsi="Times New Roman" w:cs="Times New Roman"/>
                <w:sz w:val="28"/>
                <w:szCs w:val="28"/>
              </w:rPr>
              <w:t>64%</w:t>
            </w:r>
          </w:p>
        </w:tc>
      </w:tr>
    </w:tbl>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Предложения:</w:t>
      </w:r>
    </w:p>
    <w:p w:rsidR="00F13A80" w:rsidRPr="00F13A80" w:rsidRDefault="00F13A80" w:rsidP="00F13A80">
      <w:pPr>
        <w:numPr>
          <w:ilvl w:val="0"/>
          <w:numId w:val="18"/>
        </w:num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Отметить педагогов, учащиеся которых показали высокие результаты выполнения ВПР по математике 4а Шпакову Л.Б, 4б </w:t>
      </w:r>
      <w:proofErr w:type="spellStart"/>
      <w:r w:rsidRPr="00F13A80">
        <w:rPr>
          <w:rFonts w:ascii="Times New Roman" w:hAnsi="Times New Roman" w:cs="Times New Roman"/>
          <w:sz w:val="28"/>
          <w:szCs w:val="28"/>
        </w:rPr>
        <w:t>Колосницину</w:t>
      </w:r>
      <w:proofErr w:type="spellEnd"/>
      <w:r w:rsidRPr="00F13A80">
        <w:rPr>
          <w:rFonts w:ascii="Times New Roman" w:hAnsi="Times New Roman" w:cs="Times New Roman"/>
          <w:sz w:val="28"/>
          <w:szCs w:val="28"/>
        </w:rPr>
        <w:t xml:space="preserve"> Е.А, 4в </w:t>
      </w:r>
      <w:proofErr w:type="spellStart"/>
      <w:r w:rsidRPr="00F13A80">
        <w:rPr>
          <w:rFonts w:ascii="Times New Roman" w:hAnsi="Times New Roman" w:cs="Times New Roman"/>
          <w:sz w:val="28"/>
          <w:szCs w:val="28"/>
        </w:rPr>
        <w:t>Разогрееву</w:t>
      </w:r>
      <w:proofErr w:type="spellEnd"/>
      <w:r w:rsidRPr="00F13A80">
        <w:rPr>
          <w:rFonts w:ascii="Times New Roman" w:hAnsi="Times New Roman" w:cs="Times New Roman"/>
          <w:sz w:val="28"/>
          <w:szCs w:val="28"/>
        </w:rPr>
        <w:t xml:space="preserve"> В.Н, 4д </w:t>
      </w:r>
      <w:proofErr w:type="spellStart"/>
      <w:r w:rsidRPr="00F13A80">
        <w:rPr>
          <w:rFonts w:ascii="Times New Roman" w:hAnsi="Times New Roman" w:cs="Times New Roman"/>
          <w:sz w:val="28"/>
          <w:szCs w:val="28"/>
        </w:rPr>
        <w:t>Овчинникову</w:t>
      </w:r>
      <w:proofErr w:type="spellEnd"/>
      <w:r w:rsidRPr="00F13A80">
        <w:rPr>
          <w:rFonts w:ascii="Times New Roman" w:hAnsi="Times New Roman" w:cs="Times New Roman"/>
          <w:sz w:val="28"/>
          <w:szCs w:val="28"/>
        </w:rPr>
        <w:t xml:space="preserve"> А.Л.</w:t>
      </w:r>
    </w:p>
    <w:p w:rsidR="00F13A80" w:rsidRPr="00F13A80" w:rsidRDefault="00F13A80" w:rsidP="00F13A80">
      <w:pPr>
        <w:numPr>
          <w:ilvl w:val="0"/>
          <w:numId w:val="18"/>
        </w:numPr>
        <w:spacing w:after="0"/>
        <w:jc w:val="both"/>
        <w:rPr>
          <w:rFonts w:ascii="Times New Roman" w:hAnsi="Times New Roman" w:cs="Times New Roman"/>
          <w:sz w:val="28"/>
          <w:szCs w:val="28"/>
        </w:rPr>
      </w:pPr>
      <w:r w:rsidRPr="00F13A80">
        <w:rPr>
          <w:rFonts w:ascii="Times New Roman" w:hAnsi="Times New Roman" w:cs="Times New Roman"/>
          <w:sz w:val="28"/>
          <w:szCs w:val="28"/>
        </w:rPr>
        <w:lastRenderedPageBreak/>
        <w:t>Проанализировать результаты выполнения ВПР по математике на МО учителей начальных классов.</w:t>
      </w:r>
    </w:p>
    <w:p w:rsidR="00F13A80" w:rsidRPr="00F13A80" w:rsidRDefault="00F13A80" w:rsidP="00F13A80">
      <w:pPr>
        <w:numPr>
          <w:ilvl w:val="0"/>
          <w:numId w:val="18"/>
        </w:numPr>
        <w:spacing w:after="0"/>
        <w:jc w:val="both"/>
        <w:rPr>
          <w:rFonts w:ascii="Times New Roman" w:hAnsi="Times New Roman" w:cs="Times New Roman"/>
          <w:sz w:val="28"/>
          <w:szCs w:val="28"/>
        </w:rPr>
      </w:pPr>
      <w:r w:rsidRPr="00F13A80">
        <w:rPr>
          <w:rFonts w:ascii="Times New Roman" w:hAnsi="Times New Roman" w:cs="Times New Roman"/>
          <w:sz w:val="28"/>
          <w:szCs w:val="28"/>
        </w:rPr>
        <w:t>При проведении недели математики в школе включать в олимпиадные задания, конкурсы больше задач логического характера.</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ВПР по русскому языку выполняли 141 учащийся 4 классов.</w:t>
      </w: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 Успеваемость составила 96,4%,  5 человек не справились с работой (4</w:t>
      </w:r>
      <w:proofErr w:type="gramStart"/>
      <w:r w:rsidRPr="00F13A80">
        <w:rPr>
          <w:rFonts w:ascii="Times New Roman" w:hAnsi="Times New Roman" w:cs="Times New Roman"/>
          <w:sz w:val="28"/>
          <w:szCs w:val="28"/>
        </w:rPr>
        <w:t>г-</w:t>
      </w:r>
      <w:proofErr w:type="gramEnd"/>
      <w:r w:rsidRPr="00F13A80">
        <w:rPr>
          <w:rFonts w:ascii="Times New Roman" w:hAnsi="Times New Roman" w:cs="Times New Roman"/>
          <w:sz w:val="28"/>
          <w:szCs w:val="28"/>
        </w:rPr>
        <w:t xml:space="preserve"> Витязь Арсений, Пермяков Александр, Петрова Алина, 4е- Архипов Костя, Казакова Настя).  Процент учащихся, выполнивших работу на 4 и 5, составил 74,4% (105 учащихся)</w:t>
      </w:r>
    </w:p>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drawing>
          <wp:inline distT="0" distB="0" distL="0" distR="0" wp14:anchorId="2C7813B9" wp14:editId="15996FB5">
            <wp:extent cx="5095875" cy="294322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13A80" w:rsidRPr="00F13A80" w:rsidRDefault="00F13A80" w:rsidP="00F13A80">
      <w:pPr>
        <w:spacing w:after="0"/>
        <w:jc w:val="both"/>
        <w:rPr>
          <w:rFonts w:ascii="Times New Roman" w:hAnsi="Times New Roman" w:cs="Times New Roman"/>
          <w:sz w:val="28"/>
          <w:szCs w:val="28"/>
        </w:rPr>
      </w:pPr>
    </w:p>
    <w:p w:rsidR="00F13A80" w:rsidRPr="00F13A80" w:rsidRDefault="00F13A80" w:rsidP="00F13A80">
      <w:pPr>
        <w:spacing w:after="0"/>
        <w:jc w:val="both"/>
        <w:rPr>
          <w:rFonts w:ascii="Times New Roman" w:hAnsi="Times New Roman" w:cs="Times New Roman"/>
          <w:sz w:val="28"/>
          <w:szCs w:val="28"/>
        </w:rPr>
      </w:pPr>
      <w:r w:rsidRPr="00F13A80">
        <w:rPr>
          <w:rFonts w:ascii="Times New Roman" w:hAnsi="Times New Roman" w:cs="Times New Roman"/>
          <w:sz w:val="28"/>
          <w:szCs w:val="28"/>
        </w:rPr>
        <w:t xml:space="preserve">Процент успеваемости по школе выше, чем по России, но ниже чем по  Пермскому краю и Перми. </w:t>
      </w:r>
    </w:p>
    <w:p w:rsidR="00F13A80" w:rsidRPr="00F13A80" w:rsidRDefault="00F13A80" w:rsidP="00FA15D5">
      <w:pPr>
        <w:spacing w:after="0"/>
        <w:jc w:val="both"/>
        <w:rPr>
          <w:rFonts w:ascii="Times New Roman" w:hAnsi="Times New Roman" w:cs="Times New Roman"/>
          <w:sz w:val="28"/>
          <w:szCs w:val="28"/>
        </w:rPr>
      </w:pPr>
      <w:r w:rsidRPr="00F13A80">
        <w:rPr>
          <w:rFonts w:ascii="Times New Roman" w:hAnsi="Times New Roman" w:cs="Times New Roman"/>
          <w:sz w:val="28"/>
          <w:szCs w:val="28"/>
        </w:rPr>
        <w:t>Анализ проверяемых требований в соответствии с ФГОС показал, что хорошо учащиеся владеют базовыми учебно-языковыми опознавательными умениями, хорошо</w:t>
      </w:r>
      <w:proofErr w:type="gramStart"/>
      <w:r w:rsidRPr="00F13A80">
        <w:rPr>
          <w:rFonts w:ascii="Times New Roman" w:hAnsi="Times New Roman" w:cs="Times New Roman"/>
          <w:sz w:val="28"/>
          <w:szCs w:val="28"/>
        </w:rPr>
        <w:t xml:space="preserve"> У</w:t>
      </w:r>
      <w:proofErr w:type="gramEnd"/>
      <w:r w:rsidRPr="00F13A80">
        <w:rPr>
          <w:rFonts w:ascii="Times New Roman" w:hAnsi="Times New Roman" w:cs="Times New Roman"/>
          <w:sz w:val="28"/>
          <w:szCs w:val="28"/>
        </w:rPr>
        <w:t xml:space="preserve">меют распознавать главные члены предложения. Находить главные и второстепенные (без деления на виды) члены предложения. Умеют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Умеют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Больше всего  затруднений у учащихся (68%)  вызывает на основе данной информации  и собственного жизненного опыта определять конкретную жизненную ситуацию для адекватной интерпретации данной </w:t>
      </w:r>
      <w:r w:rsidRPr="00F13A80">
        <w:rPr>
          <w:rFonts w:ascii="Times New Roman" w:hAnsi="Times New Roman" w:cs="Times New Roman"/>
          <w:sz w:val="28"/>
          <w:szCs w:val="28"/>
        </w:rPr>
        <w:lastRenderedPageBreak/>
        <w:t xml:space="preserve">информации, соблюдая при письме изученные орфографические и пунктуационные нормы. Вызывает затруднение интерпретация содержащейся в тексте информации 40% учащихся, затрудняются писать под диктовку тексты в соответствии с изученными правилами правописания; проверять предложенный текст, находить и исправлять орфографические ошибки.  32% не умеют  распознавать однородные члены предложения, выделять предложения с однородными членами. 36% учащихся допускают ошибки по  классификации слова по составу, не умеют находить в словах с однозначно выделяемыми морфемами окончание, корень, приставку, суффикс. Хорошие результаты показали учащиеся 4а,4б,4в,4д классов (Шпакова Л.Б., </w:t>
      </w:r>
      <w:proofErr w:type="spellStart"/>
      <w:r w:rsidRPr="00F13A80">
        <w:rPr>
          <w:rFonts w:ascii="Times New Roman" w:hAnsi="Times New Roman" w:cs="Times New Roman"/>
          <w:sz w:val="28"/>
          <w:szCs w:val="28"/>
        </w:rPr>
        <w:t>Колосницина</w:t>
      </w:r>
      <w:proofErr w:type="spellEnd"/>
      <w:r w:rsidRPr="00F13A80">
        <w:rPr>
          <w:rFonts w:ascii="Times New Roman" w:hAnsi="Times New Roman" w:cs="Times New Roman"/>
          <w:sz w:val="28"/>
          <w:szCs w:val="28"/>
        </w:rPr>
        <w:t xml:space="preserve"> Е.А, </w:t>
      </w:r>
      <w:proofErr w:type="spellStart"/>
      <w:r w:rsidRPr="00F13A80">
        <w:rPr>
          <w:rFonts w:ascii="Times New Roman" w:hAnsi="Times New Roman" w:cs="Times New Roman"/>
          <w:sz w:val="28"/>
          <w:szCs w:val="28"/>
        </w:rPr>
        <w:t>Разогреева</w:t>
      </w:r>
      <w:proofErr w:type="spellEnd"/>
      <w:r w:rsidRPr="00F13A80">
        <w:rPr>
          <w:rFonts w:ascii="Times New Roman" w:hAnsi="Times New Roman" w:cs="Times New Roman"/>
          <w:sz w:val="28"/>
          <w:szCs w:val="28"/>
        </w:rPr>
        <w:t xml:space="preserve"> В.Н, </w:t>
      </w:r>
      <w:proofErr w:type="spellStart"/>
      <w:r w:rsidRPr="00F13A80">
        <w:rPr>
          <w:rFonts w:ascii="Times New Roman" w:hAnsi="Times New Roman" w:cs="Times New Roman"/>
          <w:sz w:val="28"/>
          <w:szCs w:val="28"/>
        </w:rPr>
        <w:t>Овчинникова</w:t>
      </w:r>
      <w:proofErr w:type="spellEnd"/>
      <w:r w:rsidRPr="00F13A80">
        <w:rPr>
          <w:rFonts w:ascii="Times New Roman" w:hAnsi="Times New Roman" w:cs="Times New Roman"/>
          <w:sz w:val="28"/>
          <w:szCs w:val="28"/>
        </w:rPr>
        <w:t xml:space="preserve"> А.Л.) Недостаточными знаниями обладают учащиеся 4е, 4г классов. (</w:t>
      </w:r>
      <w:proofErr w:type="spellStart"/>
      <w:r w:rsidRPr="00F13A80">
        <w:rPr>
          <w:rFonts w:ascii="Times New Roman" w:hAnsi="Times New Roman" w:cs="Times New Roman"/>
          <w:sz w:val="28"/>
          <w:szCs w:val="28"/>
        </w:rPr>
        <w:t>Безматерных</w:t>
      </w:r>
      <w:proofErr w:type="spellEnd"/>
      <w:r w:rsidRPr="00F13A80">
        <w:rPr>
          <w:rFonts w:ascii="Times New Roman" w:hAnsi="Times New Roman" w:cs="Times New Roman"/>
          <w:sz w:val="28"/>
          <w:szCs w:val="28"/>
        </w:rPr>
        <w:t xml:space="preserve"> И.Г, </w:t>
      </w:r>
      <w:proofErr w:type="spellStart"/>
      <w:r w:rsidRPr="00F13A80">
        <w:rPr>
          <w:rFonts w:ascii="Times New Roman" w:hAnsi="Times New Roman" w:cs="Times New Roman"/>
          <w:sz w:val="28"/>
          <w:szCs w:val="28"/>
        </w:rPr>
        <w:t>Фахрутдинова</w:t>
      </w:r>
      <w:proofErr w:type="spellEnd"/>
      <w:r w:rsidRPr="00F13A80">
        <w:rPr>
          <w:rFonts w:ascii="Times New Roman" w:hAnsi="Times New Roman" w:cs="Times New Roman"/>
          <w:sz w:val="28"/>
          <w:szCs w:val="28"/>
        </w:rPr>
        <w:t xml:space="preserve"> Л.Э). </w:t>
      </w:r>
    </w:p>
    <w:p w:rsidR="00F13A80" w:rsidRDefault="00F13A80" w:rsidP="00B13324">
      <w:pPr>
        <w:spacing w:after="0"/>
        <w:jc w:val="both"/>
        <w:rPr>
          <w:rFonts w:ascii="Times New Roman" w:hAnsi="Times New Roman" w:cs="Times New Roman"/>
          <w:sz w:val="28"/>
          <w:szCs w:val="28"/>
        </w:rPr>
      </w:pPr>
    </w:p>
    <w:p w:rsidR="00F13A80" w:rsidRDefault="00F13A80" w:rsidP="00F13A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56010">
        <w:rPr>
          <w:rFonts w:ascii="Times New Roman" w:hAnsi="Times New Roman" w:cs="Times New Roman"/>
          <w:sz w:val="24"/>
          <w:szCs w:val="24"/>
        </w:rPr>
        <w:t xml:space="preserve">Приложение к отчету </w:t>
      </w:r>
      <w:r>
        <w:rPr>
          <w:rFonts w:ascii="Times New Roman" w:hAnsi="Times New Roman" w:cs="Times New Roman"/>
          <w:sz w:val="24"/>
          <w:szCs w:val="24"/>
        </w:rPr>
        <w:t xml:space="preserve">                   </w:t>
      </w:r>
    </w:p>
    <w:p w:rsidR="00F13A80" w:rsidRDefault="00F13A80" w:rsidP="00F13A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56010">
        <w:rPr>
          <w:rFonts w:ascii="Times New Roman" w:hAnsi="Times New Roman" w:cs="Times New Roman"/>
          <w:sz w:val="24"/>
          <w:szCs w:val="24"/>
        </w:rPr>
        <w:t xml:space="preserve">о результатах </w:t>
      </w:r>
      <w:r>
        <w:rPr>
          <w:rFonts w:ascii="Times New Roman" w:hAnsi="Times New Roman" w:cs="Times New Roman"/>
          <w:sz w:val="24"/>
          <w:szCs w:val="24"/>
        </w:rPr>
        <w:t xml:space="preserve"> </w:t>
      </w:r>
    </w:p>
    <w:p w:rsidR="00F13A80" w:rsidRPr="00456010" w:rsidRDefault="00F13A80" w:rsidP="00F13A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56010">
        <w:rPr>
          <w:rFonts w:ascii="Times New Roman" w:hAnsi="Times New Roman" w:cs="Times New Roman"/>
          <w:sz w:val="24"/>
          <w:szCs w:val="24"/>
        </w:rPr>
        <w:t>самообследования</w:t>
      </w:r>
    </w:p>
    <w:p w:rsidR="00F13A80" w:rsidRDefault="00F13A80" w:rsidP="00F13A80">
      <w:pPr>
        <w:pStyle w:val="ConsPlusTitle"/>
        <w:jc w:val="center"/>
      </w:pPr>
      <w:bookmarkStart w:id="2" w:name="P193"/>
      <w:bookmarkEnd w:id="2"/>
      <w:r>
        <w:t>ПОКАЗАТЕЛИ</w:t>
      </w:r>
    </w:p>
    <w:p w:rsidR="00F13A80" w:rsidRDefault="00F13A80" w:rsidP="00F13A80">
      <w:pPr>
        <w:pStyle w:val="ConsPlusTitle"/>
        <w:jc w:val="center"/>
      </w:pPr>
      <w:r>
        <w:t>ДЕЯТЕЛЬНОСТИ ОБЩЕОБРАЗОВАТЕЛЬНОЙ ОРГАНИЗАЦИИ,</w:t>
      </w:r>
    </w:p>
    <w:p w:rsidR="00F13A80" w:rsidRDefault="00F13A80" w:rsidP="00F13A80">
      <w:pPr>
        <w:pStyle w:val="ConsPlusTitle"/>
        <w:jc w:val="center"/>
      </w:pPr>
      <w:r>
        <w:t>ПОДЛЕЖАЩЕЙ САМООБСЛЕДОВАНИЮ</w:t>
      </w:r>
    </w:p>
    <w:p w:rsidR="00F13A80" w:rsidRDefault="00F13A80" w:rsidP="00F13A8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9"/>
        <w:gridCol w:w="7031"/>
        <w:gridCol w:w="1589"/>
      </w:tblGrid>
      <w:tr w:rsidR="00F13A80" w:rsidTr="00F13A80">
        <w:tc>
          <w:tcPr>
            <w:tcW w:w="1019" w:type="dxa"/>
          </w:tcPr>
          <w:p w:rsidR="00F13A80" w:rsidRDefault="00F13A80" w:rsidP="00F13A80">
            <w:pPr>
              <w:pStyle w:val="ConsPlusNormal"/>
              <w:jc w:val="center"/>
            </w:pPr>
            <w:r>
              <w:t xml:space="preserve">N </w:t>
            </w:r>
            <w:proofErr w:type="gramStart"/>
            <w:r>
              <w:t>п</w:t>
            </w:r>
            <w:proofErr w:type="gramEnd"/>
            <w:r>
              <w:t>/п</w:t>
            </w:r>
          </w:p>
        </w:tc>
        <w:tc>
          <w:tcPr>
            <w:tcW w:w="7031" w:type="dxa"/>
          </w:tcPr>
          <w:p w:rsidR="00F13A80" w:rsidRDefault="00F13A80" w:rsidP="00F13A80">
            <w:pPr>
              <w:pStyle w:val="ConsPlusNormal"/>
              <w:jc w:val="center"/>
            </w:pPr>
            <w:r>
              <w:t>Показатели</w:t>
            </w:r>
          </w:p>
        </w:tc>
        <w:tc>
          <w:tcPr>
            <w:tcW w:w="1589" w:type="dxa"/>
          </w:tcPr>
          <w:p w:rsidR="00F13A80" w:rsidRDefault="00F13A80" w:rsidP="00F13A80">
            <w:pPr>
              <w:pStyle w:val="ConsPlusNormal"/>
              <w:jc w:val="center"/>
            </w:pPr>
            <w:r>
              <w:t>Единица измерения</w:t>
            </w:r>
          </w:p>
        </w:tc>
      </w:tr>
      <w:tr w:rsidR="00F13A80" w:rsidTr="00F13A80">
        <w:tc>
          <w:tcPr>
            <w:tcW w:w="1019" w:type="dxa"/>
          </w:tcPr>
          <w:p w:rsidR="00F13A80" w:rsidRDefault="00F13A80" w:rsidP="00F13A80">
            <w:pPr>
              <w:pStyle w:val="ConsPlusNormal"/>
              <w:jc w:val="center"/>
            </w:pPr>
            <w:r>
              <w:t>1.</w:t>
            </w:r>
          </w:p>
        </w:tc>
        <w:tc>
          <w:tcPr>
            <w:tcW w:w="7031" w:type="dxa"/>
          </w:tcPr>
          <w:p w:rsidR="00F13A80" w:rsidRDefault="00F13A80" w:rsidP="00F13A80">
            <w:pPr>
              <w:pStyle w:val="ConsPlusNormal"/>
            </w:pPr>
            <w:r>
              <w:t>Образовательная деятельность</w:t>
            </w:r>
          </w:p>
        </w:tc>
        <w:tc>
          <w:tcPr>
            <w:tcW w:w="1589" w:type="dxa"/>
          </w:tcPr>
          <w:p w:rsidR="00F13A80" w:rsidRDefault="00F13A80" w:rsidP="00F13A80">
            <w:pPr>
              <w:pStyle w:val="ConsPlusNormal"/>
              <w:jc w:val="center"/>
            </w:pPr>
          </w:p>
        </w:tc>
      </w:tr>
      <w:tr w:rsidR="00F13A80" w:rsidTr="00F13A80">
        <w:tc>
          <w:tcPr>
            <w:tcW w:w="1019" w:type="dxa"/>
          </w:tcPr>
          <w:p w:rsidR="00F13A80" w:rsidRDefault="00F13A80" w:rsidP="00F13A80">
            <w:pPr>
              <w:pStyle w:val="ConsPlusNormal"/>
              <w:jc w:val="center"/>
            </w:pPr>
            <w:r>
              <w:t>1.1</w:t>
            </w:r>
          </w:p>
        </w:tc>
        <w:tc>
          <w:tcPr>
            <w:tcW w:w="7031" w:type="dxa"/>
          </w:tcPr>
          <w:p w:rsidR="00F13A80" w:rsidRDefault="00F13A80" w:rsidP="00F13A80">
            <w:pPr>
              <w:pStyle w:val="ConsPlusNormal"/>
            </w:pPr>
            <w:r>
              <w:t>Общая численность учащихся</w:t>
            </w:r>
          </w:p>
        </w:tc>
        <w:tc>
          <w:tcPr>
            <w:tcW w:w="1589" w:type="dxa"/>
          </w:tcPr>
          <w:p w:rsidR="00F13A80" w:rsidRDefault="00F13A80" w:rsidP="00F13A80">
            <w:pPr>
              <w:pStyle w:val="ConsPlusNormal"/>
              <w:jc w:val="center"/>
            </w:pPr>
            <w:r>
              <w:t>1453</w:t>
            </w:r>
          </w:p>
        </w:tc>
      </w:tr>
      <w:tr w:rsidR="00F13A80" w:rsidTr="00F13A80">
        <w:tc>
          <w:tcPr>
            <w:tcW w:w="1019" w:type="dxa"/>
          </w:tcPr>
          <w:p w:rsidR="00F13A80" w:rsidRDefault="00F13A80" w:rsidP="00F13A80">
            <w:pPr>
              <w:pStyle w:val="ConsPlusNormal"/>
              <w:jc w:val="center"/>
            </w:pPr>
            <w:r>
              <w:t>1.2</w:t>
            </w:r>
          </w:p>
        </w:tc>
        <w:tc>
          <w:tcPr>
            <w:tcW w:w="7031" w:type="dxa"/>
          </w:tcPr>
          <w:p w:rsidR="00F13A80" w:rsidRDefault="00F13A80" w:rsidP="00F13A80">
            <w:pPr>
              <w:pStyle w:val="ConsPlusNormal"/>
            </w:pPr>
            <w:r>
              <w:t>Численность учащихся по образовательной программе начального общего образования</w:t>
            </w:r>
          </w:p>
        </w:tc>
        <w:tc>
          <w:tcPr>
            <w:tcW w:w="1589" w:type="dxa"/>
          </w:tcPr>
          <w:p w:rsidR="00F13A80" w:rsidRDefault="00F13A80" w:rsidP="00F13A80">
            <w:pPr>
              <w:pStyle w:val="ConsPlusNormal"/>
              <w:jc w:val="center"/>
            </w:pPr>
            <w:r>
              <w:t>734</w:t>
            </w:r>
          </w:p>
        </w:tc>
      </w:tr>
      <w:tr w:rsidR="00F13A80" w:rsidTr="00F13A80">
        <w:tc>
          <w:tcPr>
            <w:tcW w:w="1019" w:type="dxa"/>
          </w:tcPr>
          <w:p w:rsidR="00F13A80" w:rsidRDefault="00F13A80" w:rsidP="00F13A80">
            <w:pPr>
              <w:pStyle w:val="ConsPlusNormal"/>
              <w:jc w:val="center"/>
            </w:pPr>
            <w:r>
              <w:t>1.3</w:t>
            </w:r>
          </w:p>
        </w:tc>
        <w:tc>
          <w:tcPr>
            <w:tcW w:w="7031" w:type="dxa"/>
          </w:tcPr>
          <w:p w:rsidR="00F13A80" w:rsidRDefault="00F13A80" w:rsidP="00F13A80">
            <w:pPr>
              <w:pStyle w:val="ConsPlusNormal"/>
            </w:pPr>
            <w:r>
              <w:t>Численность учащихся по образовательной программе основного общего образования</w:t>
            </w:r>
          </w:p>
        </w:tc>
        <w:tc>
          <w:tcPr>
            <w:tcW w:w="1589" w:type="dxa"/>
          </w:tcPr>
          <w:p w:rsidR="00F13A80" w:rsidRDefault="00F13A80" w:rsidP="00F13A80">
            <w:pPr>
              <w:pStyle w:val="ConsPlusNormal"/>
              <w:jc w:val="center"/>
            </w:pPr>
            <w:r>
              <w:t>677</w:t>
            </w:r>
          </w:p>
        </w:tc>
      </w:tr>
      <w:tr w:rsidR="00F13A80" w:rsidTr="00F13A80">
        <w:tc>
          <w:tcPr>
            <w:tcW w:w="1019" w:type="dxa"/>
          </w:tcPr>
          <w:p w:rsidR="00F13A80" w:rsidRDefault="00F13A80" w:rsidP="00F13A80">
            <w:pPr>
              <w:pStyle w:val="ConsPlusNormal"/>
              <w:jc w:val="center"/>
            </w:pPr>
            <w:r>
              <w:t>1.4</w:t>
            </w:r>
          </w:p>
        </w:tc>
        <w:tc>
          <w:tcPr>
            <w:tcW w:w="7031" w:type="dxa"/>
          </w:tcPr>
          <w:p w:rsidR="00F13A80" w:rsidRDefault="00F13A80" w:rsidP="00F13A80">
            <w:pPr>
              <w:pStyle w:val="ConsPlusNormal"/>
            </w:pPr>
            <w:r>
              <w:t>Численность учащихся по образовательной программе среднего общего образования</w:t>
            </w:r>
          </w:p>
        </w:tc>
        <w:tc>
          <w:tcPr>
            <w:tcW w:w="1589" w:type="dxa"/>
          </w:tcPr>
          <w:p w:rsidR="00F13A80" w:rsidRDefault="00F13A80" w:rsidP="00F13A80">
            <w:pPr>
              <w:pStyle w:val="ConsPlusNormal"/>
              <w:tabs>
                <w:tab w:val="left" w:pos="230"/>
                <w:tab w:val="center" w:pos="732"/>
              </w:tabs>
              <w:jc w:val="center"/>
            </w:pPr>
            <w:r>
              <w:t>42</w:t>
            </w:r>
          </w:p>
        </w:tc>
      </w:tr>
      <w:tr w:rsidR="00F13A80" w:rsidTr="00F13A80">
        <w:tc>
          <w:tcPr>
            <w:tcW w:w="1019" w:type="dxa"/>
          </w:tcPr>
          <w:p w:rsidR="00F13A80" w:rsidRDefault="00F13A80" w:rsidP="00F13A80">
            <w:pPr>
              <w:pStyle w:val="ConsPlusNormal"/>
              <w:jc w:val="center"/>
            </w:pPr>
            <w:r>
              <w:t>1.5</w:t>
            </w:r>
          </w:p>
        </w:tc>
        <w:tc>
          <w:tcPr>
            <w:tcW w:w="7031" w:type="dxa"/>
          </w:tcPr>
          <w:p w:rsidR="00F13A80" w:rsidRDefault="00F13A80" w:rsidP="00F13A80">
            <w:pPr>
              <w:pStyle w:val="ConsPlusNormal"/>
            </w:pPr>
            <w: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Pr>
          <w:p w:rsidR="00F13A80" w:rsidRDefault="00F13A80" w:rsidP="00F13A80">
            <w:pPr>
              <w:pStyle w:val="ConsPlusNormal"/>
              <w:tabs>
                <w:tab w:val="left" w:pos="199"/>
                <w:tab w:val="center" w:pos="732"/>
              </w:tabs>
              <w:jc w:val="center"/>
            </w:pPr>
            <w:r>
              <w:t>515/40,02%</w:t>
            </w:r>
          </w:p>
        </w:tc>
      </w:tr>
      <w:tr w:rsidR="00F13A80" w:rsidTr="00F13A80">
        <w:tc>
          <w:tcPr>
            <w:tcW w:w="1019" w:type="dxa"/>
          </w:tcPr>
          <w:p w:rsidR="00F13A80" w:rsidRDefault="00F13A80" w:rsidP="00F13A80">
            <w:pPr>
              <w:pStyle w:val="ConsPlusNormal"/>
              <w:jc w:val="center"/>
            </w:pPr>
            <w:r>
              <w:t>1.6</w:t>
            </w:r>
          </w:p>
        </w:tc>
        <w:tc>
          <w:tcPr>
            <w:tcW w:w="7031" w:type="dxa"/>
          </w:tcPr>
          <w:p w:rsidR="00F13A80" w:rsidRDefault="00F13A80" w:rsidP="00F13A80">
            <w:pPr>
              <w:pStyle w:val="ConsPlusNormal"/>
            </w:pPr>
            <w:r>
              <w:t>Средний балл государственной итоговой аттестации выпускников 9 класса по русскому языку</w:t>
            </w:r>
          </w:p>
        </w:tc>
        <w:tc>
          <w:tcPr>
            <w:tcW w:w="1589" w:type="dxa"/>
          </w:tcPr>
          <w:p w:rsidR="00F13A80" w:rsidRDefault="00F13A80" w:rsidP="00F13A80">
            <w:pPr>
              <w:pStyle w:val="ConsPlusNormal"/>
              <w:tabs>
                <w:tab w:val="left" w:pos="490"/>
                <w:tab w:val="center" w:pos="732"/>
              </w:tabs>
              <w:jc w:val="center"/>
            </w:pPr>
            <w:r>
              <w:t>60,3</w:t>
            </w:r>
          </w:p>
        </w:tc>
      </w:tr>
      <w:tr w:rsidR="00F13A80" w:rsidTr="00F13A80">
        <w:tc>
          <w:tcPr>
            <w:tcW w:w="1019" w:type="dxa"/>
          </w:tcPr>
          <w:p w:rsidR="00F13A80" w:rsidRDefault="00F13A80" w:rsidP="00F13A80">
            <w:pPr>
              <w:pStyle w:val="ConsPlusNormal"/>
              <w:jc w:val="center"/>
            </w:pPr>
            <w:r>
              <w:t>1.7</w:t>
            </w:r>
          </w:p>
        </w:tc>
        <w:tc>
          <w:tcPr>
            <w:tcW w:w="7031" w:type="dxa"/>
          </w:tcPr>
          <w:p w:rsidR="00F13A80" w:rsidRDefault="00F13A80" w:rsidP="00F13A80">
            <w:pPr>
              <w:pStyle w:val="ConsPlusNormal"/>
            </w:pPr>
            <w:r>
              <w:t>Средний балл государственной итоговой аттестации выпускников 9 класса по математике</w:t>
            </w:r>
          </w:p>
        </w:tc>
        <w:tc>
          <w:tcPr>
            <w:tcW w:w="1589" w:type="dxa"/>
          </w:tcPr>
          <w:p w:rsidR="00F13A80" w:rsidRDefault="00F13A80" w:rsidP="00F13A80">
            <w:pPr>
              <w:pStyle w:val="ConsPlusNormal"/>
              <w:tabs>
                <w:tab w:val="left" w:pos="30"/>
                <w:tab w:val="center" w:pos="732"/>
              </w:tabs>
              <w:jc w:val="center"/>
            </w:pPr>
            <w:r>
              <w:t>45,6</w:t>
            </w:r>
          </w:p>
        </w:tc>
      </w:tr>
      <w:tr w:rsidR="00F13A80" w:rsidTr="00F13A80">
        <w:tc>
          <w:tcPr>
            <w:tcW w:w="1019" w:type="dxa"/>
          </w:tcPr>
          <w:p w:rsidR="00F13A80" w:rsidRDefault="00F13A80" w:rsidP="00F13A80">
            <w:pPr>
              <w:pStyle w:val="ConsPlusNormal"/>
              <w:jc w:val="center"/>
            </w:pPr>
            <w:r>
              <w:t>1.8</w:t>
            </w:r>
          </w:p>
        </w:tc>
        <w:tc>
          <w:tcPr>
            <w:tcW w:w="7031" w:type="dxa"/>
          </w:tcPr>
          <w:p w:rsidR="00F13A80" w:rsidRDefault="00F13A80" w:rsidP="00F13A80">
            <w:pPr>
              <w:pStyle w:val="ConsPlusNormal"/>
            </w:pPr>
            <w:r>
              <w:t>Средний балл единого государственного экзамена выпускников 11 класса по русскому языку</w:t>
            </w:r>
          </w:p>
        </w:tc>
        <w:tc>
          <w:tcPr>
            <w:tcW w:w="1589" w:type="dxa"/>
          </w:tcPr>
          <w:p w:rsidR="00F13A80" w:rsidRDefault="00F13A80" w:rsidP="00F13A80">
            <w:pPr>
              <w:pStyle w:val="ConsPlusNormal"/>
              <w:tabs>
                <w:tab w:val="left" w:pos="460"/>
                <w:tab w:val="center" w:pos="732"/>
              </w:tabs>
              <w:jc w:val="center"/>
            </w:pPr>
            <w:r>
              <w:t>84</w:t>
            </w:r>
          </w:p>
        </w:tc>
      </w:tr>
      <w:tr w:rsidR="00F13A80" w:rsidTr="00F13A80">
        <w:tc>
          <w:tcPr>
            <w:tcW w:w="1019" w:type="dxa"/>
          </w:tcPr>
          <w:p w:rsidR="00F13A80" w:rsidRDefault="00F13A80" w:rsidP="00F13A80">
            <w:pPr>
              <w:pStyle w:val="ConsPlusNormal"/>
              <w:jc w:val="center"/>
            </w:pPr>
            <w:r>
              <w:lastRenderedPageBreak/>
              <w:t>1.9</w:t>
            </w:r>
          </w:p>
        </w:tc>
        <w:tc>
          <w:tcPr>
            <w:tcW w:w="7031" w:type="dxa"/>
          </w:tcPr>
          <w:p w:rsidR="00F13A80" w:rsidRDefault="00F13A80" w:rsidP="00F13A80">
            <w:pPr>
              <w:pStyle w:val="ConsPlusNormal"/>
            </w:pPr>
            <w:r>
              <w:t>Средний балл единого государственного экзамена выпускников 11 класса по математике</w:t>
            </w:r>
          </w:p>
        </w:tc>
        <w:tc>
          <w:tcPr>
            <w:tcW w:w="1589" w:type="dxa"/>
          </w:tcPr>
          <w:p w:rsidR="00F13A80" w:rsidRDefault="00F13A80" w:rsidP="00F13A80">
            <w:pPr>
              <w:pStyle w:val="ConsPlusNormal"/>
              <w:tabs>
                <w:tab w:val="left" w:pos="444"/>
                <w:tab w:val="center" w:pos="732"/>
              </w:tabs>
              <w:jc w:val="center"/>
            </w:pPr>
            <w:r>
              <w:t>50</w:t>
            </w:r>
          </w:p>
        </w:tc>
      </w:tr>
      <w:tr w:rsidR="00F13A80" w:rsidTr="00F13A80">
        <w:tc>
          <w:tcPr>
            <w:tcW w:w="1019" w:type="dxa"/>
          </w:tcPr>
          <w:p w:rsidR="00F13A80" w:rsidRDefault="00F13A80" w:rsidP="00F13A80">
            <w:pPr>
              <w:pStyle w:val="ConsPlusNormal"/>
              <w:jc w:val="center"/>
            </w:pPr>
            <w:r>
              <w:t>1.10</w:t>
            </w:r>
          </w:p>
        </w:tc>
        <w:tc>
          <w:tcPr>
            <w:tcW w:w="7031" w:type="dxa"/>
          </w:tcPr>
          <w:p w:rsidR="00F13A80" w:rsidRDefault="00F13A80" w:rsidP="00F13A80">
            <w:pPr>
              <w:pStyle w:val="ConsPlusNormal"/>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Pr>
          <w:p w:rsidR="00F13A80" w:rsidRDefault="00F13A80" w:rsidP="00F13A80">
            <w:pPr>
              <w:pStyle w:val="ConsPlusNormal"/>
              <w:jc w:val="center"/>
            </w:pPr>
            <w:r>
              <w:t>0/0</w:t>
            </w:r>
          </w:p>
        </w:tc>
      </w:tr>
      <w:tr w:rsidR="00F13A80" w:rsidTr="00F13A80">
        <w:tc>
          <w:tcPr>
            <w:tcW w:w="1019" w:type="dxa"/>
          </w:tcPr>
          <w:p w:rsidR="00F13A80" w:rsidRDefault="00F13A80" w:rsidP="00F13A80">
            <w:pPr>
              <w:pStyle w:val="ConsPlusNormal"/>
              <w:jc w:val="center"/>
            </w:pPr>
            <w:r>
              <w:t>1.11</w:t>
            </w:r>
          </w:p>
        </w:tc>
        <w:tc>
          <w:tcPr>
            <w:tcW w:w="7031" w:type="dxa"/>
          </w:tcPr>
          <w:p w:rsidR="00F13A80" w:rsidRDefault="00F13A80" w:rsidP="00F13A80">
            <w:pPr>
              <w:pStyle w:val="ConsPlusNormal"/>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Pr>
          <w:p w:rsidR="00F13A80" w:rsidRDefault="00F13A80" w:rsidP="00F13A80">
            <w:pPr>
              <w:pStyle w:val="ConsPlusNormal"/>
              <w:tabs>
                <w:tab w:val="center" w:pos="732"/>
              </w:tabs>
            </w:pPr>
            <w:r>
              <w:t>0/0</w:t>
            </w:r>
          </w:p>
        </w:tc>
      </w:tr>
      <w:tr w:rsidR="00F13A80" w:rsidTr="00F13A80">
        <w:tc>
          <w:tcPr>
            <w:tcW w:w="1019" w:type="dxa"/>
          </w:tcPr>
          <w:p w:rsidR="00F13A80" w:rsidRDefault="00F13A80" w:rsidP="00F13A80">
            <w:pPr>
              <w:pStyle w:val="ConsPlusNormal"/>
              <w:jc w:val="center"/>
            </w:pPr>
            <w:r>
              <w:t>1.12</w:t>
            </w:r>
          </w:p>
        </w:tc>
        <w:tc>
          <w:tcPr>
            <w:tcW w:w="7031" w:type="dxa"/>
          </w:tcPr>
          <w:p w:rsidR="00F13A80" w:rsidRDefault="00F13A80" w:rsidP="00F13A80">
            <w:pPr>
              <w:pStyle w:val="ConsPlusNormal"/>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Pr>
          <w:p w:rsidR="00F13A80" w:rsidRDefault="00F13A80" w:rsidP="00F13A80">
            <w:pPr>
              <w:pStyle w:val="ConsPlusNormal"/>
              <w:jc w:val="center"/>
            </w:pPr>
            <w:r>
              <w:t>0/0</w:t>
            </w:r>
          </w:p>
        </w:tc>
      </w:tr>
      <w:tr w:rsidR="00F13A80" w:rsidTr="00F13A80">
        <w:tc>
          <w:tcPr>
            <w:tcW w:w="1019" w:type="dxa"/>
          </w:tcPr>
          <w:p w:rsidR="00F13A80" w:rsidRDefault="00F13A80" w:rsidP="00F13A80">
            <w:pPr>
              <w:pStyle w:val="ConsPlusNormal"/>
              <w:jc w:val="center"/>
            </w:pPr>
            <w:r>
              <w:t>1.13</w:t>
            </w:r>
          </w:p>
        </w:tc>
        <w:tc>
          <w:tcPr>
            <w:tcW w:w="7031" w:type="dxa"/>
          </w:tcPr>
          <w:p w:rsidR="00F13A80" w:rsidRDefault="00F13A80" w:rsidP="00F13A80">
            <w:pPr>
              <w:pStyle w:val="ConsPlusNormal"/>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Pr>
          <w:p w:rsidR="00F13A80" w:rsidRDefault="00F13A80" w:rsidP="00F13A80">
            <w:pPr>
              <w:pStyle w:val="ConsPlusNormal"/>
              <w:jc w:val="center"/>
            </w:pPr>
            <w:r>
              <w:t>0/0</w:t>
            </w:r>
          </w:p>
        </w:tc>
      </w:tr>
      <w:tr w:rsidR="00F13A80" w:rsidTr="00F13A80">
        <w:tc>
          <w:tcPr>
            <w:tcW w:w="1019" w:type="dxa"/>
          </w:tcPr>
          <w:p w:rsidR="00F13A80" w:rsidRDefault="00F13A80" w:rsidP="00F13A80">
            <w:pPr>
              <w:pStyle w:val="ConsPlusNormal"/>
              <w:jc w:val="center"/>
            </w:pPr>
            <w:r>
              <w:t>1.14</w:t>
            </w:r>
          </w:p>
        </w:tc>
        <w:tc>
          <w:tcPr>
            <w:tcW w:w="7031" w:type="dxa"/>
          </w:tcPr>
          <w:p w:rsidR="00F13A80" w:rsidRDefault="00F13A80" w:rsidP="00F13A80">
            <w:pPr>
              <w:pStyle w:val="ConsPlusNormal"/>
            </w:pPr>
            <w: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Pr>
          <w:p w:rsidR="00F13A80" w:rsidRDefault="00F13A80" w:rsidP="00F13A80">
            <w:pPr>
              <w:pStyle w:val="ConsPlusNormal"/>
              <w:jc w:val="center"/>
            </w:pPr>
            <w:r>
              <w:t>0/0</w:t>
            </w:r>
          </w:p>
        </w:tc>
      </w:tr>
      <w:tr w:rsidR="00F13A80" w:rsidTr="00F13A80">
        <w:tc>
          <w:tcPr>
            <w:tcW w:w="1019" w:type="dxa"/>
          </w:tcPr>
          <w:p w:rsidR="00F13A80" w:rsidRDefault="00F13A80" w:rsidP="00F13A80">
            <w:pPr>
              <w:pStyle w:val="ConsPlusNormal"/>
              <w:jc w:val="center"/>
            </w:pPr>
            <w:r>
              <w:t>1.15</w:t>
            </w:r>
          </w:p>
        </w:tc>
        <w:tc>
          <w:tcPr>
            <w:tcW w:w="7031" w:type="dxa"/>
          </w:tcPr>
          <w:p w:rsidR="00F13A80" w:rsidRDefault="00F13A80" w:rsidP="00F13A80">
            <w:pPr>
              <w:pStyle w:val="ConsPlusNormal"/>
            </w:pPr>
            <w: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Pr>
          <w:p w:rsidR="00F13A80" w:rsidRDefault="00F13A80" w:rsidP="00F13A80">
            <w:pPr>
              <w:pStyle w:val="ConsPlusNormal"/>
              <w:jc w:val="center"/>
            </w:pPr>
            <w:r>
              <w:t>0/0</w:t>
            </w:r>
          </w:p>
        </w:tc>
      </w:tr>
      <w:tr w:rsidR="00F13A80" w:rsidTr="00F13A80">
        <w:tc>
          <w:tcPr>
            <w:tcW w:w="1019" w:type="dxa"/>
          </w:tcPr>
          <w:p w:rsidR="00F13A80" w:rsidRDefault="00F13A80" w:rsidP="00F13A80">
            <w:pPr>
              <w:pStyle w:val="ConsPlusNormal"/>
              <w:jc w:val="center"/>
            </w:pPr>
            <w:r>
              <w:t>1.16</w:t>
            </w:r>
          </w:p>
        </w:tc>
        <w:tc>
          <w:tcPr>
            <w:tcW w:w="7031" w:type="dxa"/>
          </w:tcPr>
          <w:p w:rsidR="00F13A80" w:rsidRDefault="00F13A80" w:rsidP="00F13A80">
            <w:pPr>
              <w:pStyle w:val="ConsPlusNormal"/>
            </w:pPr>
            <w: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Pr>
          <w:p w:rsidR="00F13A80" w:rsidRDefault="00F13A80" w:rsidP="00F13A80">
            <w:pPr>
              <w:pStyle w:val="ConsPlusNormal"/>
              <w:jc w:val="center"/>
            </w:pPr>
            <w:r>
              <w:t>2/2,1%</w:t>
            </w:r>
          </w:p>
        </w:tc>
      </w:tr>
      <w:tr w:rsidR="00F13A80" w:rsidTr="00F13A80">
        <w:tc>
          <w:tcPr>
            <w:tcW w:w="1019" w:type="dxa"/>
          </w:tcPr>
          <w:p w:rsidR="00F13A80" w:rsidRDefault="00F13A80" w:rsidP="00F13A80">
            <w:pPr>
              <w:pStyle w:val="ConsPlusNormal"/>
              <w:jc w:val="center"/>
            </w:pPr>
            <w:r>
              <w:t>1.17</w:t>
            </w:r>
          </w:p>
        </w:tc>
        <w:tc>
          <w:tcPr>
            <w:tcW w:w="7031" w:type="dxa"/>
          </w:tcPr>
          <w:p w:rsidR="00F13A80" w:rsidRDefault="00F13A80" w:rsidP="00F13A80">
            <w:pPr>
              <w:pStyle w:val="ConsPlusNormal"/>
            </w:pPr>
            <w: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Pr>
          <w:p w:rsidR="00F13A80" w:rsidRDefault="00F13A80" w:rsidP="00F13A80">
            <w:pPr>
              <w:pStyle w:val="ConsPlusNormal"/>
              <w:tabs>
                <w:tab w:val="left" w:pos="214"/>
                <w:tab w:val="center" w:pos="732"/>
              </w:tabs>
            </w:pPr>
            <w:r>
              <w:t>0/0</w:t>
            </w:r>
          </w:p>
        </w:tc>
      </w:tr>
      <w:tr w:rsidR="00F13A80" w:rsidTr="00F13A80">
        <w:tc>
          <w:tcPr>
            <w:tcW w:w="1019" w:type="dxa"/>
          </w:tcPr>
          <w:p w:rsidR="00F13A80" w:rsidRDefault="00F13A80" w:rsidP="00F13A80">
            <w:pPr>
              <w:pStyle w:val="ConsPlusNormal"/>
              <w:jc w:val="center"/>
            </w:pPr>
            <w:r>
              <w:t>1.18</w:t>
            </w:r>
          </w:p>
        </w:tc>
        <w:tc>
          <w:tcPr>
            <w:tcW w:w="7031" w:type="dxa"/>
          </w:tcPr>
          <w:p w:rsidR="00F13A80" w:rsidRDefault="00F13A80" w:rsidP="00F13A80">
            <w:pPr>
              <w:pStyle w:val="ConsPlusNormal"/>
            </w:pPr>
            <w: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Pr>
          <w:p w:rsidR="00F13A80" w:rsidRPr="006C3C29" w:rsidRDefault="00F13A80" w:rsidP="00F13A80">
            <w:pPr>
              <w:pStyle w:val="ConsPlusNormal"/>
              <w:jc w:val="center"/>
            </w:pPr>
            <w:r>
              <w:t>955</w:t>
            </w:r>
            <w:r w:rsidRPr="006C3C29">
              <w:t xml:space="preserve"> человека/</w:t>
            </w:r>
            <w:r>
              <w:t>65,7%</w:t>
            </w:r>
            <w:r w:rsidRPr="006C3C29">
              <w:t xml:space="preserve">  </w:t>
            </w:r>
          </w:p>
        </w:tc>
      </w:tr>
      <w:tr w:rsidR="00F13A80" w:rsidTr="00F13A80">
        <w:tc>
          <w:tcPr>
            <w:tcW w:w="1019" w:type="dxa"/>
          </w:tcPr>
          <w:p w:rsidR="00F13A80" w:rsidRDefault="00F13A80" w:rsidP="00F13A80">
            <w:pPr>
              <w:pStyle w:val="ConsPlusNormal"/>
              <w:jc w:val="center"/>
            </w:pPr>
            <w:r>
              <w:t>1.19</w:t>
            </w:r>
          </w:p>
        </w:tc>
        <w:tc>
          <w:tcPr>
            <w:tcW w:w="7031" w:type="dxa"/>
          </w:tcPr>
          <w:p w:rsidR="00F13A80" w:rsidRDefault="00F13A80" w:rsidP="00F13A80">
            <w:pPr>
              <w:pStyle w:val="ConsPlusNormal"/>
            </w:pPr>
            <w: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Pr>
          <w:p w:rsidR="00F13A80" w:rsidRPr="006C3C29" w:rsidRDefault="00F13A80" w:rsidP="00F13A80">
            <w:pPr>
              <w:pStyle w:val="ConsPlusNormal"/>
              <w:jc w:val="center"/>
            </w:pPr>
            <w:r>
              <w:t>58</w:t>
            </w:r>
            <w:r w:rsidRPr="006C3C29">
              <w:t xml:space="preserve"> человек/ </w:t>
            </w:r>
            <w:r>
              <w:t>3,9%</w:t>
            </w:r>
          </w:p>
        </w:tc>
      </w:tr>
      <w:tr w:rsidR="00F13A80" w:rsidTr="00F13A80">
        <w:tc>
          <w:tcPr>
            <w:tcW w:w="1019" w:type="dxa"/>
          </w:tcPr>
          <w:p w:rsidR="00F13A80" w:rsidRDefault="00F13A80" w:rsidP="00F13A80">
            <w:pPr>
              <w:pStyle w:val="ConsPlusNormal"/>
              <w:jc w:val="center"/>
            </w:pPr>
            <w:r>
              <w:t>1.19.1</w:t>
            </w:r>
          </w:p>
        </w:tc>
        <w:tc>
          <w:tcPr>
            <w:tcW w:w="7031" w:type="dxa"/>
          </w:tcPr>
          <w:p w:rsidR="00F13A80" w:rsidRDefault="00F13A80" w:rsidP="00F13A80">
            <w:pPr>
              <w:pStyle w:val="ConsPlusNormal"/>
            </w:pPr>
            <w:r>
              <w:t>Регионального уровня</w:t>
            </w:r>
          </w:p>
        </w:tc>
        <w:tc>
          <w:tcPr>
            <w:tcW w:w="1589" w:type="dxa"/>
          </w:tcPr>
          <w:p w:rsidR="00F13A80" w:rsidRPr="006C3C29" w:rsidRDefault="00F13A80" w:rsidP="00F13A80">
            <w:pPr>
              <w:pStyle w:val="ConsPlusNormal"/>
              <w:jc w:val="center"/>
            </w:pPr>
            <w:r w:rsidRPr="006C3C29">
              <w:t xml:space="preserve"> </w:t>
            </w:r>
            <w:r>
              <w:t>37</w:t>
            </w:r>
            <w:r w:rsidRPr="006C3C29">
              <w:t xml:space="preserve"> человек/ </w:t>
            </w:r>
            <w:r>
              <w:t>2,5%</w:t>
            </w:r>
          </w:p>
        </w:tc>
      </w:tr>
      <w:tr w:rsidR="00F13A80" w:rsidTr="00F13A80">
        <w:tc>
          <w:tcPr>
            <w:tcW w:w="1019" w:type="dxa"/>
          </w:tcPr>
          <w:p w:rsidR="00F13A80" w:rsidRDefault="00F13A80" w:rsidP="00F13A80">
            <w:pPr>
              <w:pStyle w:val="ConsPlusNormal"/>
              <w:jc w:val="center"/>
            </w:pPr>
            <w:r>
              <w:t>1.19.2</w:t>
            </w:r>
          </w:p>
        </w:tc>
        <w:tc>
          <w:tcPr>
            <w:tcW w:w="7031" w:type="dxa"/>
          </w:tcPr>
          <w:p w:rsidR="00F13A80" w:rsidRDefault="00F13A80" w:rsidP="00F13A80">
            <w:pPr>
              <w:pStyle w:val="ConsPlusNormal"/>
            </w:pPr>
            <w:r>
              <w:t>Федерального уровня</w:t>
            </w:r>
          </w:p>
        </w:tc>
        <w:tc>
          <w:tcPr>
            <w:tcW w:w="1589" w:type="dxa"/>
          </w:tcPr>
          <w:p w:rsidR="00F13A80" w:rsidRPr="006C3C29" w:rsidRDefault="00F13A80" w:rsidP="00F13A80">
            <w:pPr>
              <w:pStyle w:val="ConsPlusNormal"/>
              <w:tabs>
                <w:tab w:val="center" w:pos="732"/>
              </w:tabs>
            </w:pPr>
            <w:r w:rsidRPr="006C3C29">
              <w:tab/>
            </w:r>
            <w:r>
              <w:t>12</w:t>
            </w:r>
            <w:r w:rsidRPr="006C3C29">
              <w:t xml:space="preserve"> человек/ </w:t>
            </w:r>
            <w:r>
              <w:t xml:space="preserve"> 0,8 %</w:t>
            </w:r>
          </w:p>
        </w:tc>
      </w:tr>
      <w:tr w:rsidR="00F13A80" w:rsidTr="00F13A80">
        <w:tc>
          <w:tcPr>
            <w:tcW w:w="1019" w:type="dxa"/>
          </w:tcPr>
          <w:p w:rsidR="00F13A80" w:rsidRDefault="00F13A80" w:rsidP="00F13A80">
            <w:pPr>
              <w:pStyle w:val="ConsPlusNormal"/>
              <w:jc w:val="center"/>
            </w:pPr>
            <w:r>
              <w:t>1.19.3</w:t>
            </w:r>
          </w:p>
        </w:tc>
        <w:tc>
          <w:tcPr>
            <w:tcW w:w="7031" w:type="dxa"/>
          </w:tcPr>
          <w:p w:rsidR="00F13A80" w:rsidRDefault="00F13A80" w:rsidP="00F13A80">
            <w:pPr>
              <w:pStyle w:val="ConsPlusNormal"/>
            </w:pPr>
            <w:r>
              <w:t>Международного уровня</w:t>
            </w:r>
          </w:p>
        </w:tc>
        <w:tc>
          <w:tcPr>
            <w:tcW w:w="1589" w:type="dxa"/>
          </w:tcPr>
          <w:p w:rsidR="00F13A80" w:rsidRPr="006C3C29" w:rsidRDefault="00F13A80" w:rsidP="00F13A80">
            <w:pPr>
              <w:pStyle w:val="ConsPlusNormal"/>
              <w:tabs>
                <w:tab w:val="center" w:pos="732"/>
              </w:tabs>
            </w:pPr>
            <w:r w:rsidRPr="006C3C29">
              <w:tab/>
              <w:t xml:space="preserve"> </w:t>
            </w:r>
            <w:r>
              <w:t xml:space="preserve">9 </w:t>
            </w:r>
            <w:r w:rsidRPr="006C3C29">
              <w:t>человек/</w:t>
            </w:r>
            <w:r>
              <w:t>0,6 %</w:t>
            </w:r>
            <w:r w:rsidRPr="006C3C29">
              <w:t xml:space="preserve"> </w:t>
            </w:r>
          </w:p>
        </w:tc>
      </w:tr>
      <w:tr w:rsidR="00F13A80" w:rsidTr="00F13A80">
        <w:tc>
          <w:tcPr>
            <w:tcW w:w="1019" w:type="dxa"/>
          </w:tcPr>
          <w:p w:rsidR="00F13A80" w:rsidRDefault="00F13A80" w:rsidP="00F13A80">
            <w:pPr>
              <w:pStyle w:val="ConsPlusNormal"/>
              <w:jc w:val="center"/>
            </w:pPr>
            <w:r>
              <w:lastRenderedPageBreak/>
              <w:t>1.20</w:t>
            </w:r>
          </w:p>
        </w:tc>
        <w:tc>
          <w:tcPr>
            <w:tcW w:w="7031" w:type="dxa"/>
          </w:tcPr>
          <w:p w:rsidR="00F13A80" w:rsidRDefault="00F13A80" w:rsidP="00F13A80">
            <w:pPr>
              <w:pStyle w:val="ConsPlusNormal"/>
            </w:pPr>
            <w: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Pr>
          <w:p w:rsidR="00F13A80" w:rsidRDefault="00F13A80" w:rsidP="00F13A80">
            <w:pPr>
              <w:pStyle w:val="ConsPlusNormal"/>
              <w:jc w:val="center"/>
            </w:pPr>
            <w:r>
              <w:t>0/0</w:t>
            </w:r>
          </w:p>
        </w:tc>
      </w:tr>
      <w:tr w:rsidR="00F13A80" w:rsidTr="00F13A80">
        <w:tc>
          <w:tcPr>
            <w:tcW w:w="1019" w:type="dxa"/>
          </w:tcPr>
          <w:p w:rsidR="00F13A80" w:rsidRDefault="00F13A80" w:rsidP="00F13A80">
            <w:pPr>
              <w:pStyle w:val="ConsPlusNormal"/>
              <w:jc w:val="center"/>
            </w:pPr>
            <w:r>
              <w:t>1.21</w:t>
            </w:r>
          </w:p>
        </w:tc>
        <w:tc>
          <w:tcPr>
            <w:tcW w:w="7031" w:type="dxa"/>
          </w:tcPr>
          <w:p w:rsidR="00F13A80" w:rsidRDefault="00F13A80" w:rsidP="00F13A80">
            <w:pPr>
              <w:pStyle w:val="ConsPlusNormal"/>
            </w:pPr>
            <w: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Pr>
          <w:p w:rsidR="00F13A80" w:rsidRDefault="00F13A80" w:rsidP="00F13A80">
            <w:pPr>
              <w:pStyle w:val="ConsPlusNormal"/>
              <w:jc w:val="center"/>
            </w:pPr>
            <w:r>
              <w:t>66/4,3%</w:t>
            </w:r>
          </w:p>
        </w:tc>
      </w:tr>
      <w:tr w:rsidR="00F13A80" w:rsidTr="00F13A80">
        <w:tc>
          <w:tcPr>
            <w:tcW w:w="1019" w:type="dxa"/>
          </w:tcPr>
          <w:p w:rsidR="00F13A80" w:rsidRDefault="00F13A80" w:rsidP="00F13A80">
            <w:pPr>
              <w:pStyle w:val="ConsPlusNormal"/>
              <w:jc w:val="center"/>
            </w:pPr>
            <w:r>
              <w:t>1.22</w:t>
            </w:r>
          </w:p>
        </w:tc>
        <w:tc>
          <w:tcPr>
            <w:tcW w:w="7031" w:type="dxa"/>
          </w:tcPr>
          <w:p w:rsidR="00F13A80" w:rsidRDefault="00F13A80" w:rsidP="00F13A80">
            <w:pPr>
              <w:pStyle w:val="ConsPlusNormal"/>
            </w:pPr>
            <w: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Pr>
          <w:p w:rsidR="00F13A80" w:rsidRDefault="00F13A80" w:rsidP="00F13A80">
            <w:pPr>
              <w:pStyle w:val="ConsPlusNormal"/>
              <w:tabs>
                <w:tab w:val="center" w:pos="732"/>
              </w:tabs>
            </w:pPr>
            <w:r>
              <w:t xml:space="preserve">        2/0,13</w:t>
            </w:r>
          </w:p>
        </w:tc>
      </w:tr>
      <w:tr w:rsidR="00F13A80" w:rsidTr="00F13A80">
        <w:tc>
          <w:tcPr>
            <w:tcW w:w="1019" w:type="dxa"/>
          </w:tcPr>
          <w:p w:rsidR="00F13A80" w:rsidRDefault="00F13A80" w:rsidP="00F13A80">
            <w:pPr>
              <w:pStyle w:val="ConsPlusNormal"/>
              <w:jc w:val="center"/>
            </w:pPr>
            <w:r>
              <w:t>1.23</w:t>
            </w:r>
          </w:p>
        </w:tc>
        <w:tc>
          <w:tcPr>
            <w:tcW w:w="7031" w:type="dxa"/>
          </w:tcPr>
          <w:p w:rsidR="00F13A80" w:rsidRDefault="00F13A80" w:rsidP="00F13A80">
            <w:pPr>
              <w:pStyle w:val="ConsPlusNormal"/>
            </w:pPr>
            <w: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Pr>
          <w:p w:rsidR="00F13A80" w:rsidRDefault="00F13A80" w:rsidP="00F13A80">
            <w:pPr>
              <w:pStyle w:val="ConsPlusNormal"/>
              <w:tabs>
                <w:tab w:val="left" w:pos="199"/>
                <w:tab w:val="center" w:pos="732"/>
              </w:tabs>
            </w:pPr>
            <w:r>
              <w:t xml:space="preserve">             0</w:t>
            </w:r>
          </w:p>
        </w:tc>
      </w:tr>
      <w:tr w:rsidR="00F13A80" w:rsidTr="00F13A80">
        <w:tc>
          <w:tcPr>
            <w:tcW w:w="1019" w:type="dxa"/>
          </w:tcPr>
          <w:p w:rsidR="00F13A80" w:rsidRDefault="00F13A80" w:rsidP="00F13A80">
            <w:pPr>
              <w:pStyle w:val="ConsPlusNormal"/>
              <w:jc w:val="center"/>
            </w:pPr>
            <w:r>
              <w:t>1.24</w:t>
            </w:r>
          </w:p>
        </w:tc>
        <w:tc>
          <w:tcPr>
            <w:tcW w:w="7031" w:type="dxa"/>
          </w:tcPr>
          <w:p w:rsidR="00F13A80" w:rsidRDefault="00F13A80" w:rsidP="00F13A80">
            <w:pPr>
              <w:pStyle w:val="ConsPlusNormal"/>
            </w:pPr>
            <w:r>
              <w:t>Общая численность педагогических работников, в том числе:</w:t>
            </w:r>
          </w:p>
        </w:tc>
        <w:tc>
          <w:tcPr>
            <w:tcW w:w="1589" w:type="dxa"/>
          </w:tcPr>
          <w:p w:rsidR="00F13A80" w:rsidRDefault="00F13A80" w:rsidP="00F13A80">
            <w:pPr>
              <w:pStyle w:val="ConsPlusNormal"/>
              <w:jc w:val="center"/>
            </w:pPr>
            <w:r>
              <w:t>76</w:t>
            </w:r>
          </w:p>
        </w:tc>
      </w:tr>
      <w:tr w:rsidR="00F13A80" w:rsidTr="00F13A80">
        <w:tc>
          <w:tcPr>
            <w:tcW w:w="1019" w:type="dxa"/>
          </w:tcPr>
          <w:p w:rsidR="00F13A80" w:rsidRDefault="00F13A80" w:rsidP="00F13A80">
            <w:pPr>
              <w:pStyle w:val="ConsPlusNormal"/>
              <w:jc w:val="center"/>
            </w:pPr>
            <w:r>
              <w:t>1.25</w:t>
            </w:r>
          </w:p>
        </w:tc>
        <w:tc>
          <w:tcPr>
            <w:tcW w:w="7031" w:type="dxa"/>
          </w:tcPr>
          <w:p w:rsidR="00F13A80" w:rsidRDefault="00F13A80" w:rsidP="00F13A80">
            <w:pPr>
              <w:pStyle w:val="ConsPlusNormal"/>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Pr>
          <w:p w:rsidR="00F13A80" w:rsidRDefault="004D76FB" w:rsidP="00F13A80">
            <w:pPr>
              <w:pStyle w:val="ConsPlusNormal"/>
              <w:tabs>
                <w:tab w:val="left" w:pos="199"/>
                <w:tab w:val="center" w:pos="732"/>
              </w:tabs>
            </w:pPr>
            <w:r>
              <w:t xml:space="preserve">        59</w:t>
            </w:r>
            <w:r w:rsidR="00F13A80">
              <w:t>/76%</w:t>
            </w:r>
          </w:p>
        </w:tc>
      </w:tr>
      <w:tr w:rsidR="00F13A80" w:rsidTr="00F13A80">
        <w:tc>
          <w:tcPr>
            <w:tcW w:w="1019" w:type="dxa"/>
          </w:tcPr>
          <w:p w:rsidR="00F13A80" w:rsidRDefault="00F13A80" w:rsidP="00F13A80">
            <w:pPr>
              <w:pStyle w:val="ConsPlusNormal"/>
              <w:jc w:val="center"/>
            </w:pPr>
            <w:r>
              <w:t>1.26</w:t>
            </w:r>
          </w:p>
        </w:tc>
        <w:tc>
          <w:tcPr>
            <w:tcW w:w="7031" w:type="dxa"/>
          </w:tcPr>
          <w:p w:rsidR="00F13A80" w:rsidRDefault="00F13A80" w:rsidP="00F13A80">
            <w:pPr>
              <w:pStyle w:val="ConsPlusNormal"/>
            </w:pPr>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Pr>
          <w:p w:rsidR="00F13A80" w:rsidRDefault="00F13A80" w:rsidP="004D76FB">
            <w:pPr>
              <w:pStyle w:val="ConsPlusNormal"/>
              <w:jc w:val="center"/>
            </w:pPr>
            <w:r>
              <w:t>5</w:t>
            </w:r>
            <w:r w:rsidR="004D76FB">
              <w:t>7</w:t>
            </w:r>
            <w:r>
              <w:t>/7</w:t>
            </w:r>
            <w:r w:rsidR="004D76FB">
              <w:t>3</w:t>
            </w:r>
            <w:r>
              <w:t>%</w:t>
            </w:r>
          </w:p>
        </w:tc>
      </w:tr>
      <w:tr w:rsidR="00F13A80" w:rsidTr="00F13A80">
        <w:tc>
          <w:tcPr>
            <w:tcW w:w="1019" w:type="dxa"/>
          </w:tcPr>
          <w:p w:rsidR="00F13A80" w:rsidRDefault="00F13A80" w:rsidP="00F13A80">
            <w:pPr>
              <w:pStyle w:val="ConsPlusNormal"/>
              <w:jc w:val="center"/>
            </w:pPr>
            <w:r>
              <w:t>1.27</w:t>
            </w:r>
          </w:p>
        </w:tc>
        <w:tc>
          <w:tcPr>
            <w:tcW w:w="7031" w:type="dxa"/>
          </w:tcPr>
          <w:p w:rsidR="00F13A80" w:rsidRDefault="00F13A80" w:rsidP="00F13A80">
            <w:pPr>
              <w:pStyle w:val="ConsPlusNormal"/>
            </w:pPr>
            <w: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Pr>
          <w:p w:rsidR="00F13A80" w:rsidRDefault="00F13A80" w:rsidP="004D76FB">
            <w:pPr>
              <w:pStyle w:val="ConsPlusNormal"/>
              <w:jc w:val="center"/>
            </w:pPr>
            <w:r>
              <w:t>17/2</w:t>
            </w:r>
            <w:r w:rsidR="004D76FB">
              <w:t>2</w:t>
            </w:r>
            <w:r>
              <w:t>%</w:t>
            </w:r>
          </w:p>
        </w:tc>
      </w:tr>
      <w:tr w:rsidR="00F13A80" w:rsidTr="00F13A80">
        <w:tc>
          <w:tcPr>
            <w:tcW w:w="1019" w:type="dxa"/>
          </w:tcPr>
          <w:p w:rsidR="00F13A80" w:rsidRDefault="00F13A80" w:rsidP="00F13A80">
            <w:pPr>
              <w:pStyle w:val="ConsPlusNormal"/>
              <w:jc w:val="center"/>
            </w:pPr>
            <w:r>
              <w:t>1.28</w:t>
            </w:r>
          </w:p>
        </w:tc>
        <w:tc>
          <w:tcPr>
            <w:tcW w:w="7031" w:type="dxa"/>
          </w:tcPr>
          <w:p w:rsidR="00F13A80" w:rsidRDefault="00F13A80" w:rsidP="00F13A80">
            <w:pPr>
              <w:pStyle w:val="ConsPlusNormal"/>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Pr>
          <w:p w:rsidR="00F13A80" w:rsidRDefault="004D76FB" w:rsidP="004D76FB">
            <w:pPr>
              <w:pStyle w:val="ConsPlusNormal"/>
              <w:jc w:val="center"/>
            </w:pPr>
            <w:r>
              <w:t>16</w:t>
            </w:r>
            <w:r w:rsidR="00F13A80">
              <w:t>/</w:t>
            </w:r>
            <w:r>
              <w:t>2</w:t>
            </w:r>
            <w:r w:rsidR="00F13A80">
              <w:t>1%</w:t>
            </w:r>
          </w:p>
        </w:tc>
      </w:tr>
      <w:tr w:rsidR="00F13A80" w:rsidTr="00F13A80">
        <w:tc>
          <w:tcPr>
            <w:tcW w:w="1019" w:type="dxa"/>
          </w:tcPr>
          <w:p w:rsidR="00F13A80" w:rsidRDefault="00F13A80" w:rsidP="00F13A80">
            <w:pPr>
              <w:pStyle w:val="ConsPlusNormal"/>
              <w:jc w:val="center"/>
            </w:pPr>
            <w:r>
              <w:t>1.29</w:t>
            </w:r>
          </w:p>
        </w:tc>
        <w:tc>
          <w:tcPr>
            <w:tcW w:w="7031" w:type="dxa"/>
          </w:tcPr>
          <w:p w:rsidR="00F13A80" w:rsidRDefault="00F13A80" w:rsidP="00F13A80">
            <w:pPr>
              <w:pStyle w:val="ConsPlusNormal"/>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Pr>
          <w:p w:rsidR="00F13A80" w:rsidRDefault="004D76FB" w:rsidP="004D76FB">
            <w:pPr>
              <w:pStyle w:val="ConsPlusNormal"/>
              <w:jc w:val="center"/>
            </w:pPr>
            <w:r>
              <w:t>51</w:t>
            </w:r>
            <w:r w:rsidR="00F13A80">
              <w:t>/</w:t>
            </w:r>
            <w:r>
              <w:t>65</w:t>
            </w:r>
            <w:r w:rsidR="00F13A80">
              <w:t>%</w:t>
            </w:r>
          </w:p>
        </w:tc>
      </w:tr>
      <w:tr w:rsidR="00F13A80" w:rsidTr="00F13A80">
        <w:tc>
          <w:tcPr>
            <w:tcW w:w="1019" w:type="dxa"/>
          </w:tcPr>
          <w:p w:rsidR="00F13A80" w:rsidRDefault="00F13A80" w:rsidP="00F13A80">
            <w:pPr>
              <w:pStyle w:val="ConsPlusNormal"/>
              <w:jc w:val="center"/>
            </w:pPr>
            <w:r>
              <w:t>1.29.1</w:t>
            </w:r>
          </w:p>
        </w:tc>
        <w:tc>
          <w:tcPr>
            <w:tcW w:w="7031" w:type="dxa"/>
          </w:tcPr>
          <w:p w:rsidR="00F13A80" w:rsidRDefault="00F13A80" w:rsidP="00F13A80">
            <w:pPr>
              <w:pStyle w:val="ConsPlusNormal"/>
            </w:pPr>
            <w:r>
              <w:t>Высшая</w:t>
            </w:r>
          </w:p>
        </w:tc>
        <w:tc>
          <w:tcPr>
            <w:tcW w:w="1589" w:type="dxa"/>
          </w:tcPr>
          <w:p w:rsidR="00F13A80" w:rsidRDefault="00F13A80" w:rsidP="004D76FB">
            <w:pPr>
              <w:pStyle w:val="ConsPlusNormal"/>
              <w:tabs>
                <w:tab w:val="left" w:pos="230"/>
                <w:tab w:val="center" w:pos="732"/>
              </w:tabs>
            </w:pPr>
            <w:r>
              <w:t xml:space="preserve">       </w:t>
            </w:r>
            <w:r w:rsidR="004D76FB">
              <w:t>25</w:t>
            </w:r>
            <w:r>
              <w:t>/</w:t>
            </w:r>
            <w:r w:rsidR="004D76FB">
              <w:t>32</w:t>
            </w:r>
            <w:r>
              <w:t>%</w:t>
            </w:r>
          </w:p>
        </w:tc>
      </w:tr>
      <w:tr w:rsidR="00F13A80" w:rsidTr="00F13A80">
        <w:tc>
          <w:tcPr>
            <w:tcW w:w="1019" w:type="dxa"/>
          </w:tcPr>
          <w:p w:rsidR="00F13A80" w:rsidRDefault="00F13A80" w:rsidP="00F13A80">
            <w:pPr>
              <w:pStyle w:val="ConsPlusNormal"/>
              <w:jc w:val="center"/>
            </w:pPr>
            <w:r>
              <w:t>1.29.2</w:t>
            </w:r>
          </w:p>
        </w:tc>
        <w:tc>
          <w:tcPr>
            <w:tcW w:w="7031" w:type="dxa"/>
          </w:tcPr>
          <w:p w:rsidR="00F13A80" w:rsidRDefault="00F13A80" w:rsidP="00F13A80">
            <w:pPr>
              <w:pStyle w:val="ConsPlusNormal"/>
            </w:pPr>
            <w:r>
              <w:t>Первая</w:t>
            </w:r>
          </w:p>
        </w:tc>
        <w:tc>
          <w:tcPr>
            <w:tcW w:w="1589" w:type="dxa"/>
          </w:tcPr>
          <w:p w:rsidR="00F13A80" w:rsidRDefault="004D76FB" w:rsidP="004D76FB">
            <w:pPr>
              <w:pStyle w:val="ConsPlusNormal"/>
              <w:jc w:val="center"/>
            </w:pPr>
            <w:r>
              <w:t>26</w:t>
            </w:r>
            <w:r w:rsidR="00F13A80">
              <w:t>/</w:t>
            </w:r>
            <w:r>
              <w:t>33</w:t>
            </w:r>
            <w:r w:rsidR="00F13A80">
              <w:t>%</w:t>
            </w:r>
          </w:p>
        </w:tc>
      </w:tr>
      <w:tr w:rsidR="00F13A80" w:rsidTr="00F13A80">
        <w:tc>
          <w:tcPr>
            <w:tcW w:w="1019" w:type="dxa"/>
          </w:tcPr>
          <w:p w:rsidR="00F13A80" w:rsidRDefault="00F13A80" w:rsidP="00F13A80">
            <w:pPr>
              <w:pStyle w:val="ConsPlusNormal"/>
              <w:jc w:val="center"/>
            </w:pPr>
            <w:r>
              <w:t>1.30</w:t>
            </w:r>
          </w:p>
        </w:tc>
        <w:tc>
          <w:tcPr>
            <w:tcW w:w="7031" w:type="dxa"/>
          </w:tcPr>
          <w:p w:rsidR="00F13A80" w:rsidRDefault="00F13A80" w:rsidP="00F13A80">
            <w:pPr>
              <w:pStyle w:val="ConsPlusNormal"/>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Pr>
          <w:p w:rsidR="00F13A80" w:rsidRDefault="00F13A80" w:rsidP="00F13A80">
            <w:pPr>
              <w:pStyle w:val="ConsPlusNormal"/>
              <w:jc w:val="center"/>
            </w:pPr>
          </w:p>
        </w:tc>
      </w:tr>
      <w:tr w:rsidR="00F13A80" w:rsidTr="00F13A80">
        <w:tc>
          <w:tcPr>
            <w:tcW w:w="1019" w:type="dxa"/>
          </w:tcPr>
          <w:p w:rsidR="00F13A80" w:rsidRDefault="00F13A80" w:rsidP="00F13A80">
            <w:pPr>
              <w:pStyle w:val="ConsPlusNormal"/>
              <w:jc w:val="center"/>
            </w:pPr>
            <w:r>
              <w:t>1.30.1</w:t>
            </w:r>
          </w:p>
        </w:tc>
        <w:tc>
          <w:tcPr>
            <w:tcW w:w="7031" w:type="dxa"/>
          </w:tcPr>
          <w:p w:rsidR="00F13A80" w:rsidRDefault="00F13A80" w:rsidP="00F13A80">
            <w:pPr>
              <w:pStyle w:val="ConsPlusNormal"/>
            </w:pPr>
            <w:r>
              <w:t>До 5 лет</w:t>
            </w:r>
          </w:p>
        </w:tc>
        <w:tc>
          <w:tcPr>
            <w:tcW w:w="1589" w:type="dxa"/>
          </w:tcPr>
          <w:p w:rsidR="00F13A80" w:rsidRDefault="004D76FB" w:rsidP="004D76FB">
            <w:pPr>
              <w:pStyle w:val="ConsPlusNormal"/>
              <w:jc w:val="center"/>
            </w:pPr>
            <w:r>
              <w:t>15</w:t>
            </w:r>
            <w:r w:rsidR="00F13A80">
              <w:t>/1</w:t>
            </w:r>
            <w:r>
              <w:t>9</w:t>
            </w:r>
            <w:r w:rsidR="00F13A80">
              <w:t>%</w:t>
            </w:r>
          </w:p>
        </w:tc>
      </w:tr>
      <w:tr w:rsidR="00F13A80" w:rsidTr="00F13A80">
        <w:tc>
          <w:tcPr>
            <w:tcW w:w="1019" w:type="dxa"/>
          </w:tcPr>
          <w:p w:rsidR="00F13A80" w:rsidRDefault="00F13A80" w:rsidP="00F13A80">
            <w:pPr>
              <w:pStyle w:val="ConsPlusNormal"/>
              <w:jc w:val="center"/>
            </w:pPr>
            <w:r>
              <w:t>1.30.2</w:t>
            </w:r>
          </w:p>
        </w:tc>
        <w:tc>
          <w:tcPr>
            <w:tcW w:w="7031" w:type="dxa"/>
          </w:tcPr>
          <w:p w:rsidR="00F13A80" w:rsidRDefault="00F13A80" w:rsidP="00F13A80">
            <w:pPr>
              <w:pStyle w:val="ConsPlusNormal"/>
            </w:pPr>
            <w:r>
              <w:t>Свыше 30 лет</w:t>
            </w:r>
          </w:p>
        </w:tc>
        <w:tc>
          <w:tcPr>
            <w:tcW w:w="1589" w:type="dxa"/>
          </w:tcPr>
          <w:p w:rsidR="00F13A80" w:rsidRDefault="004D76FB" w:rsidP="004D76FB">
            <w:pPr>
              <w:pStyle w:val="ConsPlusNormal"/>
              <w:jc w:val="center"/>
            </w:pPr>
            <w:r>
              <w:t>17</w:t>
            </w:r>
            <w:r w:rsidR="00F13A80">
              <w:t>/2</w:t>
            </w:r>
            <w:r>
              <w:t>2</w:t>
            </w:r>
            <w:r w:rsidR="00F13A80">
              <w:t>%</w:t>
            </w:r>
          </w:p>
        </w:tc>
      </w:tr>
      <w:tr w:rsidR="00F13A80" w:rsidTr="00F13A80">
        <w:tc>
          <w:tcPr>
            <w:tcW w:w="1019" w:type="dxa"/>
          </w:tcPr>
          <w:p w:rsidR="00F13A80" w:rsidRDefault="00F13A80" w:rsidP="00F13A80">
            <w:pPr>
              <w:pStyle w:val="ConsPlusNormal"/>
              <w:jc w:val="center"/>
            </w:pPr>
            <w:r>
              <w:t>1.31</w:t>
            </w:r>
          </w:p>
        </w:tc>
        <w:tc>
          <w:tcPr>
            <w:tcW w:w="7031" w:type="dxa"/>
          </w:tcPr>
          <w:p w:rsidR="00F13A80" w:rsidRDefault="00F13A80" w:rsidP="00F13A80">
            <w:pPr>
              <w:pStyle w:val="ConsPlusNormal"/>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Pr>
          <w:p w:rsidR="00F13A80" w:rsidRDefault="004D76FB" w:rsidP="004D76FB">
            <w:pPr>
              <w:pStyle w:val="ConsPlusNormal"/>
              <w:tabs>
                <w:tab w:val="left" w:pos="230"/>
                <w:tab w:val="center" w:pos="732"/>
              </w:tabs>
            </w:pPr>
            <w:r>
              <w:t xml:space="preserve">        15</w:t>
            </w:r>
            <w:r w:rsidR="00F13A80">
              <w:t>/</w:t>
            </w:r>
            <w:r>
              <w:t>19</w:t>
            </w:r>
            <w:r w:rsidR="00F13A80">
              <w:t>%</w:t>
            </w:r>
          </w:p>
        </w:tc>
      </w:tr>
      <w:tr w:rsidR="00F13A80" w:rsidTr="00F13A80">
        <w:tc>
          <w:tcPr>
            <w:tcW w:w="1019" w:type="dxa"/>
          </w:tcPr>
          <w:p w:rsidR="00F13A80" w:rsidRDefault="00F13A80" w:rsidP="00F13A80">
            <w:pPr>
              <w:pStyle w:val="ConsPlusNormal"/>
              <w:jc w:val="center"/>
            </w:pPr>
            <w:r>
              <w:t>1.32</w:t>
            </w:r>
          </w:p>
        </w:tc>
        <w:tc>
          <w:tcPr>
            <w:tcW w:w="7031" w:type="dxa"/>
          </w:tcPr>
          <w:p w:rsidR="00F13A80" w:rsidRDefault="00F13A80" w:rsidP="00F13A80">
            <w:pPr>
              <w:pStyle w:val="ConsPlusNormal"/>
            </w:pPr>
            <w:r>
              <w:t xml:space="preserve">Численность/удельный вес численности педагогических работников в </w:t>
            </w:r>
            <w:r>
              <w:lastRenderedPageBreak/>
              <w:t>общей численности педагогических работников в возрасте от 55 лет</w:t>
            </w:r>
          </w:p>
        </w:tc>
        <w:tc>
          <w:tcPr>
            <w:tcW w:w="1589" w:type="dxa"/>
          </w:tcPr>
          <w:p w:rsidR="00F13A80" w:rsidRDefault="00F13A80" w:rsidP="004D76FB">
            <w:pPr>
              <w:pStyle w:val="ConsPlusNormal"/>
              <w:jc w:val="center"/>
            </w:pPr>
            <w:r>
              <w:lastRenderedPageBreak/>
              <w:t>1</w:t>
            </w:r>
            <w:r w:rsidR="004D76FB">
              <w:t>6</w:t>
            </w:r>
            <w:r>
              <w:t>/2</w:t>
            </w:r>
            <w:r w:rsidR="004D76FB">
              <w:t>1</w:t>
            </w:r>
            <w:r>
              <w:t>%</w:t>
            </w:r>
          </w:p>
        </w:tc>
      </w:tr>
      <w:tr w:rsidR="00F13A80" w:rsidTr="00F13A80">
        <w:tc>
          <w:tcPr>
            <w:tcW w:w="1019" w:type="dxa"/>
          </w:tcPr>
          <w:p w:rsidR="00F13A80" w:rsidRDefault="00F13A80" w:rsidP="00F13A80">
            <w:pPr>
              <w:pStyle w:val="ConsPlusNormal"/>
              <w:jc w:val="center"/>
            </w:pPr>
            <w:r>
              <w:lastRenderedPageBreak/>
              <w:t>1.33</w:t>
            </w:r>
          </w:p>
        </w:tc>
        <w:tc>
          <w:tcPr>
            <w:tcW w:w="7031" w:type="dxa"/>
          </w:tcPr>
          <w:p w:rsidR="00F13A80" w:rsidRDefault="00F13A80" w:rsidP="00F13A80">
            <w:pPr>
              <w:pStyle w:val="ConsPlusNormal"/>
            </w:pPr>
            <w:proofErr w:type="gramStart"/>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89" w:type="dxa"/>
          </w:tcPr>
          <w:p w:rsidR="00F13A80" w:rsidRDefault="00F13A80" w:rsidP="004D76FB">
            <w:pPr>
              <w:pStyle w:val="ConsPlusNormal"/>
              <w:jc w:val="center"/>
            </w:pPr>
            <w:r>
              <w:t>7</w:t>
            </w:r>
            <w:r w:rsidR="004D76FB">
              <w:t>8</w:t>
            </w:r>
            <w:r>
              <w:t>/100%</w:t>
            </w:r>
          </w:p>
        </w:tc>
      </w:tr>
      <w:tr w:rsidR="00F13A80" w:rsidTr="00F13A80">
        <w:tc>
          <w:tcPr>
            <w:tcW w:w="1019" w:type="dxa"/>
          </w:tcPr>
          <w:p w:rsidR="00F13A80" w:rsidRDefault="00F13A80" w:rsidP="00F13A80">
            <w:pPr>
              <w:pStyle w:val="ConsPlusNormal"/>
              <w:jc w:val="center"/>
            </w:pPr>
            <w:r>
              <w:t>1.34</w:t>
            </w:r>
          </w:p>
        </w:tc>
        <w:tc>
          <w:tcPr>
            <w:tcW w:w="7031" w:type="dxa"/>
          </w:tcPr>
          <w:p w:rsidR="00F13A80" w:rsidRDefault="00F13A80" w:rsidP="00F13A80">
            <w:pPr>
              <w:pStyle w:val="ConsPlusNormal"/>
              <w:jc w:val="both"/>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Pr>
          <w:p w:rsidR="00F13A80" w:rsidRDefault="00F13A80" w:rsidP="004D76FB">
            <w:pPr>
              <w:pStyle w:val="ConsPlusNormal"/>
              <w:jc w:val="center"/>
            </w:pPr>
            <w:r>
              <w:t>7</w:t>
            </w:r>
            <w:r w:rsidR="004D76FB">
              <w:t>8</w:t>
            </w:r>
            <w:r>
              <w:t>/100%</w:t>
            </w:r>
          </w:p>
        </w:tc>
      </w:tr>
      <w:tr w:rsidR="00F13A80" w:rsidTr="00F13A80">
        <w:tc>
          <w:tcPr>
            <w:tcW w:w="1019" w:type="dxa"/>
          </w:tcPr>
          <w:p w:rsidR="00F13A80" w:rsidRDefault="00F13A80" w:rsidP="00F13A80">
            <w:pPr>
              <w:pStyle w:val="ConsPlusNormal"/>
              <w:jc w:val="center"/>
            </w:pPr>
            <w:r>
              <w:t>2.</w:t>
            </w:r>
          </w:p>
        </w:tc>
        <w:tc>
          <w:tcPr>
            <w:tcW w:w="7031" w:type="dxa"/>
          </w:tcPr>
          <w:p w:rsidR="00F13A80" w:rsidRDefault="00F13A80" w:rsidP="00F13A80">
            <w:pPr>
              <w:pStyle w:val="ConsPlusNormal"/>
              <w:jc w:val="both"/>
            </w:pPr>
            <w:r>
              <w:t>Инфраструктура</w:t>
            </w:r>
          </w:p>
        </w:tc>
        <w:tc>
          <w:tcPr>
            <w:tcW w:w="1589" w:type="dxa"/>
          </w:tcPr>
          <w:p w:rsidR="00F13A80" w:rsidRDefault="00F13A80" w:rsidP="00F13A80">
            <w:pPr>
              <w:pStyle w:val="ConsPlusNormal"/>
              <w:jc w:val="center"/>
            </w:pPr>
          </w:p>
        </w:tc>
      </w:tr>
      <w:tr w:rsidR="00F13A80" w:rsidTr="00F13A80">
        <w:tc>
          <w:tcPr>
            <w:tcW w:w="1019" w:type="dxa"/>
          </w:tcPr>
          <w:p w:rsidR="00F13A80" w:rsidRDefault="00F13A80" w:rsidP="00F13A80">
            <w:pPr>
              <w:pStyle w:val="ConsPlusNormal"/>
              <w:jc w:val="center"/>
            </w:pPr>
            <w:r>
              <w:t>2.1</w:t>
            </w:r>
          </w:p>
        </w:tc>
        <w:tc>
          <w:tcPr>
            <w:tcW w:w="7031" w:type="dxa"/>
          </w:tcPr>
          <w:p w:rsidR="00F13A80" w:rsidRDefault="00F13A80" w:rsidP="00F13A80">
            <w:pPr>
              <w:pStyle w:val="ConsPlusNormal"/>
              <w:jc w:val="both"/>
            </w:pPr>
            <w:r>
              <w:t>Количество компьютеров в расчете на одного учащегося</w:t>
            </w:r>
          </w:p>
        </w:tc>
        <w:tc>
          <w:tcPr>
            <w:tcW w:w="1589" w:type="dxa"/>
          </w:tcPr>
          <w:p w:rsidR="00F13A80" w:rsidRDefault="004D76FB" w:rsidP="00F13A80">
            <w:pPr>
              <w:pStyle w:val="ConsPlusNormal"/>
              <w:jc w:val="center"/>
            </w:pPr>
            <w:r>
              <w:t>1,37</w:t>
            </w:r>
            <w:r>
              <w:t xml:space="preserve"> единиц</w:t>
            </w:r>
          </w:p>
        </w:tc>
      </w:tr>
      <w:tr w:rsidR="00F13A80" w:rsidTr="00F13A80">
        <w:tc>
          <w:tcPr>
            <w:tcW w:w="1019" w:type="dxa"/>
          </w:tcPr>
          <w:p w:rsidR="00F13A80" w:rsidRDefault="00F13A80" w:rsidP="00F13A80">
            <w:pPr>
              <w:pStyle w:val="ConsPlusNormal"/>
              <w:jc w:val="center"/>
            </w:pPr>
            <w:r>
              <w:t>2.2</w:t>
            </w:r>
          </w:p>
        </w:tc>
        <w:tc>
          <w:tcPr>
            <w:tcW w:w="7031" w:type="dxa"/>
          </w:tcPr>
          <w:p w:rsidR="00F13A80" w:rsidRDefault="00F13A80" w:rsidP="00F13A80">
            <w:pPr>
              <w:pStyle w:val="ConsPlusNormal"/>
              <w:jc w:val="both"/>
            </w:pPr>
            <w: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Pr>
          <w:p w:rsidR="00F13A80" w:rsidRDefault="004D76FB" w:rsidP="00F13A80">
            <w:pPr>
              <w:pStyle w:val="ConsPlusNormal"/>
              <w:jc w:val="center"/>
            </w:pPr>
            <w:r>
              <w:t>3,9 единиц</w:t>
            </w:r>
          </w:p>
        </w:tc>
      </w:tr>
      <w:tr w:rsidR="00F13A80" w:rsidTr="00F13A80">
        <w:tc>
          <w:tcPr>
            <w:tcW w:w="1019" w:type="dxa"/>
          </w:tcPr>
          <w:p w:rsidR="00F13A80" w:rsidRDefault="00F13A80" w:rsidP="00F13A80">
            <w:pPr>
              <w:pStyle w:val="ConsPlusNormal"/>
              <w:jc w:val="center"/>
            </w:pPr>
            <w:r>
              <w:t>2.3</w:t>
            </w:r>
          </w:p>
        </w:tc>
        <w:tc>
          <w:tcPr>
            <w:tcW w:w="7031" w:type="dxa"/>
          </w:tcPr>
          <w:p w:rsidR="00F13A80" w:rsidRDefault="00F13A80" w:rsidP="00F13A80">
            <w:pPr>
              <w:pStyle w:val="ConsPlusNormal"/>
              <w:jc w:val="both"/>
            </w:pPr>
            <w:r>
              <w:t>Наличие в образовательной организации системы электронного документооборота</w:t>
            </w:r>
          </w:p>
        </w:tc>
        <w:tc>
          <w:tcPr>
            <w:tcW w:w="1589" w:type="dxa"/>
          </w:tcPr>
          <w:p w:rsidR="00F13A80" w:rsidRDefault="00F13A80" w:rsidP="00F13A80">
            <w:pPr>
              <w:pStyle w:val="ConsPlusNormal"/>
              <w:jc w:val="center"/>
            </w:pPr>
            <w:r>
              <w:t>Да</w:t>
            </w:r>
          </w:p>
        </w:tc>
      </w:tr>
      <w:tr w:rsidR="00F13A80" w:rsidTr="00F13A80">
        <w:tc>
          <w:tcPr>
            <w:tcW w:w="1019" w:type="dxa"/>
          </w:tcPr>
          <w:p w:rsidR="00F13A80" w:rsidRDefault="00F13A80" w:rsidP="00F13A80">
            <w:pPr>
              <w:pStyle w:val="ConsPlusNormal"/>
              <w:jc w:val="center"/>
            </w:pPr>
            <w:r>
              <w:t>2.4</w:t>
            </w:r>
          </w:p>
        </w:tc>
        <w:tc>
          <w:tcPr>
            <w:tcW w:w="7031" w:type="dxa"/>
          </w:tcPr>
          <w:p w:rsidR="00F13A80" w:rsidRDefault="00F13A80" w:rsidP="00F13A80">
            <w:pPr>
              <w:pStyle w:val="ConsPlusNormal"/>
              <w:jc w:val="both"/>
            </w:pPr>
            <w:r>
              <w:t>Наличие читального зала библиотеки, в том числе:</w:t>
            </w:r>
          </w:p>
        </w:tc>
        <w:tc>
          <w:tcPr>
            <w:tcW w:w="1589" w:type="dxa"/>
          </w:tcPr>
          <w:p w:rsidR="00F13A80" w:rsidRDefault="00F13A80" w:rsidP="00F13A80">
            <w:pPr>
              <w:pStyle w:val="ConsPlusNormal"/>
              <w:jc w:val="center"/>
            </w:pPr>
            <w:r>
              <w:t>Да</w:t>
            </w:r>
          </w:p>
        </w:tc>
      </w:tr>
      <w:tr w:rsidR="00F13A80" w:rsidTr="00F13A80">
        <w:tc>
          <w:tcPr>
            <w:tcW w:w="1019" w:type="dxa"/>
          </w:tcPr>
          <w:p w:rsidR="00F13A80" w:rsidRDefault="00F13A80" w:rsidP="00F13A80">
            <w:pPr>
              <w:pStyle w:val="ConsPlusNormal"/>
              <w:jc w:val="center"/>
            </w:pPr>
            <w:r>
              <w:t>2.4.1</w:t>
            </w:r>
          </w:p>
        </w:tc>
        <w:tc>
          <w:tcPr>
            <w:tcW w:w="7031" w:type="dxa"/>
          </w:tcPr>
          <w:p w:rsidR="00F13A80" w:rsidRDefault="00F13A80" w:rsidP="00F13A80">
            <w:pPr>
              <w:pStyle w:val="ConsPlusNormal"/>
            </w:pPr>
            <w:r>
              <w:t>С обеспечением возможности работы на стационарных компьютерах или использования переносных компьютеров</w:t>
            </w:r>
          </w:p>
        </w:tc>
        <w:tc>
          <w:tcPr>
            <w:tcW w:w="1589" w:type="dxa"/>
          </w:tcPr>
          <w:p w:rsidR="00F13A80" w:rsidRDefault="00F13A80" w:rsidP="00F13A80">
            <w:pPr>
              <w:pStyle w:val="ConsPlusNormal"/>
              <w:jc w:val="center"/>
            </w:pPr>
            <w:r>
              <w:t>Да</w:t>
            </w:r>
          </w:p>
        </w:tc>
      </w:tr>
      <w:tr w:rsidR="00F13A80" w:rsidTr="00F13A80">
        <w:tc>
          <w:tcPr>
            <w:tcW w:w="1019" w:type="dxa"/>
          </w:tcPr>
          <w:p w:rsidR="00F13A80" w:rsidRDefault="00F13A80" w:rsidP="00F13A80">
            <w:pPr>
              <w:pStyle w:val="ConsPlusNormal"/>
              <w:jc w:val="center"/>
            </w:pPr>
            <w:r>
              <w:t>2.4.2</w:t>
            </w:r>
          </w:p>
        </w:tc>
        <w:tc>
          <w:tcPr>
            <w:tcW w:w="7031" w:type="dxa"/>
          </w:tcPr>
          <w:p w:rsidR="00F13A80" w:rsidRDefault="00F13A80" w:rsidP="00F13A80">
            <w:pPr>
              <w:pStyle w:val="ConsPlusNormal"/>
              <w:jc w:val="both"/>
            </w:pPr>
            <w:r>
              <w:t xml:space="preserve">С </w:t>
            </w:r>
            <w:proofErr w:type="spellStart"/>
            <w:r>
              <w:t>медиатекой</w:t>
            </w:r>
            <w:proofErr w:type="spellEnd"/>
          </w:p>
        </w:tc>
        <w:tc>
          <w:tcPr>
            <w:tcW w:w="1589" w:type="dxa"/>
          </w:tcPr>
          <w:p w:rsidR="00F13A80" w:rsidRDefault="00F13A80" w:rsidP="00F13A80">
            <w:pPr>
              <w:pStyle w:val="ConsPlusNormal"/>
              <w:jc w:val="center"/>
            </w:pPr>
            <w:r>
              <w:t>Да</w:t>
            </w:r>
          </w:p>
        </w:tc>
      </w:tr>
      <w:tr w:rsidR="00F13A80" w:rsidTr="00F13A80">
        <w:tc>
          <w:tcPr>
            <w:tcW w:w="1019" w:type="dxa"/>
          </w:tcPr>
          <w:p w:rsidR="00F13A80" w:rsidRDefault="00F13A80" w:rsidP="00F13A80">
            <w:pPr>
              <w:pStyle w:val="ConsPlusNormal"/>
              <w:jc w:val="center"/>
            </w:pPr>
            <w:r>
              <w:t>2.4.3</w:t>
            </w:r>
          </w:p>
        </w:tc>
        <w:tc>
          <w:tcPr>
            <w:tcW w:w="7031" w:type="dxa"/>
          </w:tcPr>
          <w:p w:rsidR="00F13A80" w:rsidRDefault="00F13A80" w:rsidP="00F13A80">
            <w:pPr>
              <w:pStyle w:val="ConsPlusNormal"/>
              <w:jc w:val="both"/>
            </w:pPr>
            <w:r>
              <w:t>Оснащенного средствами сканирования и распознавания текстов</w:t>
            </w:r>
          </w:p>
        </w:tc>
        <w:tc>
          <w:tcPr>
            <w:tcW w:w="1589" w:type="dxa"/>
          </w:tcPr>
          <w:p w:rsidR="00F13A80" w:rsidRDefault="00F13A80" w:rsidP="00F13A80">
            <w:pPr>
              <w:pStyle w:val="ConsPlusNormal"/>
              <w:jc w:val="center"/>
            </w:pPr>
            <w:r>
              <w:t>Да</w:t>
            </w:r>
          </w:p>
        </w:tc>
      </w:tr>
      <w:tr w:rsidR="00F13A80" w:rsidTr="00F13A80">
        <w:tc>
          <w:tcPr>
            <w:tcW w:w="1019" w:type="dxa"/>
          </w:tcPr>
          <w:p w:rsidR="00F13A80" w:rsidRDefault="00F13A80" w:rsidP="00F13A80">
            <w:pPr>
              <w:pStyle w:val="ConsPlusNormal"/>
              <w:jc w:val="center"/>
            </w:pPr>
            <w:r>
              <w:t>2.4.4</w:t>
            </w:r>
          </w:p>
        </w:tc>
        <w:tc>
          <w:tcPr>
            <w:tcW w:w="7031" w:type="dxa"/>
          </w:tcPr>
          <w:p w:rsidR="00F13A80" w:rsidRDefault="00F13A80" w:rsidP="00F13A80">
            <w:pPr>
              <w:pStyle w:val="ConsPlusNormal"/>
              <w:jc w:val="both"/>
            </w:pPr>
            <w:r>
              <w:t>С выходом в Интернет с компьютеров, расположенных в помещении библиотеки</w:t>
            </w:r>
          </w:p>
        </w:tc>
        <w:tc>
          <w:tcPr>
            <w:tcW w:w="1589" w:type="dxa"/>
          </w:tcPr>
          <w:p w:rsidR="00F13A80" w:rsidRDefault="00F13A80" w:rsidP="00F13A80">
            <w:pPr>
              <w:pStyle w:val="ConsPlusNormal"/>
              <w:jc w:val="center"/>
            </w:pPr>
            <w:r>
              <w:t>Да</w:t>
            </w:r>
          </w:p>
        </w:tc>
      </w:tr>
      <w:tr w:rsidR="00F13A80" w:rsidTr="00F13A80">
        <w:tc>
          <w:tcPr>
            <w:tcW w:w="1019" w:type="dxa"/>
          </w:tcPr>
          <w:p w:rsidR="00F13A80" w:rsidRDefault="00F13A80" w:rsidP="00F13A80">
            <w:pPr>
              <w:pStyle w:val="ConsPlusNormal"/>
              <w:jc w:val="center"/>
            </w:pPr>
            <w:r>
              <w:t>2.4.5</w:t>
            </w:r>
          </w:p>
        </w:tc>
        <w:tc>
          <w:tcPr>
            <w:tcW w:w="7031" w:type="dxa"/>
          </w:tcPr>
          <w:p w:rsidR="00F13A80" w:rsidRDefault="00F13A80" w:rsidP="00F13A80">
            <w:pPr>
              <w:pStyle w:val="ConsPlusNormal"/>
              <w:jc w:val="both"/>
            </w:pPr>
            <w:r>
              <w:t>С контролируемой распечаткой бумажных материалов</w:t>
            </w:r>
          </w:p>
        </w:tc>
        <w:tc>
          <w:tcPr>
            <w:tcW w:w="1589" w:type="dxa"/>
          </w:tcPr>
          <w:p w:rsidR="00F13A80" w:rsidRDefault="00F13A80" w:rsidP="00F13A80">
            <w:pPr>
              <w:pStyle w:val="ConsPlusNormal"/>
              <w:jc w:val="center"/>
            </w:pPr>
            <w:r>
              <w:t>да</w:t>
            </w:r>
          </w:p>
        </w:tc>
      </w:tr>
      <w:tr w:rsidR="00F13A80" w:rsidTr="00F13A80">
        <w:tc>
          <w:tcPr>
            <w:tcW w:w="1019" w:type="dxa"/>
          </w:tcPr>
          <w:p w:rsidR="00F13A80" w:rsidRDefault="00F13A80" w:rsidP="00F13A80">
            <w:pPr>
              <w:pStyle w:val="ConsPlusNormal"/>
              <w:jc w:val="center"/>
            </w:pPr>
            <w:r>
              <w:t>2.5</w:t>
            </w:r>
          </w:p>
        </w:tc>
        <w:tc>
          <w:tcPr>
            <w:tcW w:w="7031" w:type="dxa"/>
          </w:tcPr>
          <w:p w:rsidR="00F13A80" w:rsidRDefault="00F13A80" w:rsidP="00F13A80">
            <w:pPr>
              <w:pStyle w:val="ConsPlusNormal"/>
              <w:jc w:val="both"/>
            </w:pPr>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Pr>
          <w:p w:rsidR="00F13A80" w:rsidRDefault="004D76FB" w:rsidP="00F13A80">
            <w:pPr>
              <w:pStyle w:val="ConsPlusNormal"/>
              <w:tabs>
                <w:tab w:val="center" w:pos="732"/>
              </w:tabs>
            </w:pPr>
            <w:r>
              <w:t>93 человека / 6,4 %</w:t>
            </w:r>
          </w:p>
        </w:tc>
      </w:tr>
      <w:tr w:rsidR="00F13A80" w:rsidTr="00F13A80">
        <w:tc>
          <w:tcPr>
            <w:tcW w:w="1019" w:type="dxa"/>
          </w:tcPr>
          <w:p w:rsidR="00F13A80" w:rsidRDefault="00F13A80" w:rsidP="00F13A80">
            <w:pPr>
              <w:pStyle w:val="ConsPlusNormal"/>
              <w:jc w:val="center"/>
            </w:pPr>
            <w:r>
              <w:t>2.6</w:t>
            </w:r>
          </w:p>
        </w:tc>
        <w:tc>
          <w:tcPr>
            <w:tcW w:w="7031" w:type="dxa"/>
          </w:tcPr>
          <w:p w:rsidR="00F13A80" w:rsidRDefault="00F13A80" w:rsidP="00F13A80">
            <w:pPr>
              <w:pStyle w:val="ConsPlusNormal"/>
              <w:jc w:val="both"/>
            </w:pPr>
            <w:r>
              <w:t>Общая площадь помещений, в которых осуществляется образовательная деятельность, в расчете на одного учащегося</w:t>
            </w:r>
          </w:p>
        </w:tc>
        <w:tc>
          <w:tcPr>
            <w:tcW w:w="1589" w:type="dxa"/>
          </w:tcPr>
          <w:p w:rsidR="00F13A80" w:rsidRDefault="004D76FB" w:rsidP="00F13A80">
            <w:pPr>
              <w:pStyle w:val="ConsPlusNormal"/>
              <w:jc w:val="center"/>
            </w:pPr>
            <w:r>
              <w:t xml:space="preserve">1,8 </w:t>
            </w:r>
            <w:proofErr w:type="spellStart"/>
            <w:r>
              <w:t>кв</w:t>
            </w:r>
            <w:proofErr w:type="gramStart"/>
            <w:r>
              <w:t>.м</w:t>
            </w:r>
            <w:proofErr w:type="spellEnd"/>
            <w:proofErr w:type="gramEnd"/>
          </w:p>
        </w:tc>
      </w:tr>
    </w:tbl>
    <w:p w:rsidR="00F13A80" w:rsidRDefault="00F13A80" w:rsidP="00F13A80">
      <w:pPr>
        <w:pStyle w:val="ConsPlusNormal"/>
        <w:ind w:firstLine="540"/>
        <w:jc w:val="both"/>
      </w:pPr>
    </w:p>
    <w:p w:rsidR="00F13A80" w:rsidRDefault="00F13A80" w:rsidP="00F13A80">
      <w:pPr>
        <w:pStyle w:val="ConsPlusNormal"/>
        <w:ind w:firstLine="540"/>
        <w:jc w:val="both"/>
      </w:pPr>
    </w:p>
    <w:p w:rsidR="00F13A80" w:rsidRDefault="00F13A80" w:rsidP="00F13A80">
      <w:pPr>
        <w:jc w:val="center"/>
      </w:pPr>
    </w:p>
    <w:p w:rsidR="00271241" w:rsidRDefault="00271241" w:rsidP="00E33EF8">
      <w:pPr>
        <w:spacing w:after="0"/>
        <w:jc w:val="both"/>
        <w:rPr>
          <w:rFonts w:ascii="Times New Roman" w:hAnsi="Times New Roman" w:cs="Times New Roman"/>
          <w:sz w:val="28"/>
          <w:szCs w:val="28"/>
        </w:rPr>
      </w:pPr>
    </w:p>
    <w:p w:rsidR="00FA15D5" w:rsidRPr="00101E92" w:rsidRDefault="00FA15D5" w:rsidP="00FA15D5">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37560" cy="8925340"/>
            <wp:effectExtent l="0" t="0" r="6350" b="0"/>
            <wp:docPr id="7" name="Рисунок 7" descr="C:\Users\Директор\Pictures\2019-04-1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иректор\Pictures\2019-04-19\002.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0425" cy="8929646"/>
                    </a:xfrm>
                    <a:prstGeom prst="rect">
                      <a:avLst/>
                    </a:prstGeom>
                    <a:noFill/>
                    <a:ln>
                      <a:noFill/>
                    </a:ln>
                  </pic:spPr>
                </pic:pic>
              </a:graphicData>
            </a:graphic>
          </wp:inline>
        </w:drawing>
      </w:r>
    </w:p>
    <w:p w:rsidR="007E0B3E" w:rsidRPr="00101E92" w:rsidRDefault="007E0B3E" w:rsidP="00E33EF8">
      <w:pPr>
        <w:spacing w:after="0"/>
        <w:jc w:val="both"/>
        <w:rPr>
          <w:rFonts w:ascii="Times New Roman" w:hAnsi="Times New Roman" w:cs="Times New Roman"/>
          <w:sz w:val="28"/>
          <w:szCs w:val="28"/>
        </w:rPr>
      </w:pPr>
    </w:p>
    <w:sectPr w:rsidR="007E0B3E" w:rsidRPr="00101E92" w:rsidSect="003556D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T1158O00">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7BB9"/>
    <w:multiLevelType w:val="hybridMultilevel"/>
    <w:tmpl w:val="85A6A22C"/>
    <w:lvl w:ilvl="0" w:tplc="DC727A80">
      <w:start w:val="1"/>
      <w:numFmt w:val="bullet"/>
      <w:lvlText w:val=""/>
      <w:lvlJc w:val="left"/>
    </w:lvl>
    <w:lvl w:ilvl="1" w:tplc="0232896C">
      <w:numFmt w:val="decimal"/>
      <w:lvlText w:val=""/>
      <w:lvlJc w:val="left"/>
    </w:lvl>
    <w:lvl w:ilvl="2" w:tplc="8BDAD22C">
      <w:numFmt w:val="decimal"/>
      <w:lvlText w:val=""/>
      <w:lvlJc w:val="left"/>
    </w:lvl>
    <w:lvl w:ilvl="3" w:tplc="62AE35F0">
      <w:numFmt w:val="decimal"/>
      <w:lvlText w:val=""/>
      <w:lvlJc w:val="left"/>
    </w:lvl>
    <w:lvl w:ilvl="4" w:tplc="ADA4F416">
      <w:numFmt w:val="decimal"/>
      <w:lvlText w:val=""/>
      <w:lvlJc w:val="left"/>
    </w:lvl>
    <w:lvl w:ilvl="5" w:tplc="8AA0B098">
      <w:numFmt w:val="decimal"/>
      <w:lvlText w:val=""/>
      <w:lvlJc w:val="left"/>
    </w:lvl>
    <w:lvl w:ilvl="6" w:tplc="276A6A9E">
      <w:numFmt w:val="decimal"/>
      <w:lvlText w:val=""/>
      <w:lvlJc w:val="left"/>
    </w:lvl>
    <w:lvl w:ilvl="7" w:tplc="CDC23E14">
      <w:numFmt w:val="decimal"/>
      <w:lvlText w:val=""/>
      <w:lvlJc w:val="left"/>
    </w:lvl>
    <w:lvl w:ilvl="8" w:tplc="D0D071B4">
      <w:numFmt w:val="decimal"/>
      <w:lvlText w:val=""/>
      <w:lvlJc w:val="left"/>
    </w:lvl>
  </w:abstractNum>
  <w:abstractNum w:abstractNumId="2">
    <w:nsid w:val="0A1C035E"/>
    <w:multiLevelType w:val="hybridMultilevel"/>
    <w:tmpl w:val="56427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81084"/>
    <w:multiLevelType w:val="hybridMultilevel"/>
    <w:tmpl w:val="993ACA2C"/>
    <w:lvl w:ilvl="0" w:tplc="A9FEEC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9A08A5"/>
    <w:multiLevelType w:val="hybridMultilevel"/>
    <w:tmpl w:val="BA246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5E1611"/>
    <w:multiLevelType w:val="hybridMultilevel"/>
    <w:tmpl w:val="25BA9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301D4"/>
    <w:multiLevelType w:val="hybridMultilevel"/>
    <w:tmpl w:val="ACACE196"/>
    <w:lvl w:ilvl="0" w:tplc="F55C5726">
      <w:start w:val="1"/>
      <w:numFmt w:val="bullet"/>
      <w:lvlText w:val=""/>
      <w:lvlJc w:val="left"/>
      <w:pPr>
        <w:tabs>
          <w:tab w:val="num" w:pos="284"/>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B1243A2"/>
    <w:multiLevelType w:val="hybridMultilevel"/>
    <w:tmpl w:val="E5CA10A2"/>
    <w:lvl w:ilvl="0" w:tplc="3A46FE8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AB479F"/>
    <w:multiLevelType w:val="hybridMultilevel"/>
    <w:tmpl w:val="B52269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2BF4496"/>
    <w:multiLevelType w:val="hybridMultilevel"/>
    <w:tmpl w:val="56C41E22"/>
    <w:lvl w:ilvl="0" w:tplc="3230B5F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4F46B01"/>
    <w:multiLevelType w:val="hybridMultilevel"/>
    <w:tmpl w:val="ABA0A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EA6871"/>
    <w:multiLevelType w:val="hybridMultilevel"/>
    <w:tmpl w:val="3266F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A264C7"/>
    <w:multiLevelType w:val="hybridMultilevel"/>
    <w:tmpl w:val="44D2B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9651CC"/>
    <w:multiLevelType w:val="multilevel"/>
    <w:tmpl w:val="9D8A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DC4320"/>
    <w:multiLevelType w:val="hybridMultilevel"/>
    <w:tmpl w:val="6EDA03C6"/>
    <w:lvl w:ilvl="0" w:tplc="4438963E">
      <w:start w:val="1"/>
      <w:numFmt w:val="decimal"/>
      <w:lvlText w:val="%1."/>
      <w:lvlJc w:val="left"/>
      <w:pPr>
        <w:tabs>
          <w:tab w:val="num" w:pos="720"/>
        </w:tabs>
        <w:ind w:left="720" w:hanging="360"/>
      </w:pPr>
    </w:lvl>
    <w:lvl w:ilvl="1" w:tplc="F55C5726">
      <w:start w:val="1"/>
      <w:numFmt w:val="bullet"/>
      <w:lvlText w:val=""/>
      <w:lvlJc w:val="left"/>
      <w:pPr>
        <w:tabs>
          <w:tab w:val="num" w:pos="1364"/>
        </w:tabs>
        <w:ind w:left="1080" w:firstLine="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D44464B"/>
    <w:multiLevelType w:val="hybridMultilevel"/>
    <w:tmpl w:val="E17E55EC"/>
    <w:lvl w:ilvl="0" w:tplc="3A46FE8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010C1E"/>
    <w:multiLevelType w:val="hybridMultilevel"/>
    <w:tmpl w:val="016268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D635094"/>
    <w:multiLevelType w:val="multilevel"/>
    <w:tmpl w:val="0D98BD5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402556B"/>
    <w:multiLevelType w:val="hybridMultilevel"/>
    <w:tmpl w:val="40EC1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247AEB"/>
    <w:multiLevelType w:val="hybridMultilevel"/>
    <w:tmpl w:val="B50E6E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A62500F"/>
    <w:multiLevelType w:val="hybridMultilevel"/>
    <w:tmpl w:val="1584D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1E6F35"/>
    <w:multiLevelType w:val="hybridMultilevel"/>
    <w:tmpl w:val="A5A4357E"/>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529909DE"/>
    <w:multiLevelType w:val="hybridMultilevel"/>
    <w:tmpl w:val="5560DB5E"/>
    <w:lvl w:ilvl="0" w:tplc="8138CB48">
      <w:start w:val="1"/>
      <w:numFmt w:val="decimal"/>
      <w:lvlText w:val="%1."/>
      <w:lvlJc w:val="left"/>
      <w:pPr>
        <w:tabs>
          <w:tab w:val="num" w:pos="810"/>
        </w:tabs>
        <w:ind w:left="810" w:hanging="4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5392538"/>
    <w:multiLevelType w:val="hybridMultilevel"/>
    <w:tmpl w:val="4A983C62"/>
    <w:lvl w:ilvl="0" w:tplc="F55C5726">
      <w:start w:val="1"/>
      <w:numFmt w:val="bullet"/>
      <w:lvlText w:val=""/>
      <w:lvlJc w:val="left"/>
      <w:pPr>
        <w:tabs>
          <w:tab w:val="num" w:pos="284"/>
        </w:tabs>
        <w:ind w:left="0" w:firstLine="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A6052A2"/>
    <w:multiLevelType w:val="multilevel"/>
    <w:tmpl w:val="D3FE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293096"/>
    <w:multiLevelType w:val="hybridMultilevel"/>
    <w:tmpl w:val="39EA11E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A44925"/>
    <w:multiLevelType w:val="hybridMultilevel"/>
    <w:tmpl w:val="F2823038"/>
    <w:lvl w:ilvl="0" w:tplc="1D82570C">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81B0EAD"/>
    <w:multiLevelType w:val="hybridMultilevel"/>
    <w:tmpl w:val="6644A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A67FAC"/>
    <w:multiLevelType w:val="hybridMultilevel"/>
    <w:tmpl w:val="3C10AF72"/>
    <w:lvl w:ilvl="0" w:tplc="3A46FE8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6C4D83"/>
    <w:multiLevelType w:val="hybridMultilevel"/>
    <w:tmpl w:val="FFC845F4"/>
    <w:lvl w:ilvl="0" w:tplc="D08034B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nsid w:val="6C44334F"/>
    <w:multiLevelType w:val="hybridMultilevel"/>
    <w:tmpl w:val="3F089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97021B"/>
    <w:multiLevelType w:val="hybridMultilevel"/>
    <w:tmpl w:val="5D948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9847DC"/>
    <w:multiLevelType w:val="hybridMultilevel"/>
    <w:tmpl w:val="1D0258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1C42AE6"/>
    <w:multiLevelType w:val="hybridMultilevel"/>
    <w:tmpl w:val="6644A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5E2BD6"/>
    <w:multiLevelType w:val="hybridMultilevel"/>
    <w:tmpl w:val="E0E42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392CDE"/>
    <w:multiLevelType w:val="hybridMultilevel"/>
    <w:tmpl w:val="058AB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6D43E3"/>
    <w:multiLevelType w:val="hybridMultilevel"/>
    <w:tmpl w:val="5ED80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8B0164"/>
    <w:multiLevelType w:val="hybridMultilevel"/>
    <w:tmpl w:val="1B54D4B2"/>
    <w:lvl w:ilvl="0" w:tplc="3A46FE8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075640"/>
    <w:multiLevelType w:val="multilevel"/>
    <w:tmpl w:val="7A743F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D0E49F3"/>
    <w:multiLevelType w:val="multilevel"/>
    <w:tmpl w:val="B0680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7"/>
  </w:num>
  <w:num w:numId="3">
    <w:abstractNumId w:val="1"/>
  </w:num>
  <w:num w:numId="4">
    <w:abstractNumId w:val="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lvlOverride w:ilvl="2">
      <w:startOverride w:val="1"/>
    </w:lvlOverride>
    <w:lvlOverride w:ilvl="3"/>
    <w:lvlOverride w:ilvl="4"/>
    <w:lvlOverride w:ilvl="5"/>
    <w:lvlOverride w:ilvl="6"/>
    <w:lvlOverride w:ilvl="7"/>
    <w:lvlOverride w:ilvl="8"/>
  </w:num>
  <w:num w:numId="8">
    <w:abstractNumId w:val="6"/>
  </w:num>
  <w:num w:numId="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2"/>
  </w:num>
  <w:num w:numId="12">
    <w:abstractNumId w:val="14"/>
  </w:num>
  <w:num w:numId="13">
    <w:abstractNumId w:val="9"/>
  </w:num>
  <w:num w:numId="14">
    <w:abstractNumId w:val="32"/>
  </w:num>
  <w:num w:numId="15">
    <w:abstractNumId w:val="19"/>
  </w:num>
  <w:num w:numId="16">
    <w:abstractNumId w:val="16"/>
    <w:lvlOverride w:ilvl="0"/>
    <w:lvlOverride w:ilvl="1"/>
    <w:lvlOverride w:ilvl="2"/>
    <w:lvlOverride w:ilvl="3"/>
    <w:lvlOverride w:ilvl="4"/>
    <w:lvlOverride w:ilvl="5"/>
    <w:lvlOverride w:ilvl="6"/>
    <w:lvlOverride w:ilvl="7"/>
    <w:lvlOverride w:ilvl="8"/>
  </w:num>
  <w:num w:numId="17">
    <w:abstractNumId w:val="21"/>
  </w:num>
  <w:num w:numId="18">
    <w:abstractNumId w:val="27"/>
  </w:num>
  <w:num w:numId="19">
    <w:abstractNumId w:val="28"/>
  </w:num>
  <w:num w:numId="20">
    <w:abstractNumId w:val="20"/>
  </w:num>
  <w:num w:numId="21">
    <w:abstractNumId w:val="8"/>
  </w:num>
  <w:num w:numId="22">
    <w:abstractNumId w:val="3"/>
  </w:num>
  <w:num w:numId="23">
    <w:abstractNumId w:val="33"/>
  </w:num>
  <w:num w:numId="24">
    <w:abstractNumId w:val="15"/>
  </w:num>
  <w:num w:numId="25">
    <w:abstractNumId w:val="2"/>
  </w:num>
  <w:num w:numId="26">
    <w:abstractNumId w:val="36"/>
  </w:num>
  <w:num w:numId="27">
    <w:abstractNumId w:val="24"/>
  </w:num>
  <w:num w:numId="28">
    <w:abstractNumId w:val="39"/>
  </w:num>
  <w:num w:numId="29">
    <w:abstractNumId w:val="13"/>
  </w:num>
  <w:num w:numId="30">
    <w:abstractNumId w:val="31"/>
  </w:num>
  <w:num w:numId="31">
    <w:abstractNumId w:val="26"/>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4"/>
  </w:num>
  <w:num w:numId="35">
    <w:abstractNumId w:val="37"/>
  </w:num>
  <w:num w:numId="36">
    <w:abstractNumId w:val="7"/>
  </w:num>
  <w:num w:numId="37">
    <w:abstractNumId w:val="30"/>
  </w:num>
  <w:num w:numId="38">
    <w:abstractNumId w:val="4"/>
  </w:num>
  <w:num w:numId="39">
    <w:abstractNumId w:val="25"/>
  </w:num>
  <w:num w:numId="40">
    <w:abstractNumId w:val="18"/>
  </w:num>
  <w:num w:numId="41">
    <w:abstractNumId w:val="12"/>
  </w:num>
  <w:num w:numId="42">
    <w:abstractNumId w:val="5"/>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2E"/>
    <w:rsid w:val="00006F5E"/>
    <w:rsid w:val="000238C8"/>
    <w:rsid w:val="0006652E"/>
    <w:rsid w:val="000D2EAB"/>
    <w:rsid w:val="00101E92"/>
    <w:rsid w:val="00184E97"/>
    <w:rsid w:val="001960F8"/>
    <w:rsid w:val="001C7C5F"/>
    <w:rsid w:val="00271241"/>
    <w:rsid w:val="003556DC"/>
    <w:rsid w:val="00362701"/>
    <w:rsid w:val="00421683"/>
    <w:rsid w:val="004A435A"/>
    <w:rsid w:val="004C4691"/>
    <w:rsid w:val="004D2AF6"/>
    <w:rsid w:val="004D76FB"/>
    <w:rsid w:val="005148B3"/>
    <w:rsid w:val="00627345"/>
    <w:rsid w:val="007E0B3E"/>
    <w:rsid w:val="007E21BC"/>
    <w:rsid w:val="00802684"/>
    <w:rsid w:val="009C3875"/>
    <w:rsid w:val="00AC1C22"/>
    <w:rsid w:val="00AE7979"/>
    <w:rsid w:val="00AF610A"/>
    <w:rsid w:val="00B13324"/>
    <w:rsid w:val="00B6141D"/>
    <w:rsid w:val="00B73EA3"/>
    <w:rsid w:val="00BB4E36"/>
    <w:rsid w:val="00BC48C0"/>
    <w:rsid w:val="00C269CA"/>
    <w:rsid w:val="00CC47C9"/>
    <w:rsid w:val="00CF306F"/>
    <w:rsid w:val="00D26CC6"/>
    <w:rsid w:val="00DC6C78"/>
    <w:rsid w:val="00DF362C"/>
    <w:rsid w:val="00E33EF8"/>
    <w:rsid w:val="00F13A80"/>
    <w:rsid w:val="00F55052"/>
    <w:rsid w:val="00F6014A"/>
    <w:rsid w:val="00FA15D5"/>
    <w:rsid w:val="00FB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F362C"/>
    <w:pPr>
      <w:keepNext/>
      <w:jc w:val="both"/>
      <w:outlineLvl w:val="1"/>
    </w:pPr>
    <w:rPr>
      <w:rFonts w:ascii="Times New Roman" w:hAnsi="Times New Roman" w:cs="Times New Roman"/>
      <w:b/>
      <w:i/>
      <w:sz w:val="28"/>
      <w:szCs w:val="28"/>
    </w:rPr>
  </w:style>
  <w:style w:type="paragraph" w:styleId="6">
    <w:name w:val="heading 6"/>
    <w:basedOn w:val="a"/>
    <w:next w:val="a"/>
    <w:link w:val="60"/>
    <w:uiPriority w:val="9"/>
    <w:unhideWhenUsed/>
    <w:qFormat/>
    <w:rsid w:val="00DF362C"/>
    <w:pPr>
      <w:keepNext/>
      <w:spacing w:after="0" w:line="240" w:lineRule="auto"/>
      <w:jc w:val="both"/>
      <w:outlineLvl w:val="5"/>
    </w:pPr>
    <w:rPr>
      <w:rFonts w:ascii="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C7C5F"/>
  </w:style>
  <w:style w:type="paragraph" w:styleId="HTML">
    <w:name w:val="HTML Preformatted"/>
    <w:basedOn w:val="a"/>
    <w:link w:val="HTML0"/>
    <w:uiPriority w:val="99"/>
    <w:semiHidden/>
    <w:unhideWhenUsed/>
    <w:rsid w:val="001C7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C7C5F"/>
    <w:rPr>
      <w:rFonts w:ascii="Courier New" w:eastAsia="Times New Roman" w:hAnsi="Courier New" w:cs="Courier New"/>
      <w:sz w:val="20"/>
      <w:szCs w:val="20"/>
      <w:lang w:eastAsia="ru-RU"/>
    </w:rPr>
  </w:style>
  <w:style w:type="paragraph" w:styleId="a3">
    <w:name w:val="Normal (Web)"/>
    <w:basedOn w:val="a"/>
    <w:uiPriority w:val="99"/>
    <w:unhideWhenUsed/>
    <w:rsid w:val="001C7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wc">
    <w:name w:val="sfwc"/>
    <w:basedOn w:val="a0"/>
    <w:rsid w:val="001C7C5F"/>
  </w:style>
  <w:style w:type="paragraph" w:styleId="z-">
    <w:name w:val="HTML Top of Form"/>
    <w:basedOn w:val="a"/>
    <w:next w:val="a"/>
    <w:link w:val="z-0"/>
    <w:hidden/>
    <w:uiPriority w:val="99"/>
    <w:semiHidden/>
    <w:unhideWhenUsed/>
    <w:rsid w:val="001C7C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C7C5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C7C5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C7C5F"/>
    <w:rPr>
      <w:rFonts w:ascii="Arial" w:eastAsia="Times New Roman" w:hAnsi="Arial" w:cs="Arial"/>
      <w:vanish/>
      <w:sz w:val="16"/>
      <w:szCs w:val="16"/>
      <w:lang w:eastAsia="ru-RU"/>
    </w:rPr>
  </w:style>
  <w:style w:type="numbering" w:customStyle="1" w:styleId="21">
    <w:name w:val="Нет списка2"/>
    <w:next w:val="a2"/>
    <w:uiPriority w:val="99"/>
    <w:semiHidden/>
    <w:unhideWhenUsed/>
    <w:rsid w:val="00AC1C22"/>
  </w:style>
  <w:style w:type="character" w:customStyle="1" w:styleId="fill">
    <w:name w:val="fill"/>
    <w:basedOn w:val="a0"/>
    <w:rsid w:val="00AC1C22"/>
  </w:style>
  <w:style w:type="character" w:styleId="a4">
    <w:name w:val="Hyperlink"/>
    <w:basedOn w:val="a0"/>
    <w:uiPriority w:val="99"/>
    <w:unhideWhenUsed/>
    <w:rsid w:val="00AC1C22"/>
    <w:rPr>
      <w:color w:val="0000FF"/>
      <w:u w:val="single"/>
    </w:rPr>
  </w:style>
  <w:style w:type="character" w:styleId="a5">
    <w:name w:val="FollowedHyperlink"/>
    <w:basedOn w:val="a0"/>
    <w:uiPriority w:val="99"/>
    <w:semiHidden/>
    <w:unhideWhenUsed/>
    <w:rsid w:val="00AC1C22"/>
    <w:rPr>
      <w:color w:val="800080"/>
      <w:u w:val="single"/>
    </w:rPr>
  </w:style>
  <w:style w:type="paragraph" w:styleId="a6">
    <w:name w:val="Balloon Text"/>
    <w:basedOn w:val="a"/>
    <w:link w:val="a7"/>
    <w:uiPriority w:val="99"/>
    <w:semiHidden/>
    <w:unhideWhenUsed/>
    <w:rsid w:val="00AC1C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1C22"/>
    <w:rPr>
      <w:rFonts w:ascii="Tahoma" w:hAnsi="Tahoma" w:cs="Tahoma"/>
      <w:sz w:val="16"/>
      <w:szCs w:val="16"/>
    </w:rPr>
  </w:style>
  <w:style w:type="table" w:styleId="a8">
    <w:name w:val="Table Grid"/>
    <w:basedOn w:val="a1"/>
    <w:uiPriority w:val="59"/>
    <w:rsid w:val="00101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C48C0"/>
    <w:pPr>
      <w:ind w:left="720"/>
      <w:contextualSpacing/>
    </w:pPr>
  </w:style>
  <w:style w:type="paragraph" w:customStyle="1" w:styleId="10">
    <w:name w:val="Абзац списка1"/>
    <w:basedOn w:val="a"/>
    <w:rsid w:val="000238C8"/>
    <w:pPr>
      <w:suppressAutoHyphens/>
      <w:ind w:left="720"/>
    </w:pPr>
    <w:rPr>
      <w:rFonts w:ascii="Calibri" w:eastAsia="Calibri" w:hAnsi="Calibri" w:cs="Calibri"/>
      <w:lang w:eastAsia="zh-CN"/>
    </w:rPr>
  </w:style>
  <w:style w:type="character" w:customStyle="1" w:styleId="20">
    <w:name w:val="Заголовок 2 Знак"/>
    <w:basedOn w:val="a0"/>
    <w:link w:val="2"/>
    <w:uiPriority w:val="9"/>
    <w:semiHidden/>
    <w:rsid w:val="00DF362C"/>
    <w:rPr>
      <w:rFonts w:ascii="Times New Roman" w:hAnsi="Times New Roman" w:cs="Times New Roman"/>
      <w:b/>
      <w:i/>
      <w:sz w:val="28"/>
      <w:szCs w:val="28"/>
    </w:rPr>
  </w:style>
  <w:style w:type="character" w:customStyle="1" w:styleId="60">
    <w:name w:val="Заголовок 6 Знак"/>
    <w:basedOn w:val="a0"/>
    <w:link w:val="6"/>
    <w:uiPriority w:val="9"/>
    <w:rsid w:val="00DF362C"/>
    <w:rPr>
      <w:rFonts w:ascii="Times New Roman" w:hAnsi="Times New Roman" w:cs="Times New Roman"/>
      <w:b/>
      <w:sz w:val="28"/>
      <w:szCs w:val="28"/>
    </w:rPr>
  </w:style>
  <w:style w:type="paragraph" w:styleId="aa">
    <w:name w:val="Body Text Indent"/>
    <w:basedOn w:val="a"/>
    <w:link w:val="ab"/>
    <w:uiPriority w:val="99"/>
    <w:semiHidden/>
    <w:unhideWhenUsed/>
    <w:rsid w:val="00DF362C"/>
    <w:pPr>
      <w:spacing w:after="0" w:line="240" w:lineRule="auto"/>
      <w:ind w:firstLine="567"/>
      <w:jc w:val="both"/>
    </w:pPr>
    <w:rPr>
      <w:rFonts w:ascii="Times New Roman" w:hAnsi="Times New Roman" w:cs="Times New Roman"/>
      <w:sz w:val="28"/>
      <w:szCs w:val="28"/>
    </w:rPr>
  </w:style>
  <w:style w:type="character" w:customStyle="1" w:styleId="ab">
    <w:name w:val="Основной текст с отступом Знак"/>
    <w:basedOn w:val="a0"/>
    <w:link w:val="aa"/>
    <w:uiPriority w:val="99"/>
    <w:semiHidden/>
    <w:rsid w:val="00DF362C"/>
    <w:rPr>
      <w:rFonts w:ascii="Times New Roman" w:hAnsi="Times New Roman" w:cs="Times New Roman"/>
      <w:sz w:val="28"/>
      <w:szCs w:val="28"/>
    </w:rPr>
  </w:style>
  <w:style w:type="paragraph" w:styleId="3">
    <w:name w:val="Body Text Indent 3"/>
    <w:basedOn w:val="a"/>
    <w:link w:val="30"/>
    <w:uiPriority w:val="99"/>
    <w:semiHidden/>
    <w:unhideWhenUsed/>
    <w:rsid w:val="00DF362C"/>
    <w:pPr>
      <w:spacing w:after="0" w:line="240" w:lineRule="auto"/>
      <w:ind w:firstLine="567"/>
      <w:jc w:val="both"/>
    </w:pPr>
    <w:rPr>
      <w:rFonts w:ascii="Times New Roman" w:hAnsi="Times New Roman" w:cs="Times New Roman"/>
      <w:b/>
      <w:sz w:val="28"/>
      <w:szCs w:val="28"/>
    </w:rPr>
  </w:style>
  <w:style w:type="character" w:customStyle="1" w:styleId="30">
    <w:name w:val="Основной текст с отступом 3 Знак"/>
    <w:basedOn w:val="a0"/>
    <w:link w:val="3"/>
    <w:uiPriority w:val="99"/>
    <w:semiHidden/>
    <w:rsid w:val="00DF362C"/>
    <w:rPr>
      <w:rFonts w:ascii="Times New Roman" w:hAnsi="Times New Roman" w:cs="Times New Roman"/>
      <w:b/>
      <w:sz w:val="28"/>
      <w:szCs w:val="28"/>
    </w:rPr>
  </w:style>
  <w:style w:type="paragraph" w:customStyle="1" w:styleId="Default">
    <w:name w:val="Default"/>
    <w:rsid w:val="00DF36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B61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B6141D"/>
    <w:pPr>
      <w:spacing w:after="0" w:line="240" w:lineRule="auto"/>
    </w:pPr>
  </w:style>
  <w:style w:type="paragraph" w:customStyle="1" w:styleId="ldnormal">
    <w:name w:val="ldnormal"/>
    <w:basedOn w:val="a"/>
    <w:rsid w:val="00F13A8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table" w:customStyle="1" w:styleId="11">
    <w:name w:val="Сетка таблицы1"/>
    <w:basedOn w:val="a1"/>
    <w:next w:val="a8"/>
    <w:uiPriority w:val="59"/>
    <w:rsid w:val="00F13A80"/>
    <w:pPr>
      <w:spacing w:after="0" w:line="240" w:lineRule="auto"/>
      <w:jc w:val="both"/>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8"/>
    <w:uiPriority w:val="59"/>
    <w:rsid w:val="00F13A80"/>
    <w:pPr>
      <w:spacing w:after="0" w:line="240" w:lineRule="auto"/>
      <w:jc w:val="both"/>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ody Text"/>
    <w:basedOn w:val="a"/>
    <w:link w:val="ae"/>
    <w:rsid w:val="00F13A80"/>
    <w:pPr>
      <w:suppressAutoHyphens/>
      <w:spacing w:after="120" w:line="240" w:lineRule="auto"/>
      <w:jc w:val="both"/>
    </w:pPr>
    <w:rPr>
      <w:rFonts w:ascii="Calibri" w:eastAsia="Calibri" w:hAnsi="Calibri" w:cs="Times New Roman"/>
      <w:kern w:val="1"/>
    </w:rPr>
  </w:style>
  <w:style w:type="character" w:customStyle="1" w:styleId="ae">
    <w:name w:val="Основной текст Знак"/>
    <w:basedOn w:val="a0"/>
    <w:link w:val="ad"/>
    <w:rsid w:val="00F13A80"/>
    <w:rPr>
      <w:rFonts w:ascii="Calibri" w:eastAsia="Calibri" w:hAnsi="Calibri" w:cs="Times New Roman"/>
      <w:kern w:val="1"/>
    </w:rPr>
  </w:style>
  <w:style w:type="table" w:customStyle="1" w:styleId="31">
    <w:name w:val="Сетка таблицы3"/>
    <w:basedOn w:val="a1"/>
    <w:next w:val="a8"/>
    <w:uiPriority w:val="59"/>
    <w:rsid w:val="00F13A80"/>
    <w:pPr>
      <w:spacing w:after="0" w:line="240" w:lineRule="auto"/>
      <w:jc w:val="both"/>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F13A8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
    <w:name w:val="c2"/>
    <w:basedOn w:val="a0"/>
    <w:rsid w:val="00F13A80"/>
  </w:style>
  <w:style w:type="character" w:customStyle="1" w:styleId="apple-converted-space">
    <w:name w:val="apple-converted-space"/>
    <w:basedOn w:val="a0"/>
    <w:rsid w:val="00F13A80"/>
  </w:style>
  <w:style w:type="table" w:customStyle="1" w:styleId="4">
    <w:name w:val="Сетка таблицы4"/>
    <w:basedOn w:val="a1"/>
    <w:next w:val="a8"/>
    <w:uiPriority w:val="59"/>
    <w:rsid w:val="00F13A8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59"/>
    <w:rsid w:val="00F13A8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F13A8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F13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59"/>
    <w:rsid w:val="00F13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8"/>
    <w:uiPriority w:val="59"/>
    <w:rsid w:val="00F13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uiPriority w:val="59"/>
    <w:rsid w:val="00F13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F13A80"/>
  </w:style>
  <w:style w:type="table" w:customStyle="1" w:styleId="110">
    <w:name w:val="Сетка таблицы11"/>
    <w:basedOn w:val="a1"/>
    <w:next w:val="a8"/>
    <w:uiPriority w:val="59"/>
    <w:rsid w:val="00F13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F13A80"/>
    <w:rPr>
      <w:b/>
      <w:bCs/>
    </w:rPr>
  </w:style>
  <w:style w:type="paragraph" w:customStyle="1" w:styleId="ConsPlusNormal">
    <w:name w:val="ConsPlusNormal"/>
    <w:rsid w:val="00F13A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3A8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F362C"/>
    <w:pPr>
      <w:keepNext/>
      <w:jc w:val="both"/>
      <w:outlineLvl w:val="1"/>
    </w:pPr>
    <w:rPr>
      <w:rFonts w:ascii="Times New Roman" w:hAnsi="Times New Roman" w:cs="Times New Roman"/>
      <w:b/>
      <w:i/>
      <w:sz w:val="28"/>
      <w:szCs w:val="28"/>
    </w:rPr>
  </w:style>
  <w:style w:type="paragraph" w:styleId="6">
    <w:name w:val="heading 6"/>
    <w:basedOn w:val="a"/>
    <w:next w:val="a"/>
    <w:link w:val="60"/>
    <w:uiPriority w:val="9"/>
    <w:unhideWhenUsed/>
    <w:qFormat/>
    <w:rsid w:val="00DF362C"/>
    <w:pPr>
      <w:keepNext/>
      <w:spacing w:after="0" w:line="240" w:lineRule="auto"/>
      <w:jc w:val="both"/>
      <w:outlineLvl w:val="5"/>
    </w:pPr>
    <w:rPr>
      <w:rFonts w:ascii="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C7C5F"/>
  </w:style>
  <w:style w:type="paragraph" w:styleId="HTML">
    <w:name w:val="HTML Preformatted"/>
    <w:basedOn w:val="a"/>
    <w:link w:val="HTML0"/>
    <w:uiPriority w:val="99"/>
    <w:semiHidden/>
    <w:unhideWhenUsed/>
    <w:rsid w:val="001C7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C7C5F"/>
    <w:rPr>
      <w:rFonts w:ascii="Courier New" w:eastAsia="Times New Roman" w:hAnsi="Courier New" w:cs="Courier New"/>
      <w:sz w:val="20"/>
      <w:szCs w:val="20"/>
      <w:lang w:eastAsia="ru-RU"/>
    </w:rPr>
  </w:style>
  <w:style w:type="paragraph" w:styleId="a3">
    <w:name w:val="Normal (Web)"/>
    <w:basedOn w:val="a"/>
    <w:uiPriority w:val="99"/>
    <w:unhideWhenUsed/>
    <w:rsid w:val="001C7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wc">
    <w:name w:val="sfwc"/>
    <w:basedOn w:val="a0"/>
    <w:rsid w:val="001C7C5F"/>
  </w:style>
  <w:style w:type="paragraph" w:styleId="z-">
    <w:name w:val="HTML Top of Form"/>
    <w:basedOn w:val="a"/>
    <w:next w:val="a"/>
    <w:link w:val="z-0"/>
    <w:hidden/>
    <w:uiPriority w:val="99"/>
    <w:semiHidden/>
    <w:unhideWhenUsed/>
    <w:rsid w:val="001C7C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C7C5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C7C5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C7C5F"/>
    <w:rPr>
      <w:rFonts w:ascii="Arial" w:eastAsia="Times New Roman" w:hAnsi="Arial" w:cs="Arial"/>
      <w:vanish/>
      <w:sz w:val="16"/>
      <w:szCs w:val="16"/>
      <w:lang w:eastAsia="ru-RU"/>
    </w:rPr>
  </w:style>
  <w:style w:type="numbering" w:customStyle="1" w:styleId="21">
    <w:name w:val="Нет списка2"/>
    <w:next w:val="a2"/>
    <w:uiPriority w:val="99"/>
    <w:semiHidden/>
    <w:unhideWhenUsed/>
    <w:rsid w:val="00AC1C22"/>
  </w:style>
  <w:style w:type="character" w:customStyle="1" w:styleId="fill">
    <w:name w:val="fill"/>
    <w:basedOn w:val="a0"/>
    <w:rsid w:val="00AC1C22"/>
  </w:style>
  <w:style w:type="character" w:styleId="a4">
    <w:name w:val="Hyperlink"/>
    <w:basedOn w:val="a0"/>
    <w:uiPriority w:val="99"/>
    <w:unhideWhenUsed/>
    <w:rsid w:val="00AC1C22"/>
    <w:rPr>
      <w:color w:val="0000FF"/>
      <w:u w:val="single"/>
    </w:rPr>
  </w:style>
  <w:style w:type="character" w:styleId="a5">
    <w:name w:val="FollowedHyperlink"/>
    <w:basedOn w:val="a0"/>
    <w:uiPriority w:val="99"/>
    <w:semiHidden/>
    <w:unhideWhenUsed/>
    <w:rsid w:val="00AC1C22"/>
    <w:rPr>
      <w:color w:val="800080"/>
      <w:u w:val="single"/>
    </w:rPr>
  </w:style>
  <w:style w:type="paragraph" w:styleId="a6">
    <w:name w:val="Balloon Text"/>
    <w:basedOn w:val="a"/>
    <w:link w:val="a7"/>
    <w:uiPriority w:val="99"/>
    <w:semiHidden/>
    <w:unhideWhenUsed/>
    <w:rsid w:val="00AC1C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1C22"/>
    <w:rPr>
      <w:rFonts w:ascii="Tahoma" w:hAnsi="Tahoma" w:cs="Tahoma"/>
      <w:sz w:val="16"/>
      <w:szCs w:val="16"/>
    </w:rPr>
  </w:style>
  <w:style w:type="table" w:styleId="a8">
    <w:name w:val="Table Grid"/>
    <w:basedOn w:val="a1"/>
    <w:uiPriority w:val="59"/>
    <w:rsid w:val="00101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C48C0"/>
    <w:pPr>
      <w:ind w:left="720"/>
      <w:contextualSpacing/>
    </w:pPr>
  </w:style>
  <w:style w:type="paragraph" w:customStyle="1" w:styleId="10">
    <w:name w:val="Абзац списка1"/>
    <w:basedOn w:val="a"/>
    <w:rsid w:val="000238C8"/>
    <w:pPr>
      <w:suppressAutoHyphens/>
      <w:ind w:left="720"/>
    </w:pPr>
    <w:rPr>
      <w:rFonts w:ascii="Calibri" w:eastAsia="Calibri" w:hAnsi="Calibri" w:cs="Calibri"/>
      <w:lang w:eastAsia="zh-CN"/>
    </w:rPr>
  </w:style>
  <w:style w:type="character" w:customStyle="1" w:styleId="20">
    <w:name w:val="Заголовок 2 Знак"/>
    <w:basedOn w:val="a0"/>
    <w:link w:val="2"/>
    <w:uiPriority w:val="9"/>
    <w:semiHidden/>
    <w:rsid w:val="00DF362C"/>
    <w:rPr>
      <w:rFonts w:ascii="Times New Roman" w:hAnsi="Times New Roman" w:cs="Times New Roman"/>
      <w:b/>
      <w:i/>
      <w:sz w:val="28"/>
      <w:szCs w:val="28"/>
    </w:rPr>
  </w:style>
  <w:style w:type="character" w:customStyle="1" w:styleId="60">
    <w:name w:val="Заголовок 6 Знак"/>
    <w:basedOn w:val="a0"/>
    <w:link w:val="6"/>
    <w:uiPriority w:val="9"/>
    <w:rsid w:val="00DF362C"/>
    <w:rPr>
      <w:rFonts w:ascii="Times New Roman" w:hAnsi="Times New Roman" w:cs="Times New Roman"/>
      <w:b/>
      <w:sz w:val="28"/>
      <w:szCs w:val="28"/>
    </w:rPr>
  </w:style>
  <w:style w:type="paragraph" w:styleId="aa">
    <w:name w:val="Body Text Indent"/>
    <w:basedOn w:val="a"/>
    <w:link w:val="ab"/>
    <w:uiPriority w:val="99"/>
    <w:semiHidden/>
    <w:unhideWhenUsed/>
    <w:rsid w:val="00DF362C"/>
    <w:pPr>
      <w:spacing w:after="0" w:line="240" w:lineRule="auto"/>
      <w:ind w:firstLine="567"/>
      <w:jc w:val="both"/>
    </w:pPr>
    <w:rPr>
      <w:rFonts w:ascii="Times New Roman" w:hAnsi="Times New Roman" w:cs="Times New Roman"/>
      <w:sz w:val="28"/>
      <w:szCs w:val="28"/>
    </w:rPr>
  </w:style>
  <w:style w:type="character" w:customStyle="1" w:styleId="ab">
    <w:name w:val="Основной текст с отступом Знак"/>
    <w:basedOn w:val="a0"/>
    <w:link w:val="aa"/>
    <w:uiPriority w:val="99"/>
    <w:semiHidden/>
    <w:rsid w:val="00DF362C"/>
    <w:rPr>
      <w:rFonts w:ascii="Times New Roman" w:hAnsi="Times New Roman" w:cs="Times New Roman"/>
      <w:sz w:val="28"/>
      <w:szCs w:val="28"/>
    </w:rPr>
  </w:style>
  <w:style w:type="paragraph" w:styleId="3">
    <w:name w:val="Body Text Indent 3"/>
    <w:basedOn w:val="a"/>
    <w:link w:val="30"/>
    <w:uiPriority w:val="99"/>
    <w:semiHidden/>
    <w:unhideWhenUsed/>
    <w:rsid w:val="00DF362C"/>
    <w:pPr>
      <w:spacing w:after="0" w:line="240" w:lineRule="auto"/>
      <w:ind w:firstLine="567"/>
      <w:jc w:val="both"/>
    </w:pPr>
    <w:rPr>
      <w:rFonts w:ascii="Times New Roman" w:hAnsi="Times New Roman" w:cs="Times New Roman"/>
      <w:b/>
      <w:sz w:val="28"/>
      <w:szCs w:val="28"/>
    </w:rPr>
  </w:style>
  <w:style w:type="character" w:customStyle="1" w:styleId="30">
    <w:name w:val="Основной текст с отступом 3 Знак"/>
    <w:basedOn w:val="a0"/>
    <w:link w:val="3"/>
    <w:uiPriority w:val="99"/>
    <w:semiHidden/>
    <w:rsid w:val="00DF362C"/>
    <w:rPr>
      <w:rFonts w:ascii="Times New Roman" w:hAnsi="Times New Roman" w:cs="Times New Roman"/>
      <w:b/>
      <w:sz w:val="28"/>
      <w:szCs w:val="28"/>
    </w:rPr>
  </w:style>
  <w:style w:type="paragraph" w:customStyle="1" w:styleId="Default">
    <w:name w:val="Default"/>
    <w:rsid w:val="00DF36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B61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B6141D"/>
    <w:pPr>
      <w:spacing w:after="0" w:line="240" w:lineRule="auto"/>
    </w:pPr>
  </w:style>
  <w:style w:type="paragraph" w:customStyle="1" w:styleId="ldnormal">
    <w:name w:val="ldnormal"/>
    <w:basedOn w:val="a"/>
    <w:rsid w:val="00F13A8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table" w:customStyle="1" w:styleId="11">
    <w:name w:val="Сетка таблицы1"/>
    <w:basedOn w:val="a1"/>
    <w:next w:val="a8"/>
    <w:uiPriority w:val="59"/>
    <w:rsid w:val="00F13A80"/>
    <w:pPr>
      <w:spacing w:after="0" w:line="240" w:lineRule="auto"/>
      <w:jc w:val="both"/>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8"/>
    <w:uiPriority w:val="59"/>
    <w:rsid w:val="00F13A80"/>
    <w:pPr>
      <w:spacing w:after="0" w:line="240" w:lineRule="auto"/>
      <w:jc w:val="both"/>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ody Text"/>
    <w:basedOn w:val="a"/>
    <w:link w:val="ae"/>
    <w:rsid w:val="00F13A80"/>
    <w:pPr>
      <w:suppressAutoHyphens/>
      <w:spacing w:after="120" w:line="240" w:lineRule="auto"/>
      <w:jc w:val="both"/>
    </w:pPr>
    <w:rPr>
      <w:rFonts w:ascii="Calibri" w:eastAsia="Calibri" w:hAnsi="Calibri" w:cs="Times New Roman"/>
      <w:kern w:val="1"/>
    </w:rPr>
  </w:style>
  <w:style w:type="character" w:customStyle="1" w:styleId="ae">
    <w:name w:val="Основной текст Знак"/>
    <w:basedOn w:val="a0"/>
    <w:link w:val="ad"/>
    <w:rsid w:val="00F13A80"/>
    <w:rPr>
      <w:rFonts w:ascii="Calibri" w:eastAsia="Calibri" w:hAnsi="Calibri" w:cs="Times New Roman"/>
      <w:kern w:val="1"/>
    </w:rPr>
  </w:style>
  <w:style w:type="table" w:customStyle="1" w:styleId="31">
    <w:name w:val="Сетка таблицы3"/>
    <w:basedOn w:val="a1"/>
    <w:next w:val="a8"/>
    <w:uiPriority w:val="59"/>
    <w:rsid w:val="00F13A80"/>
    <w:pPr>
      <w:spacing w:after="0" w:line="240" w:lineRule="auto"/>
      <w:jc w:val="both"/>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F13A8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
    <w:name w:val="c2"/>
    <w:basedOn w:val="a0"/>
    <w:rsid w:val="00F13A80"/>
  </w:style>
  <w:style w:type="character" w:customStyle="1" w:styleId="apple-converted-space">
    <w:name w:val="apple-converted-space"/>
    <w:basedOn w:val="a0"/>
    <w:rsid w:val="00F13A80"/>
  </w:style>
  <w:style w:type="table" w:customStyle="1" w:styleId="4">
    <w:name w:val="Сетка таблицы4"/>
    <w:basedOn w:val="a1"/>
    <w:next w:val="a8"/>
    <w:uiPriority w:val="59"/>
    <w:rsid w:val="00F13A8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59"/>
    <w:rsid w:val="00F13A8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F13A8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F13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59"/>
    <w:rsid w:val="00F13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8"/>
    <w:uiPriority w:val="59"/>
    <w:rsid w:val="00F13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uiPriority w:val="59"/>
    <w:rsid w:val="00F13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F13A80"/>
  </w:style>
  <w:style w:type="table" w:customStyle="1" w:styleId="110">
    <w:name w:val="Сетка таблицы11"/>
    <w:basedOn w:val="a1"/>
    <w:next w:val="a8"/>
    <w:uiPriority w:val="59"/>
    <w:rsid w:val="00F13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F13A80"/>
    <w:rPr>
      <w:b/>
      <w:bCs/>
    </w:rPr>
  </w:style>
  <w:style w:type="paragraph" w:customStyle="1" w:styleId="ConsPlusNormal">
    <w:name w:val="ConsPlusNormal"/>
    <w:rsid w:val="00F13A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3A8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9710">
      <w:bodyDiv w:val="1"/>
      <w:marLeft w:val="0"/>
      <w:marRight w:val="0"/>
      <w:marTop w:val="0"/>
      <w:marBottom w:val="0"/>
      <w:divBdr>
        <w:top w:val="none" w:sz="0" w:space="0" w:color="auto"/>
        <w:left w:val="none" w:sz="0" w:space="0" w:color="auto"/>
        <w:bottom w:val="none" w:sz="0" w:space="0" w:color="auto"/>
        <w:right w:val="none" w:sz="0" w:space="0" w:color="auto"/>
      </w:divBdr>
    </w:div>
    <w:div w:id="534774323">
      <w:bodyDiv w:val="1"/>
      <w:marLeft w:val="0"/>
      <w:marRight w:val="0"/>
      <w:marTop w:val="0"/>
      <w:marBottom w:val="0"/>
      <w:divBdr>
        <w:top w:val="none" w:sz="0" w:space="0" w:color="auto"/>
        <w:left w:val="none" w:sz="0" w:space="0" w:color="auto"/>
        <w:bottom w:val="none" w:sz="0" w:space="0" w:color="auto"/>
        <w:right w:val="none" w:sz="0" w:space="0" w:color="auto"/>
      </w:divBdr>
    </w:div>
    <w:div w:id="985859744">
      <w:bodyDiv w:val="1"/>
      <w:marLeft w:val="0"/>
      <w:marRight w:val="0"/>
      <w:marTop w:val="0"/>
      <w:marBottom w:val="0"/>
      <w:divBdr>
        <w:top w:val="none" w:sz="0" w:space="0" w:color="auto"/>
        <w:left w:val="none" w:sz="0" w:space="0" w:color="auto"/>
        <w:bottom w:val="none" w:sz="0" w:space="0" w:color="auto"/>
        <w:right w:val="none" w:sz="0" w:space="0" w:color="auto"/>
      </w:divBdr>
    </w:div>
    <w:div w:id="1033072159">
      <w:bodyDiv w:val="1"/>
      <w:marLeft w:val="0"/>
      <w:marRight w:val="0"/>
      <w:marTop w:val="0"/>
      <w:marBottom w:val="0"/>
      <w:divBdr>
        <w:top w:val="none" w:sz="0" w:space="0" w:color="auto"/>
        <w:left w:val="none" w:sz="0" w:space="0" w:color="auto"/>
        <w:bottom w:val="none" w:sz="0" w:space="0" w:color="auto"/>
        <w:right w:val="none" w:sz="0" w:space="0" w:color="auto"/>
      </w:divBdr>
    </w:div>
    <w:div w:id="1188520827">
      <w:bodyDiv w:val="1"/>
      <w:marLeft w:val="0"/>
      <w:marRight w:val="0"/>
      <w:marTop w:val="0"/>
      <w:marBottom w:val="0"/>
      <w:divBdr>
        <w:top w:val="none" w:sz="0" w:space="0" w:color="auto"/>
        <w:left w:val="none" w:sz="0" w:space="0" w:color="auto"/>
        <w:bottom w:val="none" w:sz="0" w:space="0" w:color="auto"/>
        <w:right w:val="none" w:sz="0" w:space="0" w:color="auto"/>
      </w:divBdr>
      <w:divsChild>
        <w:div w:id="1518426257">
          <w:marLeft w:val="0"/>
          <w:marRight w:val="0"/>
          <w:marTop w:val="0"/>
          <w:marBottom w:val="0"/>
          <w:divBdr>
            <w:top w:val="none" w:sz="0" w:space="0" w:color="auto"/>
            <w:left w:val="none" w:sz="0" w:space="0" w:color="auto"/>
            <w:bottom w:val="none" w:sz="0" w:space="0" w:color="auto"/>
            <w:right w:val="none" w:sz="0" w:space="0" w:color="auto"/>
          </w:divBdr>
          <w:divsChild>
            <w:div w:id="1494948231">
              <w:marLeft w:val="0"/>
              <w:marRight w:val="0"/>
              <w:marTop w:val="0"/>
              <w:marBottom w:val="0"/>
              <w:divBdr>
                <w:top w:val="none" w:sz="0" w:space="0" w:color="auto"/>
                <w:left w:val="none" w:sz="0" w:space="0" w:color="auto"/>
                <w:bottom w:val="none" w:sz="0" w:space="0" w:color="auto"/>
                <w:right w:val="none" w:sz="0" w:space="0" w:color="auto"/>
              </w:divBdr>
              <w:divsChild>
                <w:div w:id="1532453664">
                  <w:marLeft w:val="0"/>
                  <w:marRight w:val="0"/>
                  <w:marTop w:val="0"/>
                  <w:marBottom w:val="0"/>
                  <w:divBdr>
                    <w:top w:val="none" w:sz="0" w:space="0" w:color="auto"/>
                    <w:left w:val="none" w:sz="0" w:space="0" w:color="auto"/>
                    <w:bottom w:val="none" w:sz="0" w:space="0" w:color="auto"/>
                    <w:right w:val="none" w:sz="0" w:space="0" w:color="auto"/>
                  </w:divBdr>
                  <w:divsChild>
                    <w:div w:id="914244365">
                      <w:marLeft w:val="0"/>
                      <w:marRight w:val="0"/>
                      <w:marTop w:val="0"/>
                      <w:marBottom w:val="0"/>
                      <w:divBdr>
                        <w:top w:val="none" w:sz="0" w:space="0" w:color="auto"/>
                        <w:left w:val="none" w:sz="0" w:space="0" w:color="auto"/>
                        <w:bottom w:val="none" w:sz="0" w:space="0" w:color="auto"/>
                        <w:right w:val="none" w:sz="0" w:space="0" w:color="auto"/>
                      </w:divBdr>
                      <w:divsChild>
                        <w:div w:id="1748190197">
                          <w:marLeft w:val="0"/>
                          <w:marRight w:val="0"/>
                          <w:marTop w:val="0"/>
                          <w:marBottom w:val="0"/>
                          <w:divBdr>
                            <w:top w:val="none" w:sz="0" w:space="0" w:color="auto"/>
                            <w:left w:val="none" w:sz="0" w:space="0" w:color="auto"/>
                            <w:bottom w:val="none" w:sz="0" w:space="0" w:color="auto"/>
                            <w:right w:val="none" w:sz="0" w:space="0" w:color="auto"/>
                          </w:divBdr>
                          <w:divsChild>
                            <w:div w:id="397168605">
                              <w:marLeft w:val="0"/>
                              <w:marRight w:val="0"/>
                              <w:marTop w:val="0"/>
                              <w:marBottom w:val="0"/>
                              <w:divBdr>
                                <w:top w:val="none" w:sz="0" w:space="0" w:color="auto"/>
                                <w:left w:val="none" w:sz="0" w:space="0" w:color="auto"/>
                                <w:bottom w:val="none" w:sz="0" w:space="0" w:color="auto"/>
                                <w:right w:val="none" w:sz="0" w:space="0" w:color="auto"/>
                              </w:divBdr>
                              <w:divsChild>
                                <w:div w:id="122384329">
                                  <w:marLeft w:val="0"/>
                                  <w:marRight w:val="0"/>
                                  <w:marTop w:val="0"/>
                                  <w:marBottom w:val="0"/>
                                  <w:divBdr>
                                    <w:top w:val="none" w:sz="0" w:space="0" w:color="auto"/>
                                    <w:left w:val="none" w:sz="0" w:space="0" w:color="auto"/>
                                    <w:bottom w:val="none" w:sz="0" w:space="0" w:color="auto"/>
                                    <w:right w:val="none" w:sz="0" w:space="0" w:color="auto"/>
                                  </w:divBdr>
                                  <w:divsChild>
                                    <w:div w:id="520969196">
                                      <w:marLeft w:val="0"/>
                                      <w:marRight w:val="0"/>
                                      <w:marTop w:val="0"/>
                                      <w:marBottom w:val="0"/>
                                      <w:divBdr>
                                        <w:top w:val="none" w:sz="0" w:space="0" w:color="auto"/>
                                        <w:left w:val="none" w:sz="0" w:space="0" w:color="auto"/>
                                        <w:bottom w:val="none" w:sz="0" w:space="0" w:color="auto"/>
                                        <w:right w:val="none" w:sz="0" w:space="0" w:color="auto"/>
                                      </w:divBdr>
                                      <w:divsChild>
                                        <w:div w:id="1660115531">
                                          <w:marLeft w:val="0"/>
                                          <w:marRight w:val="0"/>
                                          <w:marTop w:val="0"/>
                                          <w:marBottom w:val="0"/>
                                          <w:divBdr>
                                            <w:top w:val="none" w:sz="0" w:space="0" w:color="auto"/>
                                            <w:left w:val="none" w:sz="0" w:space="0" w:color="auto"/>
                                            <w:bottom w:val="none" w:sz="0" w:space="0" w:color="auto"/>
                                            <w:right w:val="none" w:sz="0" w:space="0" w:color="auto"/>
                                          </w:divBdr>
                                          <w:divsChild>
                                            <w:div w:id="1220704734">
                                              <w:marLeft w:val="0"/>
                                              <w:marRight w:val="0"/>
                                              <w:marTop w:val="0"/>
                                              <w:marBottom w:val="0"/>
                                              <w:divBdr>
                                                <w:top w:val="none" w:sz="0" w:space="0" w:color="auto"/>
                                                <w:left w:val="none" w:sz="0" w:space="0" w:color="auto"/>
                                                <w:bottom w:val="none" w:sz="0" w:space="0" w:color="auto"/>
                                                <w:right w:val="none" w:sz="0" w:space="0" w:color="auto"/>
                                              </w:divBdr>
                                            </w:div>
                                          </w:divsChild>
                                        </w:div>
                                        <w:div w:id="646662541">
                                          <w:marLeft w:val="0"/>
                                          <w:marRight w:val="0"/>
                                          <w:marTop w:val="0"/>
                                          <w:marBottom w:val="150"/>
                                          <w:divBdr>
                                            <w:top w:val="none" w:sz="0" w:space="0" w:color="auto"/>
                                            <w:left w:val="none" w:sz="0" w:space="0" w:color="auto"/>
                                            <w:bottom w:val="none" w:sz="0" w:space="0" w:color="auto"/>
                                            <w:right w:val="none" w:sz="0" w:space="0" w:color="auto"/>
                                          </w:divBdr>
                                          <w:divsChild>
                                            <w:div w:id="594050618">
                                              <w:marLeft w:val="0"/>
                                              <w:marRight w:val="0"/>
                                              <w:marTop w:val="0"/>
                                              <w:marBottom w:val="0"/>
                                              <w:divBdr>
                                                <w:top w:val="none" w:sz="0" w:space="0" w:color="auto"/>
                                                <w:left w:val="single" w:sz="12" w:space="8" w:color="BCBCBC"/>
                                                <w:bottom w:val="none" w:sz="0" w:space="0" w:color="auto"/>
                                                <w:right w:val="none" w:sz="0" w:space="0" w:color="auto"/>
                                              </w:divBdr>
                                            </w:div>
                                          </w:divsChild>
                                        </w:div>
                                        <w:div w:id="2049450579">
                                          <w:marLeft w:val="0"/>
                                          <w:marRight w:val="0"/>
                                          <w:marTop w:val="0"/>
                                          <w:marBottom w:val="150"/>
                                          <w:divBdr>
                                            <w:top w:val="none" w:sz="0" w:space="0" w:color="auto"/>
                                            <w:left w:val="none" w:sz="0" w:space="0" w:color="auto"/>
                                            <w:bottom w:val="none" w:sz="0" w:space="0" w:color="auto"/>
                                            <w:right w:val="none" w:sz="0" w:space="0" w:color="auto"/>
                                          </w:divBdr>
                                          <w:divsChild>
                                            <w:div w:id="1059210601">
                                              <w:marLeft w:val="0"/>
                                              <w:marRight w:val="0"/>
                                              <w:marTop w:val="0"/>
                                              <w:marBottom w:val="0"/>
                                              <w:divBdr>
                                                <w:top w:val="none" w:sz="0" w:space="0" w:color="auto"/>
                                                <w:left w:val="single" w:sz="12" w:space="8" w:color="BCBCBC"/>
                                                <w:bottom w:val="none" w:sz="0" w:space="0" w:color="auto"/>
                                                <w:right w:val="none" w:sz="0" w:space="0" w:color="auto"/>
                                              </w:divBdr>
                                            </w:div>
                                          </w:divsChild>
                                        </w:div>
                                        <w:div w:id="2053386265">
                                          <w:marLeft w:val="0"/>
                                          <w:marRight w:val="0"/>
                                          <w:marTop w:val="0"/>
                                          <w:marBottom w:val="150"/>
                                          <w:divBdr>
                                            <w:top w:val="none" w:sz="0" w:space="0" w:color="auto"/>
                                            <w:left w:val="none" w:sz="0" w:space="0" w:color="auto"/>
                                            <w:bottom w:val="none" w:sz="0" w:space="0" w:color="auto"/>
                                            <w:right w:val="none" w:sz="0" w:space="0" w:color="auto"/>
                                          </w:divBdr>
                                          <w:divsChild>
                                            <w:div w:id="1632520504">
                                              <w:marLeft w:val="0"/>
                                              <w:marRight w:val="0"/>
                                              <w:marTop w:val="0"/>
                                              <w:marBottom w:val="0"/>
                                              <w:divBdr>
                                                <w:top w:val="none" w:sz="0" w:space="0" w:color="auto"/>
                                                <w:left w:val="single" w:sz="12" w:space="8" w:color="BCBCBC"/>
                                                <w:bottom w:val="none" w:sz="0" w:space="0" w:color="auto"/>
                                                <w:right w:val="none" w:sz="0" w:space="0" w:color="auto"/>
                                              </w:divBdr>
                                            </w:div>
                                          </w:divsChild>
                                        </w:div>
                                        <w:div w:id="1463384730">
                                          <w:marLeft w:val="0"/>
                                          <w:marRight w:val="0"/>
                                          <w:marTop w:val="0"/>
                                          <w:marBottom w:val="150"/>
                                          <w:divBdr>
                                            <w:top w:val="none" w:sz="0" w:space="0" w:color="auto"/>
                                            <w:left w:val="none" w:sz="0" w:space="0" w:color="auto"/>
                                            <w:bottom w:val="none" w:sz="0" w:space="0" w:color="auto"/>
                                            <w:right w:val="none" w:sz="0" w:space="0" w:color="auto"/>
                                          </w:divBdr>
                                          <w:divsChild>
                                            <w:div w:id="1214851881">
                                              <w:marLeft w:val="0"/>
                                              <w:marRight w:val="0"/>
                                              <w:marTop w:val="0"/>
                                              <w:marBottom w:val="0"/>
                                              <w:divBdr>
                                                <w:top w:val="none" w:sz="0" w:space="0" w:color="auto"/>
                                                <w:left w:val="single" w:sz="12" w:space="8" w:color="BCBCBC"/>
                                                <w:bottom w:val="none" w:sz="0" w:space="0" w:color="auto"/>
                                                <w:right w:val="none" w:sz="0" w:space="0" w:color="auto"/>
                                              </w:divBdr>
                                            </w:div>
                                          </w:divsChild>
                                        </w:div>
                                        <w:div w:id="1999113371">
                                          <w:marLeft w:val="0"/>
                                          <w:marRight w:val="0"/>
                                          <w:marTop w:val="0"/>
                                          <w:marBottom w:val="150"/>
                                          <w:divBdr>
                                            <w:top w:val="none" w:sz="0" w:space="0" w:color="auto"/>
                                            <w:left w:val="none" w:sz="0" w:space="0" w:color="auto"/>
                                            <w:bottom w:val="none" w:sz="0" w:space="0" w:color="auto"/>
                                            <w:right w:val="none" w:sz="0" w:space="0" w:color="auto"/>
                                          </w:divBdr>
                                          <w:divsChild>
                                            <w:div w:id="50927881">
                                              <w:marLeft w:val="0"/>
                                              <w:marRight w:val="0"/>
                                              <w:marTop w:val="0"/>
                                              <w:marBottom w:val="0"/>
                                              <w:divBdr>
                                                <w:top w:val="none" w:sz="0" w:space="0" w:color="auto"/>
                                                <w:left w:val="single" w:sz="12" w:space="8" w:color="BCBCBC"/>
                                                <w:bottom w:val="none" w:sz="0" w:space="0" w:color="auto"/>
                                                <w:right w:val="none" w:sz="0" w:space="0" w:color="auto"/>
                                              </w:divBdr>
                                            </w:div>
                                          </w:divsChild>
                                        </w:div>
                                        <w:div w:id="906494023">
                                          <w:marLeft w:val="0"/>
                                          <w:marRight w:val="0"/>
                                          <w:marTop w:val="0"/>
                                          <w:marBottom w:val="150"/>
                                          <w:divBdr>
                                            <w:top w:val="none" w:sz="0" w:space="0" w:color="auto"/>
                                            <w:left w:val="none" w:sz="0" w:space="0" w:color="auto"/>
                                            <w:bottom w:val="none" w:sz="0" w:space="0" w:color="auto"/>
                                            <w:right w:val="none" w:sz="0" w:space="0" w:color="auto"/>
                                          </w:divBdr>
                                          <w:divsChild>
                                            <w:div w:id="625693960">
                                              <w:marLeft w:val="0"/>
                                              <w:marRight w:val="0"/>
                                              <w:marTop w:val="0"/>
                                              <w:marBottom w:val="0"/>
                                              <w:divBdr>
                                                <w:top w:val="none" w:sz="0" w:space="0" w:color="auto"/>
                                                <w:left w:val="single" w:sz="12" w:space="8" w:color="BCBCBC"/>
                                                <w:bottom w:val="none" w:sz="0" w:space="0" w:color="auto"/>
                                                <w:right w:val="none" w:sz="0" w:space="0" w:color="auto"/>
                                              </w:divBdr>
                                            </w:div>
                                          </w:divsChild>
                                        </w:div>
                                      </w:divsChild>
                                    </w:div>
                                  </w:divsChild>
                                </w:div>
                              </w:divsChild>
                            </w:div>
                          </w:divsChild>
                        </w:div>
                      </w:divsChild>
                    </w:div>
                  </w:divsChild>
                </w:div>
              </w:divsChild>
            </w:div>
          </w:divsChild>
        </w:div>
        <w:div w:id="629092356">
          <w:marLeft w:val="0"/>
          <w:marRight w:val="0"/>
          <w:marTop w:val="0"/>
          <w:marBottom w:val="0"/>
          <w:divBdr>
            <w:top w:val="none" w:sz="0" w:space="0" w:color="auto"/>
            <w:left w:val="none" w:sz="0" w:space="0" w:color="auto"/>
            <w:bottom w:val="none" w:sz="0" w:space="0" w:color="auto"/>
            <w:right w:val="none" w:sz="0" w:space="0" w:color="auto"/>
          </w:divBdr>
          <w:divsChild>
            <w:div w:id="714621761">
              <w:marLeft w:val="0"/>
              <w:marRight w:val="0"/>
              <w:marTop w:val="0"/>
              <w:marBottom w:val="0"/>
              <w:divBdr>
                <w:top w:val="none" w:sz="0" w:space="0" w:color="auto"/>
                <w:left w:val="none" w:sz="0" w:space="0" w:color="auto"/>
                <w:bottom w:val="none" w:sz="0" w:space="0" w:color="auto"/>
                <w:right w:val="none" w:sz="0" w:space="0" w:color="auto"/>
              </w:divBdr>
              <w:divsChild>
                <w:div w:id="13562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6340">
          <w:marLeft w:val="0"/>
          <w:marRight w:val="0"/>
          <w:marTop w:val="0"/>
          <w:marBottom w:val="0"/>
          <w:divBdr>
            <w:top w:val="none" w:sz="0" w:space="0" w:color="auto"/>
            <w:left w:val="none" w:sz="0" w:space="0" w:color="auto"/>
            <w:bottom w:val="none" w:sz="0" w:space="0" w:color="auto"/>
            <w:right w:val="none" w:sz="0" w:space="0" w:color="auto"/>
          </w:divBdr>
          <w:divsChild>
            <w:div w:id="1890610906">
              <w:marLeft w:val="0"/>
              <w:marRight w:val="0"/>
              <w:marTop w:val="0"/>
              <w:marBottom w:val="0"/>
              <w:divBdr>
                <w:top w:val="none" w:sz="0" w:space="0" w:color="auto"/>
                <w:left w:val="none" w:sz="0" w:space="0" w:color="auto"/>
                <w:bottom w:val="none" w:sz="0" w:space="0" w:color="auto"/>
                <w:right w:val="none" w:sz="0" w:space="0" w:color="auto"/>
              </w:divBdr>
              <w:divsChild>
                <w:div w:id="575630967">
                  <w:marLeft w:val="0"/>
                  <w:marRight w:val="0"/>
                  <w:marTop w:val="0"/>
                  <w:marBottom w:val="0"/>
                  <w:divBdr>
                    <w:top w:val="none" w:sz="0" w:space="0" w:color="auto"/>
                    <w:left w:val="none" w:sz="0" w:space="0" w:color="auto"/>
                    <w:bottom w:val="none" w:sz="0" w:space="0" w:color="auto"/>
                    <w:right w:val="none" w:sz="0" w:space="0" w:color="auto"/>
                  </w:divBdr>
                  <w:divsChild>
                    <w:div w:id="613482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56888808">
      <w:bodyDiv w:val="1"/>
      <w:marLeft w:val="0"/>
      <w:marRight w:val="0"/>
      <w:marTop w:val="0"/>
      <w:marBottom w:val="0"/>
      <w:divBdr>
        <w:top w:val="none" w:sz="0" w:space="0" w:color="auto"/>
        <w:left w:val="none" w:sz="0" w:space="0" w:color="auto"/>
        <w:bottom w:val="none" w:sz="0" w:space="0" w:color="auto"/>
        <w:right w:val="none" w:sz="0" w:space="0" w:color="auto"/>
      </w:divBdr>
    </w:div>
    <w:div w:id="205569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p.1obraz.ru/" TargetMode="External"/><Relationship Id="rId18" Type="http://schemas.openxmlformats.org/officeDocument/2006/relationships/chart" Target="charts/chart4.xml"/><Relationship Id="rId26" Type="http://schemas.openxmlformats.org/officeDocument/2006/relationships/chart" Target="charts/chart12.xml"/><Relationship Id="rId3" Type="http://schemas.microsoft.com/office/2007/relationships/stylesWithEffects" Target="stylesWithEffects.xml"/><Relationship Id="rId21" Type="http://schemas.openxmlformats.org/officeDocument/2006/relationships/chart" Target="charts/chart7.xml"/><Relationship Id="rId34" Type="http://schemas.openxmlformats.org/officeDocument/2006/relationships/fontTable" Target="fontTable.xml"/><Relationship Id="rId7" Type="http://schemas.openxmlformats.org/officeDocument/2006/relationships/hyperlink" Target="http://www.school111perm.ru/&#1076;&#1086;&#1082;&#1091;&#1084;&#1077;&#1085;&#1090;&#1099;/" TargetMode="External"/><Relationship Id="rId12" Type="http://schemas.openxmlformats.org/officeDocument/2006/relationships/hyperlink" Target="https://vip.1obraz.ru/"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vip.1obraz.ru/" TargetMode="External"/><Relationship Id="rId24" Type="http://schemas.openxmlformats.org/officeDocument/2006/relationships/chart" Target="charts/chart10.xml"/><Relationship Id="rId32"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10" Type="http://schemas.openxmlformats.org/officeDocument/2006/relationships/hyperlink" Target="https://vip.1obraz.ru/" TargetMode="External"/><Relationship Id="rId19" Type="http://schemas.openxmlformats.org/officeDocument/2006/relationships/chart" Target="charts/chart5.xml"/><Relationship Id="rId31"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theme" Target="theme/theme1.xml"/><Relationship Id="rId8" Type="http://schemas.openxmlformats.org/officeDocument/2006/relationships/hyperlink" Target="https://vip.1obraz.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8.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9.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0.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1.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1 полугодие</c:v>
                </c:pt>
              </c:strCache>
            </c:strRef>
          </c:tx>
          <c:invertIfNegative val="0"/>
          <c:dLbls>
            <c:showLegendKey val="0"/>
            <c:showVal val="1"/>
            <c:showCatName val="0"/>
            <c:showSerName val="0"/>
            <c:showPercent val="0"/>
            <c:showBubbleSize val="0"/>
            <c:showLeaderLines val="0"/>
          </c:dLbls>
          <c:cat>
            <c:strRef>
              <c:f>Лист1!$A$2:$A$5</c:f>
              <c:strCache>
                <c:ptCount val="4"/>
                <c:pt idx="0">
                  <c:v>2 классы</c:v>
                </c:pt>
                <c:pt idx="1">
                  <c:v>3 классы</c:v>
                </c:pt>
                <c:pt idx="2">
                  <c:v>4 классы</c:v>
                </c:pt>
                <c:pt idx="3">
                  <c:v>общее</c:v>
                </c:pt>
              </c:strCache>
            </c:strRef>
          </c:cat>
          <c:val>
            <c:numRef>
              <c:f>Лист1!$B$2:$B$5</c:f>
              <c:numCache>
                <c:formatCode>General</c:formatCode>
                <c:ptCount val="4"/>
                <c:pt idx="0">
                  <c:v>52.3</c:v>
                </c:pt>
                <c:pt idx="1">
                  <c:v>60</c:v>
                </c:pt>
                <c:pt idx="2">
                  <c:v>53</c:v>
                </c:pt>
                <c:pt idx="3">
                  <c:v>53.1</c:v>
                </c:pt>
              </c:numCache>
            </c:numRef>
          </c:val>
        </c:ser>
        <c:ser>
          <c:idx val="1"/>
          <c:order val="1"/>
          <c:tx>
            <c:strRef>
              <c:f>Лист1!$C$1</c:f>
              <c:strCache>
                <c:ptCount val="1"/>
                <c:pt idx="0">
                  <c:v>2 полугодие</c:v>
                </c:pt>
              </c:strCache>
            </c:strRef>
          </c:tx>
          <c:invertIfNegative val="0"/>
          <c:dLbls>
            <c:showLegendKey val="0"/>
            <c:showVal val="1"/>
            <c:showCatName val="0"/>
            <c:showSerName val="0"/>
            <c:showPercent val="0"/>
            <c:showBubbleSize val="0"/>
            <c:showLeaderLines val="0"/>
          </c:dLbls>
          <c:cat>
            <c:strRef>
              <c:f>Лист1!$A$2:$A$5</c:f>
              <c:strCache>
                <c:ptCount val="4"/>
                <c:pt idx="0">
                  <c:v>2 классы</c:v>
                </c:pt>
                <c:pt idx="1">
                  <c:v>3 классы</c:v>
                </c:pt>
                <c:pt idx="2">
                  <c:v>4 классы</c:v>
                </c:pt>
                <c:pt idx="3">
                  <c:v>общее</c:v>
                </c:pt>
              </c:strCache>
            </c:strRef>
          </c:cat>
          <c:val>
            <c:numRef>
              <c:f>Лист1!$C$2:$C$5</c:f>
              <c:numCache>
                <c:formatCode>General</c:formatCode>
                <c:ptCount val="4"/>
                <c:pt idx="0">
                  <c:v>54.5</c:v>
                </c:pt>
                <c:pt idx="1">
                  <c:v>60.5</c:v>
                </c:pt>
                <c:pt idx="2">
                  <c:v>54</c:v>
                </c:pt>
                <c:pt idx="3">
                  <c:v>56.4</c:v>
                </c:pt>
              </c:numCache>
            </c:numRef>
          </c:val>
        </c:ser>
        <c:dLbls>
          <c:showLegendKey val="0"/>
          <c:showVal val="0"/>
          <c:showCatName val="0"/>
          <c:showSerName val="0"/>
          <c:showPercent val="0"/>
          <c:showBubbleSize val="0"/>
        </c:dLbls>
        <c:gapWidth val="150"/>
        <c:axId val="269796352"/>
        <c:axId val="133344064"/>
      </c:barChart>
      <c:catAx>
        <c:axId val="269796352"/>
        <c:scaling>
          <c:orientation val="minMax"/>
        </c:scaling>
        <c:delete val="0"/>
        <c:axPos val="b"/>
        <c:majorTickMark val="out"/>
        <c:minorTickMark val="none"/>
        <c:tickLblPos val="nextTo"/>
        <c:crossAx val="133344064"/>
        <c:crosses val="autoZero"/>
        <c:auto val="1"/>
        <c:lblAlgn val="ctr"/>
        <c:lblOffset val="100"/>
        <c:noMultiLvlLbl val="0"/>
      </c:catAx>
      <c:valAx>
        <c:axId val="133344064"/>
        <c:scaling>
          <c:orientation val="minMax"/>
        </c:scaling>
        <c:delete val="0"/>
        <c:axPos val="l"/>
        <c:majorGridlines/>
        <c:numFmt formatCode="General" sourceLinked="1"/>
        <c:majorTickMark val="out"/>
        <c:minorTickMark val="none"/>
        <c:tickLblPos val="nextTo"/>
        <c:crossAx val="269796352"/>
        <c:crosses val="autoZero"/>
        <c:crossBetween val="between"/>
      </c:valAx>
    </c:plotArea>
    <c:legend>
      <c:legendPos val="r"/>
      <c:overlay val="0"/>
    </c:legend>
    <c:plotVisOnly val="1"/>
    <c:dispBlanksAs val="gap"/>
    <c:showDLblsOverMax val="0"/>
  </c:chart>
  <c:txPr>
    <a:bodyPr/>
    <a:lstStyle/>
    <a:p>
      <a:pPr>
        <a:defRPr sz="900"/>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Сформированы</c:v>
                </c:pt>
              </c:strCache>
            </c:strRef>
          </c:tx>
          <c:invertIfNegative val="0"/>
          <c:dLbls>
            <c:showLegendKey val="0"/>
            <c:showVal val="1"/>
            <c:showCatName val="0"/>
            <c:showSerName val="0"/>
            <c:showPercent val="0"/>
            <c:showBubbleSize val="0"/>
            <c:showLeaderLines val="0"/>
          </c:dLbls>
          <c:cat>
            <c:strRef>
              <c:f>Лист1!$A$2:$A$19</c:f>
              <c:strCache>
                <c:ptCount val="18"/>
                <c:pt idx="0">
                  <c:v>2а_нач.г</c:v>
                </c:pt>
                <c:pt idx="1">
                  <c:v>2а_кон.г</c:v>
                </c:pt>
                <c:pt idx="2">
                  <c:v>2б_нач.г</c:v>
                </c:pt>
                <c:pt idx="3">
                  <c:v>2б_кон.г</c:v>
                </c:pt>
                <c:pt idx="4">
                  <c:v>2в_нач.г</c:v>
                </c:pt>
                <c:pt idx="5">
                  <c:v>2в_кон.г</c:v>
                </c:pt>
                <c:pt idx="6">
                  <c:v>2г_нач.г</c:v>
                </c:pt>
                <c:pt idx="7">
                  <c:v>2г_кон.г</c:v>
                </c:pt>
                <c:pt idx="8">
                  <c:v>2д_нач.г</c:v>
                </c:pt>
                <c:pt idx="9">
                  <c:v>2д_кон.г</c:v>
                </c:pt>
                <c:pt idx="10">
                  <c:v>2е_нач.г</c:v>
                </c:pt>
                <c:pt idx="11">
                  <c:v>2е_кон.г</c:v>
                </c:pt>
                <c:pt idx="12">
                  <c:v>2ж_нач.г</c:v>
                </c:pt>
                <c:pt idx="13">
                  <c:v>2ж_кон.г</c:v>
                </c:pt>
                <c:pt idx="14">
                  <c:v>2з_нач.г</c:v>
                </c:pt>
                <c:pt idx="15">
                  <c:v>2з_кон.г</c:v>
                </c:pt>
                <c:pt idx="16">
                  <c:v>2и_нач.г</c:v>
                </c:pt>
                <c:pt idx="17">
                  <c:v>2и_кон.г</c:v>
                </c:pt>
              </c:strCache>
            </c:strRef>
          </c:cat>
          <c:val>
            <c:numRef>
              <c:f>Лист1!$B$2:$B$19</c:f>
              <c:numCache>
                <c:formatCode>General</c:formatCode>
                <c:ptCount val="18"/>
                <c:pt idx="0">
                  <c:v>14</c:v>
                </c:pt>
                <c:pt idx="1">
                  <c:v>7</c:v>
                </c:pt>
                <c:pt idx="2">
                  <c:v>8</c:v>
                </c:pt>
                <c:pt idx="3">
                  <c:v>3</c:v>
                </c:pt>
                <c:pt idx="4">
                  <c:v>10</c:v>
                </c:pt>
                <c:pt idx="5">
                  <c:v>7</c:v>
                </c:pt>
                <c:pt idx="6">
                  <c:v>11</c:v>
                </c:pt>
                <c:pt idx="7">
                  <c:v>8</c:v>
                </c:pt>
                <c:pt idx="8">
                  <c:v>9</c:v>
                </c:pt>
                <c:pt idx="9">
                  <c:v>3</c:v>
                </c:pt>
                <c:pt idx="10">
                  <c:v>7</c:v>
                </c:pt>
                <c:pt idx="11">
                  <c:v>5</c:v>
                </c:pt>
                <c:pt idx="12">
                  <c:v>5</c:v>
                </c:pt>
                <c:pt idx="13">
                  <c:v>10</c:v>
                </c:pt>
                <c:pt idx="14">
                  <c:v>7</c:v>
                </c:pt>
                <c:pt idx="15">
                  <c:v>7</c:v>
                </c:pt>
                <c:pt idx="16">
                  <c:v>15</c:v>
                </c:pt>
                <c:pt idx="17">
                  <c:v>10</c:v>
                </c:pt>
              </c:numCache>
            </c:numRef>
          </c:val>
        </c:ser>
        <c:ser>
          <c:idx val="1"/>
          <c:order val="1"/>
          <c:tx>
            <c:strRef>
              <c:f>Лист1!$C$1</c:f>
              <c:strCache>
                <c:ptCount val="1"/>
                <c:pt idx="0">
                  <c:v>В процессе</c:v>
                </c:pt>
              </c:strCache>
            </c:strRef>
          </c:tx>
          <c:invertIfNegative val="0"/>
          <c:dLbls>
            <c:showLegendKey val="0"/>
            <c:showVal val="1"/>
            <c:showCatName val="0"/>
            <c:showSerName val="0"/>
            <c:showPercent val="0"/>
            <c:showBubbleSize val="0"/>
            <c:showLeaderLines val="0"/>
          </c:dLbls>
          <c:cat>
            <c:strRef>
              <c:f>Лист1!$A$2:$A$19</c:f>
              <c:strCache>
                <c:ptCount val="18"/>
                <c:pt idx="0">
                  <c:v>2а_нач.г</c:v>
                </c:pt>
                <c:pt idx="1">
                  <c:v>2а_кон.г</c:v>
                </c:pt>
                <c:pt idx="2">
                  <c:v>2б_нач.г</c:v>
                </c:pt>
                <c:pt idx="3">
                  <c:v>2б_кон.г</c:v>
                </c:pt>
                <c:pt idx="4">
                  <c:v>2в_нач.г</c:v>
                </c:pt>
                <c:pt idx="5">
                  <c:v>2в_кон.г</c:v>
                </c:pt>
                <c:pt idx="6">
                  <c:v>2г_нач.г</c:v>
                </c:pt>
                <c:pt idx="7">
                  <c:v>2г_кон.г</c:v>
                </c:pt>
                <c:pt idx="8">
                  <c:v>2д_нач.г</c:v>
                </c:pt>
                <c:pt idx="9">
                  <c:v>2д_кон.г</c:v>
                </c:pt>
                <c:pt idx="10">
                  <c:v>2е_нач.г</c:v>
                </c:pt>
                <c:pt idx="11">
                  <c:v>2е_кон.г</c:v>
                </c:pt>
                <c:pt idx="12">
                  <c:v>2ж_нач.г</c:v>
                </c:pt>
                <c:pt idx="13">
                  <c:v>2ж_кон.г</c:v>
                </c:pt>
                <c:pt idx="14">
                  <c:v>2з_нач.г</c:v>
                </c:pt>
                <c:pt idx="15">
                  <c:v>2з_кон.г</c:v>
                </c:pt>
                <c:pt idx="16">
                  <c:v>2и_нач.г</c:v>
                </c:pt>
                <c:pt idx="17">
                  <c:v>2и_кон.г</c:v>
                </c:pt>
              </c:strCache>
            </c:strRef>
          </c:cat>
          <c:val>
            <c:numRef>
              <c:f>Лист1!$C$2:$C$19</c:f>
              <c:numCache>
                <c:formatCode>General</c:formatCode>
                <c:ptCount val="18"/>
                <c:pt idx="0">
                  <c:v>10</c:v>
                </c:pt>
                <c:pt idx="1">
                  <c:v>18</c:v>
                </c:pt>
                <c:pt idx="2">
                  <c:v>15</c:v>
                </c:pt>
                <c:pt idx="3">
                  <c:v>13</c:v>
                </c:pt>
                <c:pt idx="4">
                  <c:v>9</c:v>
                </c:pt>
                <c:pt idx="5">
                  <c:v>12</c:v>
                </c:pt>
                <c:pt idx="6">
                  <c:v>14</c:v>
                </c:pt>
                <c:pt idx="7">
                  <c:v>19</c:v>
                </c:pt>
                <c:pt idx="8">
                  <c:v>14</c:v>
                </c:pt>
                <c:pt idx="9">
                  <c:v>19</c:v>
                </c:pt>
                <c:pt idx="10">
                  <c:v>14</c:v>
                </c:pt>
                <c:pt idx="11">
                  <c:v>13</c:v>
                </c:pt>
                <c:pt idx="12">
                  <c:v>11</c:v>
                </c:pt>
                <c:pt idx="13">
                  <c:v>13</c:v>
                </c:pt>
                <c:pt idx="14">
                  <c:v>15</c:v>
                </c:pt>
                <c:pt idx="15">
                  <c:v>16</c:v>
                </c:pt>
                <c:pt idx="16">
                  <c:v>8</c:v>
                </c:pt>
                <c:pt idx="17">
                  <c:v>15</c:v>
                </c:pt>
              </c:numCache>
            </c:numRef>
          </c:val>
        </c:ser>
        <c:ser>
          <c:idx val="2"/>
          <c:order val="2"/>
          <c:tx>
            <c:strRef>
              <c:f>Лист1!$D$1</c:f>
              <c:strCache>
                <c:ptCount val="1"/>
                <c:pt idx="0">
                  <c:v>Не сформированы</c:v>
                </c:pt>
              </c:strCache>
            </c:strRef>
          </c:tx>
          <c:invertIfNegative val="0"/>
          <c:dLbls>
            <c:showLegendKey val="0"/>
            <c:showVal val="1"/>
            <c:showCatName val="0"/>
            <c:showSerName val="0"/>
            <c:showPercent val="0"/>
            <c:showBubbleSize val="0"/>
            <c:showLeaderLines val="0"/>
          </c:dLbls>
          <c:cat>
            <c:strRef>
              <c:f>Лист1!$A$2:$A$19</c:f>
              <c:strCache>
                <c:ptCount val="18"/>
                <c:pt idx="0">
                  <c:v>2а_нач.г</c:v>
                </c:pt>
                <c:pt idx="1">
                  <c:v>2а_кон.г</c:v>
                </c:pt>
                <c:pt idx="2">
                  <c:v>2б_нач.г</c:v>
                </c:pt>
                <c:pt idx="3">
                  <c:v>2б_кон.г</c:v>
                </c:pt>
                <c:pt idx="4">
                  <c:v>2в_нач.г</c:v>
                </c:pt>
                <c:pt idx="5">
                  <c:v>2в_кон.г</c:v>
                </c:pt>
                <c:pt idx="6">
                  <c:v>2г_нач.г</c:v>
                </c:pt>
                <c:pt idx="7">
                  <c:v>2г_кон.г</c:v>
                </c:pt>
                <c:pt idx="8">
                  <c:v>2д_нач.г</c:v>
                </c:pt>
                <c:pt idx="9">
                  <c:v>2д_кон.г</c:v>
                </c:pt>
                <c:pt idx="10">
                  <c:v>2е_нач.г</c:v>
                </c:pt>
                <c:pt idx="11">
                  <c:v>2е_кон.г</c:v>
                </c:pt>
                <c:pt idx="12">
                  <c:v>2ж_нач.г</c:v>
                </c:pt>
                <c:pt idx="13">
                  <c:v>2ж_кон.г</c:v>
                </c:pt>
                <c:pt idx="14">
                  <c:v>2з_нач.г</c:v>
                </c:pt>
                <c:pt idx="15">
                  <c:v>2з_кон.г</c:v>
                </c:pt>
                <c:pt idx="16">
                  <c:v>2и_нач.г</c:v>
                </c:pt>
                <c:pt idx="17">
                  <c:v>2и_кон.г</c:v>
                </c:pt>
              </c:strCache>
            </c:strRef>
          </c:cat>
          <c:val>
            <c:numRef>
              <c:f>Лист1!$D$2:$D$19</c:f>
              <c:numCache>
                <c:formatCode>General</c:formatCode>
                <c:ptCount val="18"/>
                <c:pt idx="0">
                  <c:v>0</c:v>
                </c:pt>
                <c:pt idx="1">
                  <c:v>0</c:v>
                </c:pt>
                <c:pt idx="2">
                  <c:v>0</c:v>
                </c:pt>
                <c:pt idx="3">
                  <c:v>0</c:v>
                </c:pt>
                <c:pt idx="4">
                  <c:v>0</c:v>
                </c:pt>
                <c:pt idx="5">
                  <c:v>0</c:v>
                </c:pt>
                <c:pt idx="6">
                  <c:v>1</c:v>
                </c:pt>
                <c:pt idx="7">
                  <c:v>0</c:v>
                </c:pt>
                <c:pt idx="8">
                  <c:v>1</c:v>
                </c:pt>
                <c:pt idx="9">
                  <c:v>1</c:v>
                </c:pt>
                <c:pt idx="10">
                  <c:v>1</c:v>
                </c:pt>
                <c:pt idx="11">
                  <c:v>1</c:v>
                </c:pt>
                <c:pt idx="12">
                  <c:v>4</c:v>
                </c:pt>
                <c:pt idx="13">
                  <c:v>0</c:v>
                </c:pt>
                <c:pt idx="14">
                  <c:v>1</c:v>
                </c:pt>
                <c:pt idx="15">
                  <c:v>0</c:v>
                </c:pt>
                <c:pt idx="16">
                  <c:v>1</c:v>
                </c:pt>
                <c:pt idx="17">
                  <c:v>0</c:v>
                </c:pt>
              </c:numCache>
            </c:numRef>
          </c:val>
        </c:ser>
        <c:dLbls>
          <c:showLegendKey val="0"/>
          <c:showVal val="0"/>
          <c:showCatName val="0"/>
          <c:showSerName val="0"/>
          <c:showPercent val="0"/>
          <c:showBubbleSize val="0"/>
        </c:dLbls>
        <c:gapWidth val="150"/>
        <c:axId val="269548032"/>
        <c:axId val="191243392"/>
      </c:barChart>
      <c:catAx>
        <c:axId val="269548032"/>
        <c:scaling>
          <c:orientation val="minMax"/>
        </c:scaling>
        <c:delete val="0"/>
        <c:axPos val="b"/>
        <c:majorTickMark val="out"/>
        <c:minorTickMark val="none"/>
        <c:tickLblPos val="nextTo"/>
        <c:crossAx val="191243392"/>
        <c:crosses val="autoZero"/>
        <c:auto val="1"/>
        <c:lblAlgn val="ctr"/>
        <c:lblOffset val="100"/>
        <c:noMultiLvlLbl val="0"/>
      </c:catAx>
      <c:valAx>
        <c:axId val="191243392"/>
        <c:scaling>
          <c:orientation val="minMax"/>
        </c:scaling>
        <c:delete val="0"/>
        <c:axPos val="l"/>
        <c:majorGridlines/>
        <c:numFmt formatCode="General" sourceLinked="1"/>
        <c:majorTickMark val="out"/>
        <c:minorTickMark val="none"/>
        <c:tickLblPos val="nextTo"/>
        <c:crossAx val="269548032"/>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Лист1!$A$2:$A$17</c:f>
              <c:strCache>
                <c:ptCount val="16"/>
                <c:pt idx="0">
                  <c:v>3а_нач.г</c:v>
                </c:pt>
                <c:pt idx="1">
                  <c:v>3а_кон.г</c:v>
                </c:pt>
                <c:pt idx="2">
                  <c:v>3б_нач.г</c:v>
                </c:pt>
                <c:pt idx="3">
                  <c:v>3б_кон.г</c:v>
                </c:pt>
                <c:pt idx="4">
                  <c:v>3в_нач.г</c:v>
                </c:pt>
                <c:pt idx="5">
                  <c:v>3в_кон.г</c:v>
                </c:pt>
                <c:pt idx="6">
                  <c:v>3г_нач.г</c:v>
                </c:pt>
                <c:pt idx="7">
                  <c:v>3г_кон.г</c:v>
                </c:pt>
                <c:pt idx="8">
                  <c:v>3д_нач.г</c:v>
                </c:pt>
                <c:pt idx="9">
                  <c:v>3д_кон.г</c:v>
                </c:pt>
                <c:pt idx="10">
                  <c:v>3е_нач.г</c:v>
                </c:pt>
                <c:pt idx="11">
                  <c:v>3е_кон.г</c:v>
                </c:pt>
                <c:pt idx="12">
                  <c:v>3ж_нач.г</c:v>
                </c:pt>
                <c:pt idx="13">
                  <c:v>3ж_кон.г</c:v>
                </c:pt>
                <c:pt idx="14">
                  <c:v>3з_нач.г</c:v>
                </c:pt>
                <c:pt idx="15">
                  <c:v>3з_кон.г</c:v>
                </c:pt>
              </c:strCache>
            </c:strRef>
          </c:cat>
          <c:val>
            <c:numRef>
              <c:f>Лист1!$B$2:$B$17</c:f>
              <c:numCache>
                <c:formatCode>General</c:formatCode>
                <c:ptCount val="16"/>
                <c:pt idx="0">
                  <c:v>9</c:v>
                </c:pt>
                <c:pt idx="1">
                  <c:v>7</c:v>
                </c:pt>
                <c:pt idx="2">
                  <c:v>14</c:v>
                </c:pt>
                <c:pt idx="3">
                  <c:v>11</c:v>
                </c:pt>
                <c:pt idx="4">
                  <c:v>3</c:v>
                </c:pt>
                <c:pt idx="5">
                  <c:v>6</c:v>
                </c:pt>
                <c:pt idx="6">
                  <c:v>3</c:v>
                </c:pt>
                <c:pt idx="8">
                  <c:v>7</c:v>
                </c:pt>
                <c:pt idx="9">
                  <c:v>5</c:v>
                </c:pt>
                <c:pt idx="10">
                  <c:v>0</c:v>
                </c:pt>
                <c:pt idx="11">
                  <c:v>2</c:v>
                </c:pt>
                <c:pt idx="12">
                  <c:v>3</c:v>
                </c:pt>
                <c:pt idx="13">
                  <c:v>2</c:v>
                </c:pt>
                <c:pt idx="14">
                  <c:v>4</c:v>
                </c:pt>
                <c:pt idx="15">
                  <c:v>0</c:v>
                </c:pt>
              </c:numCache>
            </c:numRef>
          </c:val>
        </c:ser>
        <c:ser>
          <c:idx val="1"/>
          <c:order val="1"/>
          <c:tx>
            <c:strRef>
              <c:f>Лист1!$C$1</c:f>
              <c:strCache>
                <c:ptCount val="1"/>
                <c:pt idx="0">
                  <c:v>Хороший</c:v>
                </c:pt>
              </c:strCache>
            </c:strRef>
          </c:tx>
          <c:invertIfNegative val="0"/>
          <c:cat>
            <c:strRef>
              <c:f>Лист1!$A$2:$A$17</c:f>
              <c:strCache>
                <c:ptCount val="16"/>
                <c:pt idx="0">
                  <c:v>3а_нач.г</c:v>
                </c:pt>
                <c:pt idx="1">
                  <c:v>3а_кон.г</c:v>
                </c:pt>
                <c:pt idx="2">
                  <c:v>3б_нач.г</c:v>
                </c:pt>
                <c:pt idx="3">
                  <c:v>3б_кон.г</c:v>
                </c:pt>
                <c:pt idx="4">
                  <c:v>3в_нач.г</c:v>
                </c:pt>
                <c:pt idx="5">
                  <c:v>3в_кон.г</c:v>
                </c:pt>
                <c:pt idx="6">
                  <c:v>3г_нач.г</c:v>
                </c:pt>
                <c:pt idx="7">
                  <c:v>3г_кон.г</c:v>
                </c:pt>
                <c:pt idx="8">
                  <c:v>3д_нач.г</c:v>
                </c:pt>
                <c:pt idx="9">
                  <c:v>3д_кон.г</c:v>
                </c:pt>
                <c:pt idx="10">
                  <c:v>3е_нач.г</c:v>
                </c:pt>
                <c:pt idx="11">
                  <c:v>3е_кон.г</c:v>
                </c:pt>
                <c:pt idx="12">
                  <c:v>3ж_нач.г</c:v>
                </c:pt>
                <c:pt idx="13">
                  <c:v>3ж_кон.г</c:v>
                </c:pt>
                <c:pt idx="14">
                  <c:v>3з_нач.г</c:v>
                </c:pt>
                <c:pt idx="15">
                  <c:v>3з_кон.г</c:v>
                </c:pt>
              </c:strCache>
            </c:strRef>
          </c:cat>
          <c:val>
            <c:numRef>
              <c:f>Лист1!$C$2:$C$17</c:f>
              <c:numCache>
                <c:formatCode>General</c:formatCode>
                <c:ptCount val="16"/>
                <c:pt idx="0">
                  <c:v>7</c:v>
                </c:pt>
                <c:pt idx="1">
                  <c:v>11</c:v>
                </c:pt>
                <c:pt idx="2">
                  <c:v>8</c:v>
                </c:pt>
                <c:pt idx="3">
                  <c:v>11</c:v>
                </c:pt>
                <c:pt idx="4">
                  <c:v>13</c:v>
                </c:pt>
                <c:pt idx="5">
                  <c:v>12</c:v>
                </c:pt>
                <c:pt idx="6">
                  <c:v>5</c:v>
                </c:pt>
                <c:pt idx="8">
                  <c:v>9</c:v>
                </c:pt>
                <c:pt idx="9">
                  <c:v>9</c:v>
                </c:pt>
                <c:pt idx="10">
                  <c:v>2</c:v>
                </c:pt>
                <c:pt idx="11">
                  <c:v>3</c:v>
                </c:pt>
                <c:pt idx="12">
                  <c:v>11</c:v>
                </c:pt>
                <c:pt idx="13">
                  <c:v>10</c:v>
                </c:pt>
                <c:pt idx="14">
                  <c:v>3</c:v>
                </c:pt>
                <c:pt idx="15">
                  <c:v>5</c:v>
                </c:pt>
              </c:numCache>
            </c:numRef>
          </c:val>
        </c:ser>
        <c:ser>
          <c:idx val="2"/>
          <c:order val="2"/>
          <c:tx>
            <c:strRef>
              <c:f>Лист1!$D$1</c:f>
              <c:strCache>
                <c:ptCount val="1"/>
                <c:pt idx="0">
                  <c:v>Внеучебный</c:v>
                </c:pt>
              </c:strCache>
            </c:strRef>
          </c:tx>
          <c:invertIfNegative val="0"/>
          <c:cat>
            <c:strRef>
              <c:f>Лист1!$A$2:$A$17</c:f>
              <c:strCache>
                <c:ptCount val="16"/>
                <c:pt idx="0">
                  <c:v>3а_нач.г</c:v>
                </c:pt>
                <c:pt idx="1">
                  <c:v>3а_кон.г</c:v>
                </c:pt>
                <c:pt idx="2">
                  <c:v>3б_нач.г</c:v>
                </c:pt>
                <c:pt idx="3">
                  <c:v>3б_кон.г</c:v>
                </c:pt>
                <c:pt idx="4">
                  <c:v>3в_нач.г</c:v>
                </c:pt>
                <c:pt idx="5">
                  <c:v>3в_кон.г</c:v>
                </c:pt>
                <c:pt idx="6">
                  <c:v>3г_нач.г</c:v>
                </c:pt>
                <c:pt idx="7">
                  <c:v>3г_кон.г</c:v>
                </c:pt>
                <c:pt idx="8">
                  <c:v>3д_нач.г</c:v>
                </c:pt>
                <c:pt idx="9">
                  <c:v>3д_кон.г</c:v>
                </c:pt>
                <c:pt idx="10">
                  <c:v>3е_нач.г</c:v>
                </c:pt>
                <c:pt idx="11">
                  <c:v>3е_кон.г</c:v>
                </c:pt>
                <c:pt idx="12">
                  <c:v>3ж_нач.г</c:v>
                </c:pt>
                <c:pt idx="13">
                  <c:v>3ж_кон.г</c:v>
                </c:pt>
                <c:pt idx="14">
                  <c:v>3з_нач.г</c:v>
                </c:pt>
                <c:pt idx="15">
                  <c:v>3з_кон.г</c:v>
                </c:pt>
              </c:strCache>
            </c:strRef>
          </c:cat>
          <c:val>
            <c:numRef>
              <c:f>Лист1!$D$2:$D$17</c:f>
              <c:numCache>
                <c:formatCode>General</c:formatCode>
                <c:ptCount val="16"/>
                <c:pt idx="0">
                  <c:v>3</c:v>
                </c:pt>
                <c:pt idx="1">
                  <c:v>4</c:v>
                </c:pt>
                <c:pt idx="2">
                  <c:v>2</c:v>
                </c:pt>
                <c:pt idx="3">
                  <c:v>4</c:v>
                </c:pt>
                <c:pt idx="4">
                  <c:v>4</c:v>
                </c:pt>
                <c:pt idx="5">
                  <c:v>6</c:v>
                </c:pt>
                <c:pt idx="6">
                  <c:v>6</c:v>
                </c:pt>
                <c:pt idx="8">
                  <c:v>3</c:v>
                </c:pt>
                <c:pt idx="9">
                  <c:v>4</c:v>
                </c:pt>
                <c:pt idx="10">
                  <c:v>8</c:v>
                </c:pt>
                <c:pt idx="11">
                  <c:v>7</c:v>
                </c:pt>
                <c:pt idx="12">
                  <c:v>4</c:v>
                </c:pt>
                <c:pt idx="13">
                  <c:v>6</c:v>
                </c:pt>
                <c:pt idx="14">
                  <c:v>4</c:v>
                </c:pt>
                <c:pt idx="15">
                  <c:v>2</c:v>
                </c:pt>
              </c:numCache>
            </c:numRef>
          </c:val>
        </c:ser>
        <c:ser>
          <c:idx val="3"/>
          <c:order val="3"/>
          <c:tx>
            <c:strRef>
              <c:f>Лист1!$E$1</c:f>
              <c:strCache>
                <c:ptCount val="1"/>
                <c:pt idx="0">
                  <c:v>Низкий</c:v>
                </c:pt>
              </c:strCache>
            </c:strRef>
          </c:tx>
          <c:invertIfNegative val="0"/>
          <c:cat>
            <c:strRef>
              <c:f>Лист1!$A$2:$A$17</c:f>
              <c:strCache>
                <c:ptCount val="16"/>
                <c:pt idx="0">
                  <c:v>3а_нач.г</c:v>
                </c:pt>
                <c:pt idx="1">
                  <c:v>3а_кон.г</c:v>
                </c:pt>
                <c:pt idx="2">
                  <c:v>3б_нач.г</c:v>
                </c:pt>
                <c:pt idx="3">
                  <c:v>3б_кон.г</c:v>
                </c:pt>
                <c:pt idx="4">
                  <c:v>3в_нач.г</c:v>
                </c:pt>
                <c:pt idx="5">
                  <c:v>3в_кон.г</c:v>
                </c:pt>
                <c:pt idx="6">
                  <c:v>3г_нач.г</c:v>
                </c:pt>
                <c:pt idx="7">
                  <c:v>3г_кон.г</c:v>
                </c:pt>
                <c:pt idx="8">
                  <c:v>3д_нач.г</c:v>
                </c:pt>
                <c:pt idx="9">
                  <c:v>3д_кон.г</c:v>
                </c:pt>
                <c:pt idx="10">
                  <c:v>3е_нач.г</c:v>
                </c:pt>
                <c:pt idx="11">
                  <c:v>3е_кон.г</c:v>
                </c:pt>
                <c:pt idx="12">
                  <c:v>3ж_нач.г</c:v>
                </c:pt>
                <c:pt idx="13">
                  <c:v>3ж_кон.г</c:v>
                </c:pt>
                <c:pt idx="14">
                  <c:v>3з_нач.г</c:v>
                </c:pt>
                <c:pt idx="15">
                  <c:v>3з_кон.г</c:v>
                </c:pt>
              </c:strCache>
            </c:strRef>
          </c:cat>
          <c:val>
            <c:numRef>
              <c:f>Лист1!$E$2:$E$17</c:f>
              <c:numCache>
                <c:formatCode>General</c:formatCode>
                <c:ptCount val="16"/>
                <c:pt idx="0">
                  <c:v>1</c:v>
                </c:pt>
                <c:pt idx="1">
                  <c:v>1</c:v>
                </c:pt>
                <c:pt idx="2">
                  <c:v>2</c:v>
                </c:pt>
                <c:pt idx="3">
                  <c:v>2</c:v>
                </c:pt>
                <c:pt idx="4">
                  <c:v>3</c:v>
                </c:pt>
                <c:pt idx="5">
                  <c:v>3</c:v>
                </c:pt>
                <c:pt idx="6">
                  <c:v>7</c:v>
                </c:pt>
                <c:pt idx="8">
                  <c:v>2</c:v>
                </c:pt>
                <c:pt idx="9">
                  <c:v>1</c:v>
                </c:pt>
                <c:pt idx="10">
                  <c:v>5</c:v>
                </c:pt>
                <c:pt idx="11">
                  <c:v>6</c:v>
                </c:pt>
                <c:pt idx="12">
                  <c:v>1</c:v>
                </c:pt>
                <c:pt idx="13">
                  <c:v>4</c:v>
                </c:pt>
                <c:pt idx="14">
                  <c:v>4</c:v>
                </c:pt>
                <c:pt idx="15">
                  <c:v>3</c:v>
                </c:pt>
              </c:numCache>
            </c:numRef>
          </c:val>
        </c:ser>
        <c:ser>
          <c:idx val="4"/>
          <c:order val="4"/>
          <c:tx>
            <c:strRef>
              <c:f>Лист1!$F$1</c:f>
              <c:strCache>
                <c:ptCount val="1"/>
                <c:pt idx="0">
                  <c:v>Дезадаптация</c:v>
                </c:pt>
              </c:strCache>
            </c:strRef>
          </c:tx>
          <c:invertIfNegative val="0"/>
          <c:cat>
            <c:strRef>
              <c:f>Лист1!$A$2:$A$17</c:f>
              <c:strCache>
                <c:ptCount val="16"/>
                <c:pt idx="0">
                  <c:v>3а_нач.г</c:v>
                </c:pt>
                <c:pt idx="1">
                  <c:v>3а_кон.г</c:v>
                </c:pt>
                <c:pt idx="2">
                  <c:v>3б_нач.г</c:v>
                </c:pt>
                <c:pt idx="3">
                  <c:v>3б_кон.г</c:v>
                </c:pt>
                <c:pt idx="4">
                  <c:v>3в_нач.г</c:v>
                </c:pt>
                <c:pt idx="5">
                  <c:v>3в_кон.г</c:v>
                </c:pt>
                <c:pt idx="6">
                  <c:v>3г_нач.г</c:v>
                </c:pt>
                <c:pt idx="7">
                  <c:v>3г_кон.г</c:v>
                </c:pt>
                <c:pt idx="8">
                  <c:v>3д_нач.г</c:v>
                </c:pt>
                <c:pt idx="9">
                  <c:v>3д_кон.г</c:v>
                </c:pt>
                <c:pt idx="10">
                  <c:v>3е_нач.г</c:v>
                </c:pt>
                <c:pt idx="11">
                  <c:v>3е_кон.г</c:v>
                </c:pt>
                <c:pt idx="12">
                  <c:v>3ж_нач.г</c:v>
                </c:pt>
                <c:pt idx="13">
                  <c:v>3ж_кон.г</c:v>
                </c:pt>
                <c:pt idx="14">
                  <c:v>3з_нач.г</c:v>
                </c:pt>
                <c:pt idx="15">
                  <c:v>3з_кон.г</c:v>
                </c:pt>
              </c:strCache>
            </c:strRef>
          </c:cat>
          <c:val>
            <c:numRef>
              <c:f>Лист1!$F$2:$F$17</c:f>
              <c:numCache>
                <c:formatCode>General</c:formatCode>
                <c:ptCount val="16"/>
                <c:pt idx="0">
                  <c:v>1</c:v>
                </c:pt>
                <c:pt idx="1">
                  <c:v>1</c:v>
                </c:pt>
                <c:pt idx="2">
                  <c:v>1</c:v>
                </c:pt>
                <c:pt idx="3">
                  <c:v>0</c:v>
                </c:pt>
                <c:pt idx="4">
                  <c:v>1</c:v>
                </c:pt>
                <c:pt idx="5">
                  <c:v>0</c:v>
                </c:pt>
                <c:pt idx="6">
                  <c:v>2</c:v>
                </c:pt>
                <c:pt idx="8">
                  <c:v>0</c:v>
                </c:pt>
                <c:pt idx="9">
                  <c:v>1</c:v>
                </c:pt>
                <c:pt idx="10">
                  <c:v>6</c:v>
                </c:pt>
                <c:pt idx="11">
                  <c:v>4</c:v>
                </c:pt>
                <c:pt idx="12">
                  <c:v>0</c:v>
                </c:pt>
                <c:pt idx="13">
                  <c:v>0</c:v>
                </c:pt>
                <c:pt idx="14">
                  <c:v>3</c:v>
                </c:pt>
                <c:pt idx="15">
                  <c:v>2</c:v>
                </c:pt>
              </c:numCache>
            </c:numRef>
          </c:val>
        </c:ser>
        <c:dLbls>
          <c:showLegendKey val="0"/>
          <c:showVal val="0"/>
          <c:showCatName val="0"/>
          <c:showSerName val="0"/>
          <c:showPercent val="0"/>
          <c:showBubbleSize val="0"/>
        </c:dLbls>
        <c:gapWidth val="150"/>
        <c:axId val="270033920"/>
        <c:axId val="191246848"/>
      </c:barChart>
      <c:catAx>
        <c:axId val="270033920"/>
        <c:scaling>
          <c:orientation val="minMax"/>
        </c:scaling>
        <c:delete val="0"/>
        <c:axPos val="b"/>
        <c:majorTickMark val="out"/>
        <c:minorTickMark val="none"/>
        <c:tickLblPos val="nextTo"/>
        <c:crossAx val="191246848"/>
        <c:crosses val="autoZero"/>
        <c:auto val="1"/>
        <c:lblAlgn val="ctr"/>
        <c:lblOffset val="100"/>
        <c:noMultiLvlLbl val="0"/>
      </c:catAx>
      <c:valAx>
        <c:axId val="191246848"/>
        <c:scaling>
          <c:orientation val="minMax"/>
        </c:scaling>
        <c:delete val="0"/>
        <c:axPos val="l"/>
        <c:majorGridlines/>
        <c:numFmt formatCode="General" sourceLinked="1"/>
        <c:majorTickMark val="out"/>
        <c:minorTickMark val="none"/>
        <c:tickLblPos val="nextTo"/>
        <c:crossAx val="270033920"/>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ур-нь</c:v>
                </c:pt>
              </c:strCache>
            </c:strRef>
          </c:tx>
          <c:invertIfNegative val="0"/>
          <c:dLbls>
            <c:showLegendKey val="0"/>
            <c:showVal val="1"/>
            <c:showCatName val="0"/>
            <c:showSerName val="0"/>
            <c:showPercent val="0"/>
            <c:showBubbleSize val="0"/>
            <c:showLeaderLines val="0"/>
          </c:dLbls>
          <c:cat>
            <c:strRef>
              <c:f>Лист1!$A$2:$A$17</c:f>
              <c:strCache>
                <c:ptCount val="16"/>
                <c:pt idx="0">
                  <c:v>3а_нач.г</c:v>
                </c:pt>
                <c:pt idx="1">
                  <c:v>3а_кон.г</c:v>
                </c:pt>
                <c:pt idx="2">
                  <c:v>3б_нач.г</c:v>
                </c:pt>
                <c:pt idx="3">
                  <c:v>3б_кон.г</c:v>
                </c:pt>
                <c:pt idx="4">
                  <c:v>3в_нач.г</c:v>
                </c:pt>
                <c:pt idx="5">
                  <c:v>3в_кон.г</c:v>
                </c:pt>
                <c:pt idx="6">
                  <c:v>3г_нач.г</c:v>
                </c:pt>
                <c:pt idx="7">
                  <c:v>3г_кон.г</c:v>
                </c:pt>
                <c:pt idx="8">
                  <c:v>3д_нач.г</c:v>
                </c:pt>
                <c:pt idx="9">
                  <c:v>3д_кон.г</c:v>
                </c:pt>
                <c:pt idx="10">
                  <c:v>3е_нач.г</c:v>
                </c:pt>
                <c:pt idx="11">
                  <c:v>3е_кон.г</c:v>
                </c:pt>
                <c:pt idx="12">
                  <c:v>3ж_нач.г</c:v>
                </c:pt>
                <c:pt idx="13">
                  <c:v>3ж_кон.г</c:v>
                </c:pt>
                <c:pt idx="14">
                  <c:v>3з_нач.г</c:v>
                </c:pt>
                <c:pt idx="15">
                  <c:v>3з_кон.г</c:v>
                </c:pt>
              </c:strCache>
            </c:strRef>
          </c:cat>
          <c:val>
            <c:numRef>
              <c:f>Лист1!$B$2:$B$17</c:f>
              <c:numCache>
                <c:formatCode>General</c:formatCode>
                <c:ptCount val="16"/>
                <c:pt idx="0">
                  <c:v>16</c:v>
                </c:pt>
                <c:pt idx="1">
                  <c:v>15</c:v>
                </c:pt>
                <c:pt idx="2">
                  <c:v>22</c:v>
                </c:pt>
                <c:pt idx="3">
                  <c:v>15</c:v>
                </c:pt>
                <c:pt idx="4">
                  <c:v>12</c:v>
                </c:pt>
                <c:pt idx="5">
                  <c:v>11</c:v>
                </c:pt>
                <c:pt idx="6">
                  <c:v>5</c:v>
                </c:pt>
                <c:pt idx="8">
                  <c:v>15</c:v>
                </c:pt>
                <c:pt idx="9">
                  <c:v>5</c:v>
                </c:pt>
                <c:pt idx="10">
                  <c:v>11</c:v>
                </c:pt>
                <c:pt idx="11">
                  <c:v>6</c:v>
                </c:pt>
                <c:pt idx="12">
                  <c:v>16</c:v>
                </c:pt>
                <c:pt idx="13">
                  <c:v>7</c:v>
                </c:pt>
                <c:pt idx="14">
                  <c:v>7</c:v>
                </c:pt>
                <c:pt idx="15">
                  <c:v>3</c:v>
                </c:pt>
              </c:numCache>
            </c:numRef>
          </c:val>
        </c:ser>
        <c:ser>
          <c:idx val="1"/>
          <c:order val="1"/>
          <c:tx>
            <c:strRef>
              <c:f>Лист1!$C$1</c:f>
              <c:strCache>
                <c:ptCount val="1"/>
                <c:pt idx="0">
                  <c:v>Средний ур-нь</c:v>
                </c:pt>
              </c:strCache>
            </c:strRef>
          </c:tx>
          <c:invertIfNegative val="0"/>
          <c:dLbls>
            <c:showLegendKey val="0"/>
            <c:showVal val="1"/>
            <c:showCatName val="0"/>
            <c:showSerName val="0"/>
            <c:showPercent val="0"/>
            <c:showBubbleSize val="0"/>
            <c:showLeaderLines val="0"/>
          </c:dLbls>
          <c:cat>
            <c:strRef>
              <c:f>Лист1!$A$2:$A$17</c:f>
              <c:strCache>
                <c:ptCount val="16"/>
                <c:pt idx="0">
                  <c:v>3а_нач.г</c:v>
                </c:pt>
                <c:pt idx="1">
                  <c:v>3а_кон.г</c:v>
                </c:pt>
                <c:pt idx="2">
                  <c:v>3б_нач.г</c:v>
                </c:pt>
                <c:pt idx="3">
                  <c:v>3б_кон.г</c:v>
                </c:pt>
                <c:pt idx="4">
                  <c:v>3в_нач.г</c:v>
                </c:pt>
                <c:pt idx="5">
                  <c:v>3в_кон.г</c:v>
                </c:pt>
                <c:pt idx="6">
                  <c:v>3г_нач.г</c:v>
                </c:pt>
                <c:pt idx="7">
                  <c:v>3г_кон.г</c:v>
                </c:pt>
                <c:pt idx="8">
                  <c:v>3д_нач.г</c:v>
                </c:pt>
                <c:pt idx="9">
                  <c:v>3д_кон.г</c:v>
                </c:pt>
                <c:pt idx="10">
                  <c:v>3е_нач.г</c:v>
                </c:pt>
                <c:pt idx="11">
                  <c:v>3е_кон.г</c:v>
                </c:pt>
                <c:pt idx="12">
                  <c:v>3ж_нач.г</c:v>
                </c:pt>
                <c:pt idx="13">
                  <c:v>3ж_кон.г</c:v>
                </c:pt>
                <c:pt idx="14">
                  <c:v>3з_нач.г</c:v>
                </c:pt>
                <c:pt idx="15">
                  <c:v>3з_кон.г</c:v>
                </c:pt>
              </c:strCache>
            </c:strRef>
          </c:cat>
          <c:val>
            <c:numRef>
              <c:f>Лист1!$C$2:$C$17</c:f>
              <c:numCache>
                <c:formatCode>General</c:formatCode>
                <c:ptCount val="16"/>
                <c:pt idx="0">
                  <c:v>1</c:v>
                </c:pt>
                <c:pt idx="1">
                  <c:v>7</c:v>
                </c:pt>
                <c:pt idx="2">
                  <c:v>5</c:v>
                </c:pt>
                <c:pt idx="3">
                  <c:v>12</c:v>
                </c:pt>
                <c:pt idx="4">
                  <c:v>8</c:v>
                </c:pt>
                <c:pt idx="5">
                  <c:v>14</c:v>
                </c:pt>
                <c:pt idx="6">
                  <c:v>10</c:v>
                </c:pt>
                <c:pt idx="8">
                  <c:v>4</c:v>
                </c:pt>
                <c:pt idx="9">
                  <c:v>7</c:v>
                </c:pt>
                <c:pt idx="10">
                  <c:v>8</c:v>
                </c:pt>
                <c:pt idx="11">
                  <c:v>10</c:v>
                </c:pt>
                <c:pt idx="12">
                  <c:v>3</c:v>
                </c:pt>
                <c:pt idx="13">
                  <c:v>9</c:v>
                </c:pt>
                <c:pt idx="14">
                  <c:v>7</c:v>
                </c:pt>
                <c:pt idx="15">
                  <c:v>6</c:v>
                </c:pt>
              </c:numCache>
            </c:numRef>
          </c:val>
        </c:ser>
        <c:ser>
          <c:idx val="2"/>
          <c:order val="2"/>
          <c:tx>
            <c:strRef>
              <c:f>Лист1!$D$1</c:f>
              <c:strCache>
                <c:ptCount val="1"/>
                <c:pt idx="0">
                  <c:v>Низкий ур-нь</c:v>
                </c:pt>
              </c:strCache>
            </c:strRef>
          </c:tx>
          <c:invertIfNegative val="0"/>
          <c:dLbls>
            <c:showLegendKey val="0"/>
            <c:showVal val="1"/>
            <c:showCatName val="0"/>
            <c:showSerName val="0"/>
            <c:showPercent val="0"/>
            <c:showBubbleSize val="0"/>
            <c:showLeaderLines val="0"/>
          </c:dLbls>
          <c:cat>
            <c:strRef>
              <c:f>Лист1!$A$2:$A$17</c:f>
              <c:strCache>
                <c:ptCount val="16"/>
                <c:pt idx="0">
                  <c:v>3а_нач.г</c:v>
                </c:pt>
                <c:pt idx="1">
                  <c:v>3а_кон.г</c:v>
                </c:pt>
                <c:pt idx="2">
                  <c:v>3б_нач.г</c:v>
                </c:pt>
                <c:pt idx="3">
                  <c:v>3б_кон.г</c:v>
                </c:pt>
                <c:pt idx="4">
                  <c:v>3в_нач.г</c:v>
                </c:pt>
                <c:pt idx="5">
                  <c:v>3в_кон.г</c:v>
                </c:pt>
                <c:pt idx="6">
                  <c:v>3г_нач.г</c:v>
                </c:pt>
                <c:pt idx="7">
                  <c:v>3г_кон.г</c:v>
                </c:pt>
                <c:pt idx="8">
                  <c:v>3д_нач.г</c:v>
                </c:pt>
                <c:pt idx="9">
                  <c:v>3д_кон.г</c:v>
                </c:pt>
                <c:pt idx="10">
                  <c:v>3е_нач.г</c:v>
                </c:pt>
                <c:pt idx="11">
                  <c:v>3е_кон.г</c:v>
                </c:pt>
                <c:pt idx="12">
                  <c:v>3ж_нач.г</c:v>
                </c:pt>
                <c:pt idx="13">
                  <c:v>3ж_кон.г</c:v>
                </c:pt>
                <c:pt idx="14">
                  <c:v>3з_нач.г</c:v>
                </c:pt>
                <c:pt idx="15">
                  <c:v>3з_кон.г</c:v>
                </c:pt>
              </c:strCache>
            </c:strRef>
          </c:cat>
          <c:val>
            <c:numRef>
              <c:f>Лист1!$D$2:$D$17</c:f>
              <c:numCache>
                <c:formatCode>General</c:formatCode>
                <c:ptCount val="16"/>
                <c:pt idx="0">
                  <c:v>4</c:v>
                </c:pt>
                <c:pt idx="1">
                  <c:v>1</c:v>
                </c:pt>
                <c:pt idx="2">
                  <c:v>0</c:v>
                </c:pt>
                <c:pt idx="3">
                  <c:v>1</c:v>
                </c:pt>
                <c:pt idx="4">
                  <c:v>4</c:v>
                </c:pt>
                <c:pt idx="5">
                  <c:v>2</c:v>
                </c:pt>
                <c:pt idx="6">
                  <c:v>8</c:v>
                </c:pt>
                <c:pt idx="8">
                  <c:v>2</c:v>
                </c:pt>
                <c:pt idx="9">
                  <c:v>8</c:v>
                </c:pt>
                <c:pt idx="10">
                  <c:v>3</c:v>
                </c:pt>
                <c:pt idx="11">
                  <c:v>6</c:v>
                </c:pt>
                <c:pt idx="12">
                  <c:v>0</c:v>
                </c:pt>
                <c:pt idx="13">
                  <c:v>6</c:v>
                </c:pt>
                <c:pt idx="14">
                  <c:v>4</c:v>
                </c:pt>
                <c:pt idx="15">
                  <c:v>3</c:v>
                </c:pt>
              </c:numCache>
            </c:numRef>
          </c:val>
        </c:ser>
        <c:dLbls>
          <c:showLegendKey val="0"/>
          <c:showVal val="0"/>
          <c:showCatName val="0"/>
          <c:showSerName val="0"/>
          <c:showPercent val="0"/>
          <c:showBubbleSize val="0"/>
        </c:dLbls>
        <c:gapWidth val="150"/>
        <c:axId val="270035968"/>
        <c:axId val="191245696"/>
      </c:barChart>
      <c:catAx>
        <c:axId val="270035968"/>
        <c:scaling>
          <c:orientation val="minMax"/>
        </c:scaling>
        <c:delete val="0"/>
        <c:axPos val="b"/>
        <c:majorTickMark val="out"/>
        <c:minorTickMark val="none"/>
        <c:tickLblPos val="nextTo"/>
        <c:crossAx val="191245696"/>
        <c:crosses val="autoZero"/>
        <c:auto val="1"/>
        <c:lblAlgn val="ctr"/>
        <c:lblOffset val="100"/>
        <c:noMultiLvlLbl val="0"/>
      </c:catAx>
      <c:valAx>
        <c:axId val="191245696"/>
        <c:scaling>
          <c:orientation val="minMax"/>
        </c:scaling>
        <c:delete val="0"/>
        <c:axPos val="l"/>
        <c:majorGridlines/>
        <c:numFmt formatCode="General" sourceLinked="1"/>
        <c:majorTickMark val="out"/>
        <c:minorTickMark val="none"/>
        <c:tickLblPos val="nextTo"/>
        <c:crossAx val="270035968"/>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Сформированы</c:v>
                </c:pt>
              </c:strCache>
            </c:strRef>
          </c:tx>
          <c:invertIfNegative val="0"/>
          <c:dLbls>
            <c:showLegendKey val="0"/>
            <c:showVal val="1"/>
            <c:showCatName val="0"/>
            <c:showSerName val="0"/>
            <c:showPercent val="0"/>
            <c:showBubbleSize val="0"/>
            <c:showLeaderLines val="0"/>
          </c:dLbls>
          <c:cat>
            <c:strRef>
              <c:f>Лист1!$A$2:$A$17</c:f>
              <c:strCache>
                <c:ptCount val="16"/>
                <c:pt idx="0">
                  <c:v>3а_нач.г</c:v>
                </c:pt>
                <c:pt idx="1">
                  <c:v>3а_кон.г</c:v>
                </c:pt>
                <c:pt idx="2">
                  <c:v>3б_нач.г</c:v>
                </c:pt>
                <c:pt idx="3">
                  <c:v>3б_кон.г</c:v>
                </c:pt>
                <c:pt idx="4">
                  <c:v>3в_нач.г</c:v>
                </c:pt>
                <c:pt idx="5">
                  <c:v>3в_кон.г</c:v>
                </c:pt>
                <c:pt idx="6">
                  <c:v>3г_нач.г</c:v>
                </c:pt>
                <c:pt idx="7">
                  <c:v>3г_кон.г</c:v>
                </c:pt>
                <c:pt idx="8">
                  <c:v>3д_нач.г</c:v>
                </c:pt>
                <c:pt idx="9">
                  <c:v>3д_кон.г</c:v>
                </c:pt>
                <c:pt idx="10">
                  <c:v>3е_нач.г</c:v>
                </c:pt>
                <c:pt idx="11">
                  <c:v>3е_кон.г</c:v>
                </c:pt>
                <c:pt idx="12">
                  <c:v>3ж_нач.г</c:v>
                </c:pt>
                <c:pt idx="13">
                  <c:v>3ж_кон.г</c:v>
                </c:pt>
                <c:pt idx="14">
                  <c:v>3з_нач.г</c:v>
                </c:pt>
                <c:pt idx="15">
                  <c:v>3з_кон.г</c:v>
                </c:pt>
              </c:strCache>
            </c:strRef>
          </c:cat>
          <c:val>
            <c:numRef>
              <c:f>Лист1!$B$2:$B$17</c:f>
              <c:numCache>
                <c:formatCode>General</c:formatCode>
                <c:ptCount val="16"/>
                <c:pt idx="0">
                  <c:v>14</c:v>
                </c:pt>
                <c:pt idx="1">
                  <c:v>16</c:v>
                </c:pt>
                <c:pt idx="2">
                  <c:v>20</c:v>
                </c:pt>
                <c:pt idx="3">
                  <c:v>20</c:v>
                </c:pt>
                <c:pt idx="4">
                  <c:v>12</c:v>
                </c:pt>
                <c:pt idx="5">
                  <c:v>16</c:v>
                </c:pt>
                <c:pt idx="6">
                  <c:v>4</c:v>
                </c:pt>
                <c:pt idx="8">
                  <c:v>11</c:v>
                </c:pt>
                <c:pt idx="9">
                  <c:v>10</c:v>
                </c:pt>
                <c:pt idx="10">
                  <c:v>1</c:v>
                </c:pt>
                <c:pt idx="11">
                  <c:v>5</c:v>
                </c:pt>
                <c:pt idx="12">
                  <c:v>16</c:v>
                </c:pt>
                <c:pt idx="13">
                  <c:v>9</c:v>
                </c:pt>
                <c:pt idx="14">
                  <c:v>5</c:v>
                </c:pt>
                <c:pt idx="15">
                  <c:v>4</c:v>
                </c:pt>
              </c:numCache>
            </c:numRef>
          </c:val>
        </c:ser>
        <c:ser>
          <c:idx val="1"/>
          <c:order val="1"/>
          <c:tx>
            <c:strRef>
              <c:f>Лист1!$C$1</c:f>
              <c:strCache>
                <c:ptCount val="1"/>
                <c:pt idx="0">
                  <c:v>В процессе</c:v>
                </c:pt>
              </c:strCache>
            </c:strRef>
          </c:tx>
          <c:invertIfNegative val="0"/>
          <c:dLbls>
            <c:showLegendKey val="0"/>
            <c:showVal val="1"/>
            <c:showCatName val="0"/>
            <c:showSerName val="0"/>
            <c:showPercent val="0"/>
            <c:showBubbleSize val="0"/>
            <c:showLeaderLines val="0"/>
          </c:dLbls>
          <c:cat>
            <c:strRef>
              <c:f>Лист1!$A$2:$A$17</c:f>
              <c:strCache>
                <c:ptCount val="16"/>
                <c:pt idx="0">
                  <c:v>3а_нач.г</c:v>
                </c:pt>
                <c:pt idx="1">
                  <c:v>3а_кон.г</c:v>
                </c:pt>
                <c:pt idx="2">
                  <c:v>3б_нач.г</c:v>
                </c:pt>
                <c:pt idx="3">
                  <c:v>3б_кон.г</c:v>
                </c:pt>
                <c:pt idx="4">
                  <c:v>3в_нач.г</c:v>
                </c:pt>
                <c:pt idx="5">
                  <c:v>3в_кон.г</c:v>
                </c:pt>
                <c:pt idx="6">
                  <c:v>3г_нач.г</c:v>
                </c:pt>
                <c:pt idx="7">
                  <c:v>3г_кон.г</c:v>
                </c:pt>
                <c:pt idx="8">
                  <c:v>3д_нач.г</c:v>
                </c:pt>
                <c:pt idx="9">
                  <c:v>3д_кон.г</c:v>
                </c:pt>
                <c:pt idx="10">
                  <c:v>3е_нач.г</c:v>
                </c:pt>
                <c:pt idx="11">
                  <c:v>3е_кон.г</c:v>
                </c:pt>
                <c:pt idx="12">
                  <c:v>3ж_нач.г</c:v>
                </c:pt>
                <c:pt idx="13">
                  <c:v>3ж_кон.г</c:v>
                </c:pt>
                <c:pt idx="14">
                  <c:v>3з_нач.г</c:v>
                </c:pt>
                <c:pt idx="15">
                  <c:v>3з_кон.г</c:v>
                </c:pt>
              </c:strCache>
            </c:strRef>
          </c:cat>
          <c:val>
            <c:numRef>
              <c:f>Лист1!$C$2:$C$17</c:f>
              <c:numCache>
                <c:formatCode>General</c:formatCode>
                <c:ptCount val="16"/>
                <c:pt idx="0">
                  <c:v>6</c:v>
                </c:pt>
                <c:pt idx="1">
                  <c:v>7</c:v>
                </c:pt>
                <c:pt idx="2">
                  <c:v>6</c:v>
                </c:pt>
                <c:pt idx="3">
                  <c:v>8</c:v>
                </c:pt>
                <c:pt idx="4">
                  <c:v>12</c:v>
                </c:pt>
                <c:pt idx="5">
                  <c:v>11</c:v>
                </c:pt>
                <c:pt idx="6">
                  <c:v>17</c:v>
                </c:pt>
                <c:pt idx="8">
                  <c:v>10</c:v>
                </c:pt>
                <c:pt idx="9">
                  <c:v>10</c:v>
                </c:pt>
                <c:pt idx="10">
                  <c:v>17</c:v>
                </c:pt>
                <c:pt idx="11">
                  <c:v>16</c:v>
                </c:pt>
                <c:pt idx="12">
                  <c:v>3</c:v>
                </c:pt>
                <c:pt idx="13">
                  <c:v>13</c:v>
                </c:pt>
                <c:pt idx="14">
                  <c:v>13</c:v>
                </c:pt>
                <c:pt idx="15">
                  <c:v>8</c:v>
                </c:pt>
              </c:numCache>
            </c:numRef>
          </c:val>
        </c:ser>
        <c:ser>
          <c:idx val="2"/>
          <c:order val="2"/>
          <c:tx>
            <c:strRef>
              <c:f>Лист1!$D$1</c:f>
              <c:strCache>
                <c:ptCount val="1"/>
                <c:pt idx="0">
                  <c:v>Не сформированы</c:v>
                </c:pt>
              </c:strCache>
            </c:strRef>
          </c:tx>
          <c:invertIfNegative val="0"/>
          <c:dLbls>
            <c:showLegendKey val="0"/>
            <c:showVal val="1"/>
            <c:showCatName val="0"/>
            <c:showSerName val="0"/>
            <c:showPercent val="0"/>
            <c:showBubbleSize val="0"/>
            <c:showLeaderLines val="0"/>
          </c:dLbls>
          <c:cat>
            <c:strRef>
              <c:f>Лист1!$A$2:$A$17</c:f>
              <c:strCache>
                <c:ptCount val="16"/>
                <c:pt idx="0">
                  <c:v>3а_нач.г</c:v>
                </c:pt>
                <c:pt idx="1">
                  <c:v>3а_кон.г</c:v>
                </c:pt>
                <c:pt idx="2">
                  <c:v>3б_нач.г</c:v>
                </c:pt>
                <c:pt idx="3">
                  <c:v>3б_кон.г</c:v>
                </c:pt>
                <c:pt idx="4">
                  <c:v>3в_нач.г</c:v>
                </c:pt>
                <c:pt idx="5">
                  <c:v>3в_кон.г</c:v>
                </c:pt>
                <c:pt idx="6">
                  <c:v>3г_нач.г</c:v>
                </c:pt>
                <c:pt idx="7">
                  <c:v>3г_кон.г</c:v>
                </c:pt>
                <c:pt idx="8">
                  <c:v>3д_нач.г</c:v>
                </c:pt>
                <c:pt idx="9">
                  <c:v>3д_кон.г</c:v>
                </c:pt>
                <c:pt idx="10">
                  <c:v>3е_нач.г</c:v>
                </c:pt>
                <c:pt idx="11">
                  <c:v>3е_кон.г</c:v>
                </c:pt>
                <c:pt idx="12">
                  <c:v>3ж_нач.г</c:v>
                </c:pt>
                <c:pt idx="13">
                  <c:v>3ж_кон.г</c:v>
                </c:pt>
                <c:pt idx="14">
                  <c:v>3з_нач.г</c:v>
                </c:pt>
                <c:pt idx="15">
                  <c:v>3з_кон.г</c:v>
                </c:pt>
              </c:strCache>
            </c:strRef>
          </c:cat>
          <c:val>
            <c:numRef>
              <c:f>Лист1!$D$2:$D$17</c:f>
              <c:numCache>
                <c:formatCode>General</c:formatCode>
                <c:ptCount val="16"/>
                <c:pt idx="0">
                  <c:v>1</c:v>
                </c:pt>
                <c:pt idx="1">
                  <c:v>1</c:v>
                </c:pt>
                <c:pt idx="2">
                  <c:v>1</c:v>
                </c:pt>
                <c:pt idx="3">
                  <c:v>0</c:v>
                </c:pt>
                <c:pt idx="4">
                  <c:v>0</c:v>
                </c:pt>
                <c:pt idx="5">
                  <c:v>0</c:v>
                </c:pt>
                <c:pt idx="6">
                  <c:v>2</c:v>
                </c:pt>
                <c:pt idx="8">
                  <c:v>0</c:v>
                </c:pt>
                <c:pt idx="9">
                  <c:v>0</c:v>
                </c:pt>
                <c:pt idx="10">
                  <c:v>4</c:v>
                </c:pt>
                <c:pt idx="11">
                  <c:v>1</c:v>
                </c:pt>
                <c:pt idx="12">
                  <c:v>0</c:v>
                </c:pt>
                <c:pt idx="13">
                  <c:v>0</c:v>
                </c:pt>
                <c:pt idx="14">
                  <c:v>0</c:v>
                </c:pt>
                <c:pt idx="15">
                  <c:v>0</c:v>
                </c:pt>
              </c:numCache>
            </c:numRef>
          </c:val>
        </c:ser>
        <c:dLbls>
          <c:showLegendKey val="0"/>
          <c:showVal val="0"/>
          <c:showCatName val="0"/>
          <c:showSerName val="0"/>
          <c:showPercent val="0"/>
          <c:showBubbleSize val="0"/>
        </c:dLbls>
        <c:gapWidth val="150"/>
        <c:axId val="272950272"/>
        <c:axId val="197369856"/>
      </c:barChart>
      <c:catAx>
        <c:axId val="272950272"/>
        <c:scaling>
          <c:orientation val="minMax"/>
        </c:scaling>
        <c:delete val="0"/>
        <c:axPos val="b"/>
        <c:majorTickMark val="out"/>
        <c:minorTickMark val="none"/>
        <c:tickLblPos val="nextTo"/>
        <c:crossAx val="197369856"/>
        <c:crosses val="autoZero"/>
        <c:auto val="1"/>
        <c:lblAlgn val="ctr"/>
        <c:lblOffset val="100"/>
        <c:noMultiLvlLbl val="0"/>
      </c:catAx>
      <c:valAx>
        <c:axId val="197369856"/>
        <c:scaling>
          <c:orientation val="minMax"/>
        </c:scaling>
        <c:delete val="0"/>
        <c:axPos val="l"/>
        <c:majorGridlines/>
        <c:numFmt formatCode="General" sourceLinked="1"/>
        <c:majorTickMark val="out"/>
        <c:minorTickMark val="none"/>
        <c:tickLblPos val="nextTo"/>
        <c:crossAx val="272950272"/>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dLbls>
            <c:showLegendKey val="0"/>
            <c:showVal val="1"/>
            <c:showCatName val="0"/>
            <c:showSerName val="0"/>
            <c:showPercent val="0"/>
            <c:showBubbleSize val="0"/>
            <c:showLeaderLines val="0"/>
          </c:dLbls>
          <c:cat>
            <c:strRef>
              <c:f>Лист1!$A$2:$A$13</c:f>
              <c:strCache>
                <c:ptCount val="12"/>
                <c:pt idx="0">
                  <c:v>4а_нач.г</c:v>
                </c:pt>
                <c:pt idx="1">
                  <c:v>4а_кон.г</c:v>
                </c:pt>
                <c:pt idx="2">
                  <c:v>4б_нач.г</c:v>
                </c:pt>
                <c:pt idx="3">
                  <c:v>4б_кон.г</c:v>
                </c:pt>
                <c:pt idx="4">
                  <c:v>4в_нач.г</c:v>
                </c:pt>
                <c:pt idx="5">
                  <c:v>4в_кон.г</c:v>
                </c:pt>
                <c:pt idx="6">
                  <c:v>4г_нач.г</c:v>
                </c:pt>
                <c:pt idx="7">
                  <c:v>4г_кон.г</c:v>
                </c:pt>
                <c:pt idx="8">
                  <c:v>4д_нач.г</c:v>
                </c:pt>
                <c:pt idx="9">
                  <c:v>4д_кон.г</c:v>
                </c:pt>
                <c:pt idx="10">
                  <c:v>4е_нач.г</c:v>
                </c:pt>
                <c:pt idx="11">
                  <c:v>4е_кон.г</c:v>
                </c:pt>
              </c:strCache>
            </c:strRef>
          </c:cat>
          <c:val>
            <c:numRef>
              <c:f>Лист1!$B$2:$B$13</c:f>
              <c:numCache>
                <c:formatCode>General</c:formatCode>
                <c:ptCount val="12"/>
                <c:pt idx="0">
                  <c:v>3</c:v>
                </c:pt>
                <c:pt idx="1">
                  <c:v>3</c:v>
                </c:pt>
                <c:pt idx="2">
                  <c:v>4</c:v>
                </c:pt>
                <c:pt idx="3">
                  <c:v>2</c:v>
                </c:pt>
                <c:pt idx="4">
                  <c:v>5</c:v>
                </c:pt>
                <c:pt idx="5">
                  <c:v>3</c:v>
                </c:pt>
                <c:pt idx="6">
                  <c:v>2</c:v>
                </c:pt>
                <c:pt idx="7">
                  <c:v>2</c:v>
                </c:pt>
                <c:pt idx="8">
                  <c:v>4</c:v>
                </c:pt>
                <c:pt idx="9">
                  <c:v>5</c:v>
                </c:pt>
                <c:pt idx="10">
                  <c:v>2</c:v>
                </c:pt>
                <c:pt idx="11">
                  <c:v>2</c:v>
                </c:pt>
              </c:numCache>
            </c:numRef>
          </c:val>
        </c:ser>
        <c:ser>
          <c:idx val="1"/>
          <c:order val="1"/>
          <c:tx>
            <c:strRef>
              <c:f>Лист1!$C$1</c:f>
              <c:strCache>
                <c:ptCount val="1"/>
                <c:pt idx="0">
                  <c:v>Хороший</c:v>
                </c:pt>
              </c:strCache>
            </c:strRef>
          </c:tx>
          <c:invertIfNegative val="0"/>
          <c:dLbls>
            <c:showLegendKey val="0"/>
            <c:showVal val="1"/>
            <c:showCatName val="0"/>
            <c:showSerName val="0"/>
            <c:showPercent val="0"/>
            <c:showBubbleSize val="0"/>
            <c:showLeaderLines val="0"/>
          </c:dLbls>
          <c:cat>
            <c:strRef>
              <c:f>Лист1!$A$2:$A$13</c:f>
              <c:strCache>
                <c:ptCount val="12"/>
                <c:pt idx="0">
                  <c:v>4а_нач.г</c:v>
                </c:pt>
                <c:pt idx="1">
                  <c:v>4а_кон.г</c:v>
                </c:pt>
                <c:pt idx="2">
                  <c:v>4б_нач.г</c:v>
                </c:pt>
                <c:pt idx="3">
                  <c:v>4б_кон.г</c:v>
                </c:pt>
                <c:pt idx="4">
                  <c:v>4в_нач.г</c:v>
                </c:pt>
                <c:pt idx="5">
                  <c:v>4в_кон.г</c:v>
                </c:pt>
                <c:pt idx="6">
                  <c:v>4г_нач.г</c:v>
                </c:pt>
                <c:pt idx="7">
                  <c:v>4г_кон.г</c:v>
                </c:pt>
                <c:pt idx="8">
                  <c:v>4д_нач.г</c:v>
                </c:pt>
                <c:pt idx="9">
                  <c:v>4д_кон.г</c:v>
                </c:pt>
                <c:pt idx="10">
                  <c:v>4е_нач.г</c:v>
                </c:pt>
                <c:pt idx="11">
                  <c:v>4е_кон.г</c:v>
                </c:pt>
              </c:strCache>
            </c:strRef>
          </c:cat>
          <c:val>
            <c:numRef>
              <c:f>Лист1!$C$2:$C$13</c:f>
              <c:numCache>
                <c:formatCode>General</c:formatCode>
                <c:ptCount val="12"/>
                <c:pt idx="0">
                  <c:v>9</c:v>
                </c:pt>
                <c:pt idx="1">
                  <c:v>11</c:v>
                </c:pt>
                <c:pt idx="2">
                  <c:v>11</c:v>
                </c:pt>
                <c:pt idx="3">
                  <c:v>6</c:v>
                </c:pt>
                <c:pt idx="4">
                  <c:v>10</c:v>
                </c:pt>
                <c:pt idx="5">
                  <c:v>12</c:v>
                </c:pt>
                <c:pt idx="6">
                  <c:v>8</c:v>
                </c:pt>
                <c:pt idx="7">
                  <c:v>11</c:v>
                </c:pt>
                <c:pt idx="8">
                  <c:v>8</c:v>
                </c:pt>
                <c:pt idx="9">
                  <c:v>11</c:v>
                </c:pt>
                <c:pt idx="10">
                  <c:v>8</c:v>
                </c:pt>
                <c:pt idx="11">
                  <c:v>1</c:v>
                </c:pt>
              </c:numCache>
            </c:numRef>
          </c:val>
        </c:ser>
        <c:ser>
          <c:idx val="2"/>
          <c:order val="2"/>
          <c:tx>
            <c:strRef>
              <c:f>Лист1!$D$1</c:f>
              <c:strCache>
                <c:ptCount val="1"/>
                <c:pt idx="0">
                  <c:v>Внеучебный</c:v>
                </c:pt>
              </c:strCache>
            </c:strRef>
          </c:tx>
          <c:invertIfNegative val="0"/>
          <c:dLbls>
            <c:showLegendKey val="0"/>
            <c:showVal val="1"/>
            <c:showCatName val="0"/>
            <c:showSerName val="0"/>
            <c:showPercent val="0"/>
            <c:showBubbleSize val="0"/>
            <c:showLeaderLines val="0"/>
          </c:dLbls>
          <c:cat>
            <c:strRef>
              <c:f>Лист1!$A$2:$A$13</c:f>
              <c:strCache>
                <c:ptCount val="12"/>
                <c:pt idx="0">
                  <c:v>4а_нач.г</c:v>
                </c:pt>
                <c:pt idx="1">
                  <c:v>4а_кон.г</c:v>
                </c:pt>
                <c:pt idx="2">
                  <c:v>4б_нач.г</c:v>
                </c:pt>
                <c:pt idx="3">
                  <c:v>4б_кон.г</c:v>
                </c:pt>
                <c:pt idx="4">
                  <c:v>4в_нач.г</c:v>
                </c:pt>
                <c:pt idx="5">
                  <c:v>4в_кон.г</c:v>
                </c:pt>
                <c:pt idx="6">
                  <c:v>4г_нач.г</c:v>
                </c:pt>
                <c:pt idx="7">
                  <c:v>4г_кон.г</c:v>
                </c:pt>
                <c:pt idx="8">
                  <c:v>4д_нач.г</c:v>
                </c:pt>
                <c:pt idx="9">
                  <c:v>4д_кон.г</c:v>
                </c:pt>
                <c:pt idx="10">
                  <c:v>4е_нач.г</c:v>
                </c:pt>
                <c:pt idx="11">
                  <c:v>4е_кон.г</c:v>
                </c:pt>
              </c:strCache>
            </c:strRef>
          </c:cat>
          <c:val>
            <c:numRef>
              <c:f>Лист1!$D$2:$D$13</c:f>
              <c:numCache>
                <c:formatCode>General</c:formatCode>
                <c:ptCount val="12"/>
                <c:pt idx="0">
                  <c:v>10</c:v>
                </c:pt>
                <c:pt idx="1">
                  <c:v>7</c:v>
                </c:pt>
                <c:pt idx="2">
                  <c:v>8</c:v>
                </c:pt>
                <c:pt idx="3">
                  <c:v>7</c:v>
                </c:pt>
                <c:pt idx="4">
                  <c:v>7</c:v>
                </c:pt>
                <c:pt idx="5">
                  <c:v>6</c:v>
                </c:pt>
                <c:pt idx="6">
                  <c:v>7</c:v>
                </c:pt>
                <c:pt idx="7">
                  <c:v>8</c:v>
                </c:pt>
                <c:pt idx="8">
                  <c:v>9</c:v>
                </c:pt>
                <c:pt idx="9">
                  <c:v>3</c:v>
                </c:pt>
                <c:pt idx="10">
                  <c:v>14</c:v>
                </c:pt>
                <c:pt idx="11">
                  <c:v>11</c:v>
                </c:pt>
              </c:numCache>
            </c:numRef>
          </c:val>
        </c:ser>
        <c:ser>
          <c:idx val="3"/>
          <c:order val="3"/>
          <c:tx>
            <c:strRef>
              <c:f>Лист1!$E$1</c:f>
              <c:strCache>
                <c:ptCount val="1"/>
                <c:pt idx="0">
                  <c:v>Низкий</c:v>
                </c:pt>
              </c:strCache>
            </c:strRef>
          </c:tx>
          <c:invertIfNegative val="0"/>
          <c:dLbls>
            <c:showLegendKey val="0"/>
            <c:showVal val="1"/>
            <c:showCatName val="0"/>
            <c:showSerName val="0"/>
            <c:showPercent val="0"/>
            <c:showBubbleSize val="0"/>
            <c:showLeaderLines val="0"/>
          </c:dLbls>
          <c:cat>
            <c:strRef>
              <c:f>Лист1!$A$2:$A$13</c:f>
              <c:strCache>
                <c:ptCount val="12"/>
                <c:pt idx="0">
                  <c:v>4а_нач.г</c:v>
                </c:pt>
                <c:pt idx="1">
                  <c:v>4а_кон.г</c:v>
                </c:pt>
                <c:pt idx="2">
                  <c:v>4б_нач.г</c:v>
                </c:pt>
                <c:pt idx="3">
                  <c:v>4б_кон.г</c:v>
                </c:pt>
                <c:pt idx="4">
                  <c:v>4в_нач.г</c:v>
                </c:pt>
                <c:pt idx="5">
                  <c:v>4в_кон.г</c:v>
                </c:pt>
                <c:pt idx="6">
                  <c:v>4г_нач.г</c:v>
                </c:pt>
                <c:pt idx="7">
                  <c:v>4г_кон.г</c:v>
                </c:pt>
                <c:pt idx="8">
                  <c:v>4д_нач.г</c:v>
                </c:pt>
                <c:pt idx="9">
                  <c:v>4д_кон.г</c:v>
                </c:pt>
                <c:pt idx="10">
                  <c:v>4е_нач.г</c:v>
                </c:pt>
                <c:pt idx="11">
                  <c:v>4е_кон.г</c:v>
                </c:pt>
              </c:strCache>
            </c:strRef>
          </c:cat>
          <c:val>
            <c:numRef>
              <c:f>Лист1!$E$2:$E$13</c:f>
              <c:numCache>
                <c:formatCode>General</c:formatCode>
                <c:ptCount val="12"/>
                <c:pt idx="0">
                  <c:v>2</c:v>
                </c:pt>
                <c:pt idx="1">
                  <c:v>2</c:v>
                </c:pt>
                <c:pt idx="2">
                  <c:v>4</c:v>
                </c:pt>
                <c:pt idx="3">
                  <c:v>5</c:v>
                </c:pt>
                <c:pt idx="4">
                  <c:v>4</c:v>
                </c:pt>
                <c:pt idx="5">
                  <c:v>4</c:v>
                </c:pt>
                <c:pt idx="6">
                  <c:v>2</c:v>
                </c:pt>
                <c:pt idx="7">
                  <c:v>1</c:v>
                </c:pt>
                <c:pt idx="8">
                  <c:v>2</c:v>
                </c:pt>
                <c:pt idx="9">
                  <c:v>6</c:v>
                </c:pt>
                <c:pt idx="10">
                  <c:v>2</c:v>
                </c:pt>
                <c:pt idx="11">
                  <c:v>5</c:v>
                </c:pt>
              </c:numCache>
            </c:numRef>
          </c:val>
        </c:ser>
        <c:ser>
          <c:idx val="4"/>
          <c:order val="4"/>
          <c:tx>
            <c:strRef>
              <c:f>Лист1!$F$1</c:f>
              <c:strCache>
                <c:ptCount val="1"/>
                <c:pt idx="0">
                  <c:v>Дезадаптация</c:v>
                </c:pt>
              </c:strCache>
            </c:strRef>
          </c:tx>
          <c:invertIfNegative val="0"/>
          <c:dLbls>
            <c:showLegendKey val="0"/>
            <c:showVal val="1"/>
            <c:showCatName val="0"/>
            <c:showSerName val="0"/>
            <c:showPercent val="0"/>
            <c:showBubbleSize val="0"/>
            <c:showLeaderLines val="0"/>
          </c:dLbls>
          <c:cat>
            <c:strRef>
              <c:f>Лист1!$A$2:$A$13</c:f>
              <c:strCache>
                <c:ptCount val="12"/>
                <c:pt idx="0">
                  <c:v>4а_нач.г</c:v>
                </c:pt>
                <c:pt idx="1">
                  <c:v>4а_кон.г</c:v>
                </c:pt>
                <c:pt idx="2">
                  <c:v>4б_нач.г</c:v>
                </c:pt>
                <c:pt idx="3">
                  <c:v>4б_кон.г</c:v>
                </c:pt>
                <c:pt idx="4">
                  <c:v>4в_нач.г</c:v>
                </c:pt>
                <c:pt idx="5">
                  <c:v>4в_кон.г</c:v>
                </c:pt>
                <c:pt idx="6">
                  <c:v>4г_нач.г</c:v>
                </c:pt>
                <c:pt idx="7">
                  <c:v>4г_кон.г</c:v>
                </c:pt>
                <c:pt idx="8">
                  <c:v>4д_нач.г</c:v>
                </c:pt>
                <c:pt idx="9">
                  <c:v>4д_кон.г</c:v>
                </c:pt>
                <c:pt idx="10">
                  <c:v>4е_нач.г</c:v>
                </c:pt>
                <c:pt idx="11">
                  <c:v>4е_кон.г</c:v>
                </c:pt>
              </c:strCache>
            </c:strRef>
          </c:cat>
          <c:val>
            <c:numRef>
              <c:f>Лист1!$F$2:$F$13</c:f>
              <c:numCache>
                <c:formatCode>General</c:formatCode>
                <c:ptCount val="12"/>
                <c:pt idx="0">
                  <c:v>0</c:v>
                </c:pt>
                <c:pt idx="1">
                  <c:v>0</c:v>
                </c:pt>
                <c:pt idx="2">
                  <c:v>0</c:v>
                </c:pt>
                <c:pt idx="3">
                  <c:v>1</c:v>
                </c:pt>
                <c:pt idx="4">
                  <c:v>0</c:v>
                </c:pt>
                <c:pt idx="5">
                  <c:v>1</c:v>
                </c:pt>
                <c:pt idx="6">
                  <c:v>3</c:v>
                </c:pt>
                <c:pt idx="7">
                  <c:v>2</c:v>
                </c:pt>
                <c:pt idx="8">
                  <c:v>1</c:v>
                </c:pt>
                <c:pt idx="9">
                  <c:v>2</c:v>
                </c:pt>
                <c:pt idx="10">
                  <c:v>1</c:v>
                </c:pt>
                <c:pt idx="11">
                  <c:v>2</c:v>
                </c:pt>
              </c:numCache>
            </c:numRef>
          </c:val>
        </c:ser>
        <c:dLbls>
          <c:showLegendKey val="0"/>
          <c:showVal val="0"/>
          <c:showCatName val="0"/>
          <c:showSerName val="0"/>
          <c:showPercent val="0"/>
          <c:showBubbleSize val="0"/>
        </c:dLbls>
        <c:gapWidth val="150"/>
        <c:axId val="272952832"/>
        <c:axId val="197371584"/>
      </c:barChart>
      <c:catAx>
        <c:axId val="272952832"/>
        <c:scaling>
          <c:orientation val="minMax"/>
        </c:scaling>
        <c:delete val="0"/>
        <c:axPos val="b"/>
        <c:majorTickMark val="out"/>
        <c:minorTickMark val="none"/>
        <c:tickLblPos val="nextTo"/>
        <c:crossAx val="197371584"/>
        <c:crosses val="autoZero"/>
        <c:auto val="1"/>
        <c:lblAlgn val="ctr"/>
        <c:lblOffset val="100"/>
        <c:noMultiLvlLbl val="0"/>
      </c:catAx>
      <c:valAx>
        <c:axId val="197371584"/>
        <c:scaling>
          <c:orientation val="minMax"/>
        </c:scaling>
        <c:delete val="0"/>
        <c:axPos val="l"/>
        <c:majorGridlines/>
        <c:numFmt formatCode="General" sourceLinked="1"/>
        <c:majorTickMark val="out"/>
        <c:minorTickMark val="none"/>
        <c:tickLblPos val="nextTo"/>
        <c:crossAx val="272952832"/>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ур-нь</c:v>
                </c:pt>
              </c:strCache>
            </c:strRef>
          </c:tx>
          <c:invertIfNegative val="0"/>
          <c:dLbls>
            <c:showLegendKey val="0"/>
            <c:showVal val="1"/>
            <c:showCatName val="0"/>
            <c:showSerName val="0"/>
            <c:showPercent val="0"/>
            <c:showBubbleSize val="0"/>
            <c:showLeaderLines val="0"/>
          </c:dLbls>
          <c:cat>
            <c:strRef>
              <c:f>Лист1!$A$2:$A$13</c:f>
              <c:strCache>
                <c:ptCount val="12"/>
                <c:pt idx="0">
                  <c:v>4а_нач.г</c:v>
                </c:pt>
                <c:pt idx="1">
                  <c:v>4а_кон.г</c:v>
                </c:pt>
                <c:pt idx="2">
                  <c:v>4б_нач.г</c:v>
                </c:pt>
                <c:pt idx="3">
                  <c:v>4б_кон.г</c:v>
                </c:pt>
                <c:pt idx="4">
                  <c:v>4в_нач.г</c:v>
                </c:pt>
                <c:pt idx="5">
                  <c:v>4в_кон.г</c:v>
                </c:pt>
                <c:pt idx="6">
                  <c:v>4г_нач.г</c:v>
                </c:pt>
                <c:pt idx="7">
                  <c:v>4г_кон.г</c:v>
                </c:pt>
                <c:pt idx="8">
                  <c:v>4д_нач.г</c:v>
                </c:pt>
                <c:pt idx="9">
                  <c:v>4д_кон.г</c:v>
                </c:pt>
                <c:pt idx="10">
                  <c:v>4е_нач.г</c:v>
                </c:pt>
                <c:pt idx="11">
                  <c:v>4е_кон.г</c:v>
                </c:pt>
              </c:strCache>
            </c:strRef>
          </c:cat>
          <c:val>
            <c:numRef>
              <c:f>Лист1!$B$2:$B$13</c:f>
              <c:numCache>
                <c:formatCode>General</c:formatCode>
                <c:ptCount val="12"/>
                <c:pt idx="0">
                  <c:v>9</c:v>
                </c:pt>
                <c:pt idx="1">
                  <c:v>9</c:v>
                </c:pt>
                <c:pt idx="2">
                  <c:v>4</c:v>
                </c:pt>
                <c:pt idx="3">
                  <c:v>6</c:v>
                </c:pt>
                <c:pt idx="4">
                  <c:v>7</c:v>
                </c:pt>
                <c:pt idx="5">
                  <c:v>10</c:v>
                </c:pt>
                <c:pt idx="6">
                  <c:v>3</c:v>
                </c:pt>
                <c:pt idx="7">
                  <c:v>4</c:v>
                </c:pt>
                <c:pt idx="8">
                  <c:v>2</c:v>
                </c:pt>
                <c:pt idx="9">
                  <c:v>19</c:v>
                </c:pt>
                <c:pt idx="10">
                  <c:v>4</c:v>
                </c:pt>
                <c:pt idx="11">
                  <c:v>4</c:v>
                </c:pt>
              </c:numCache>
            </c:numRef>
          </c:val>
        </c:ser>
        <c:ser>
          <c:idx val="1"/>
          <c:order val="1"/>
          <c:tx>
            <c:strRef>
              <c:f>Лист1!$C$1</c:f>
              <c:strCache>
                <c:ptCount val="1"/>
                <c:pt idx="0">
                  <c:v>Средний ур-нь</c:v>
                </c:pt>
              </c:strCache>
            </c:strRef>
          </c:tx>
          <c:invertIfNegative val="0"/>
          <c:dLbls>
            <c:showLegendKey val="0"/>
            <c:showVal val="1"/>
            <c:showCatName val="0"/>
            <c:showSerName val="0"/>
            <c:showPercent val="0"/>
            <c:showBubbleSize val="0"/>
            <c:showLeaderLines val="0"/>
          </c:dLbls>
          <c:cat>
            <c:strRef>
              <c:f>Лист1!$A$2:$A$13</c:f>
              <c:strCache>
                <c:ptCount val="12"/>
                <c:pt idx="0">
                  <c:v>4а_нач.г</c:v>
                </c:pt>
                <c:pt idx="1">
                  <c:v>4а_кон.г</c:v>
                </c:pt>
                <c:pt idx="2">
                  <c:v>4б_нач.г</c:v>
                </c:pt>
                <c:pt idx="3">
                  <c:v>4б_кон.г</c:v>
                </c:pt>
                <c:pt idx="4">
                  <c:v>4в_нач.г</c:v>
                </c:pt>
                <c:pt idx="5">
                  <c:v>4в_кон.г</c:v>
                </c:pt>
                <c:pt idx="6">
                  <c:v>4г_нач.г</c:v>
                </c:pt>
                <c:pt idx="7">
                  <c:v>4г_кон.г</c:v>
                </c:pt>
                <c:pt idx="8">
                  <c:v>4д_нач.г</c:v>
                </c:pt>
                <c:pt idx="9">
                  <c:v>4д_кон.г</c:v>
                </c:pt>
                <c:pt idx="10">
                  <c:v>4е_нач.г</c:v>
                </c:pt>
                <c:pt idx="11">
                  <c:v>4е_кон.г</c:v>
                </c:pt>
              </c:strCache>
            </c:strRef>
          </c:cat>
          <c:val>
            <c:numRef>
              <c:f>Лист1!$C$2:$C$13</c:f>
              <c:numCache>
                <c:formatCode>General</c:formatCode>
                <c:ptCount val="12"/>
                <c:pt idx="0">
                  <c:v>6</c:v>
                </c:pt>
                <c:pt idx="1">
                  <c:v>8</c:v>
                </c:pt>
                <c:pt idx="2">
                  <c:v>17</c:v>
                </c:pt>
                <c:pt idx="3">
                  <c:v>4</c:v>
                </c:pt>
                <c:pt idx="4">
                  <c:v>12</c:v>
                </c:pt>
                <c:pt idx="5">
                  <c:v>13</c:v>
                </c:pt>
                <c:pt idx="6">
                  <c:v>8</c:v>
                </c:pt>
                <c:pt idx="7">
                  <c:v>8</c:v>
                </c:pt>
                <c:pt idx="8">
                  <c:v>6</c:v>
                </c:pt>
                <c:pt idx="9">
                  <c:v>5</c:v>
                </c:pt>
                <c:pt idx="10">
                  <c:v>10</c:v>
                </c:pt>
                <c:pt idx="11">
                  <c:v>10</c:v>
                </c:pt>
              </c:numCache>
            </c:numRef>
          </c:val>
        </c:ser>
        <c:ser>
          <c:idx val="2"/>
          <c:order val="2"/>
          <c:tx>
            <c:strRef>
              <c:f>Лист1!$D$1</c:f>
              <c:strCache>
                <c:ptCount val="1"/>
                <c:pt idx="0">
                  <c:v>Низкий ур-нь</c:v>
                </c:pt>
              </c:strCache>
            </c:strRef>
          </c:tx>
          <c:invertIfNegative val="0"/>
          <c:dLbls>
            <c:showLegendKey val="0"/>
            <c:showVal val="1"/>
            <c:showCatName val="0"/>
            <c:showSerName val="0"/>
            <c:showPercent val="0"/>
            <c:showBubbleSize val="0"/>
            <c:showLeaderLines val="0"/>
          </c:dLbls>
          <c:cat>
            <c:strRef>
              <c:f>Лист1!$A$2:$A$13</c:f>
              <c:strCache>
                <c:ptCount val="12"/>
                <c:pt idx="0">
                  <c:v>4а_нач.г</c:v>
                </c:pt>
                <c:pt idx="1">
                  <c:v>4а_кон.г</c:v>
                </c:pt>
                <c:pt idx="2">
                  <c:v>4б_нач.г</c:v>
                </c:pt>
                <c:pt idx="3">
                  <c:v>4б_кон.г</c:v>
                </c:pt>
                <c:pt idx="4">
                  <c:v>4в_нач.г</c:v>
                </c:pt>
                <c:pt idx="5">
                  <c:v>4в_кон.г</c:v>
                </c:pt>
                <c:pt idx="6">
                  <c:v>4г_нач.г</c:v>
                </c:pt>
                <c:pt idx="7">
                  <c:v>4г_кон.г</c:v>
                </c:pt>
                <c:pt idx="8">
                  <c:v>4д_нач.г</c:v>
                </c:pt>
                <c:pt idx="9">
                  <c:v>4д_кон.г</c:v>
                </c:pt>
                <c:pt idx="10">
                  <c:v>4е_нач.г</c:v>
                </c:pt>
                <c:pt idx="11">
                  <c:v>4е_кон.г</c:v>
                </c:pt>
              </c:strCache>
            </c:strRef>
          </c:cat>
          <c:val>
            <c:numRef>
              <c:f>Лист1!$D$2:$D$13</c:f>
              <c:numCache>
                <c:formatCode>General</c:formatCode>
                <c:ptCount val="12"/>
                <c:pt idx="0">
                  <c:v>9</c:v>
                </c:pt>
                <c:pt idx="1">
                  <c:v>6</c:v>
                </c:pt>
                <c:pt idx="2">
                  <c:v>9</c:v>
                </c:pt>
                <c:pt idx="3">
                  <c:v>11</c:v>
                </c:pt>
                <c:pt idx="4">
                  <c:v>7</c:v>
                </c:pt>
                <c:pt idx="5">
                  <c:v>3</c:v>
                </c:pt>
                <c:pt idx="6">
                  <c:v>11</c:v>
                </c:pt>
                <c:pt idx="7">
                  <c:v>11</c:v>
                </c:pt>
                <c:pt idx="8">
                  <c:v>16</c:v>
                </c:pt>
                <c:pt idx="9">
                  <c:v>3</c:v>
                </c:pt>
                <c:pt idx="10">
                  <c:v>13</c:v>
                </c:pt>
                <c:pt idx="11">
                  <c:v>13</c:v>
                </c:pt>
              </c:numCache>
            </c:numRef>
          </c:val>
        </c:ser>
        <c:dLbls>
          <c:showLegendKey val="0"/>
          <c:showVal val="0"/>
          <c:showCatName val="0"/>
          <c:showSerName val="0"/>
          <c:showPercent val="0"/>
          <c:showBubbleSize val="0"/>
        </c:dLbls>
        <c:gapWidth val="150"/>
        <c:axId val="272590848"/>
        <c:axId val="197370432"/>
      </c:barChart>
      <c:catAx>
        <c:axId val="272590848"/>
        <c:scaling>
          <c:orientation val="minMax"/>
        </c:scaling>
        <c:delete val="0"/>
        <c:axPos val="b"/>
        <c:majorTickMark val="out"/>
        <c:minorTickMark val="none"/>
        <c:tickLblPos val="nextTo"/>
        <c:crossAx val="197370432"/>
        <c:crosses val="autoZero"/>
        <c:auto val="1"/>
        <c:lblAlgn val="ctr"/>
        <c:lblOffset val="100"/>
        <c:noMultiLvlLbl val="0"/>
      </c:catAx>
      <c:valAx>
        <c:axId val="197370432"/>
        <c:scaling>
          <c:orientation val="minMax"/>
        </c:scaling>
        <c:delete val="0"/>
        <c:axPos val="l"/>
        <c:majorGridlines/>
        <c:numFmt formatCode="General" sourceLinked="1"/>
        <c:majorTickMark val="out"/>
        <c:minorTickMark val="none"/>
        <c:tickLblPos val="nextTo"/>
        <c:crossAx val="272590848"/>
        <c:crosses val="autoZero"/>
        <c:crossBetween val="between"/>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Сформированы</c:v>
                </c:pt>
              </c:strCache>
            </c:strRef>
          </c:tx>
          <c:invertIfNegative val="0"/>
          <c:dLbls>
            <c:showLegendKey val="0"/>
            <c:showVal val="1"/>
            <c:showCatName val="0"/>
            <c:showSerName val="0"/>
            <c:showPercent val="0"/>
            <c:showBubbleSize val="0"/>
            <c:showLeaderLines val="0"/>
          </c:dLbls>
          <c:cat>
            <c:strRef>
              <c:f>Лист1!$A$2:$A$13</c:f>
              <c:strCache>
                <c:ptCount val="12"/>
                <c:pt idx="0">
                  <c:v>4а_нач.г</c:v>
                </c:pt>
                <c:pt idx="1">
                  <c:v>4а_кон.г</c:v>
                </c:pt>
                <c:pt idx="2">
                  <c:v>4б_нач.г</c:v>
                </c:pt>
                <c:pt idx="3">
                  <c:v>4б_кон.г</c:v>
                </c:pt>
                <c:pt idx="4">
                  <c:v>4в_нач.г</c:v>
                </c:pt>
                <c:pt idx="5">
                  <c:v>4в_кон.г</c:v>
                </c:pt>
                <c:pt idx="6">
                  <c:v>4г_нач.г</c:v>
                </c:pt>
                <c:pt idx="7">
                  <c:v>4г_кон.г</c:v>
                </c:pt>
                <c:pt idx="8">
                  <c:v>4д_нач.г</c:v>
                </c:pt>
                <c:pt idx="9">
                  <c:v>4д_кон.г</c:v>
                </c:pt>
                <c:pt idx="10">
                  <c:v>4е_нач.г</c:v>
                </c:pt>
                <c:pt idx="11">
                  <c:v>4е_кон.г</c:v>
                </c:pt>
              </c:strCache>
            </c:strRef>
          </c:cat>
          <c:val>
            <c:numRef>
              <c:f>Лист1!$B$2:$B$13</c:f>
              <c:numCache>
                <c:formatCode>General</c:formatCode>
                <c:ptCount val="12"/>
                <c:pt idx="0">
                  <c:v>9</c:v>
                </c:pt>
                <c:pt idx="1">
                  <c:v>8</c:v>
                </c:pt>
                <c:pt idx="2">
                  <c:v>6</c:v>
                </c:pt>
                <c:pt idx="3">
                  <c:v>6</c:v>
                </c:pt>
                <c:pt idx="4">
                  <c:v>11</c:v>
                </c:pt>
                <c:pt idx="5">
                  <c:v>13</c:v>
                </c:pt>
                <c:pt idx="6">
                  <c:v>5</c:v>
                </c:pt>
                <c:pt idx="7">
                  <c:v>6</c:v>
                </c:pt>
                <c:pt idx="8">
                  <c:v>5</c:v>
                </c:pt>
                <c:pt idx="9">
                  <c:v>15</c:v>
                </c:pt>
                <c:pt idx="10">
                  <c:v>6</c:v>
                </c:pt>
                <c:pt idx="11">
                  <c:v>3</c:v>
                </c:pt>
              </c:numCache>
            </c:numRef>
          </c:val>
        </c:ser>
        <c:ser>
          <c:idx val="1"/>
          <c:order val="1"/>
          <c:tx>
            <c:strRef>
              <c:f>Лист1!$C$1</c:f>
              <c:strCache>
                <c:ptCount val="1"/>
                <c:pt idx="0">
                  <c:v>В процессе</c:v>
                </c:pt>
              </c:strCache>
            </c:strRef>
          </c:tx>
          <c:invertIfNegative val="0"/>
          <c:dLbls>
            <c:showLegendKey val="0"/>
            <c:showVal val="1"/>
            <c:showCatName val="0"/>
            <c:showSerName val="0"/>
            <c:showPercent val="0"/>
            <c:showBubbleSize val="0"/>
            <c:showLeaderLines val="0"/>
          </c:dLbls>
          <c:cat>
            <c:strRef>
              <c:f>Лист1!$A$2:$A$13</c:f>
              <c:strCache>
                <c:ptCount val="12"/>
                <c:pt idx="0">
                  <c:v>4а_нач.г</c:v>
                </c:pt>
                <c:pt idx="1">
                  <c:v>4а_кон.г</c:v>
                </c:pt>
                <c:pt idx="2">
                  <c:v>4б_нач.г</c:v>
                </c:pt>
                <c:pt idx="3">
                  <c:v>4б_кон.г</c:v>
                </c:pt>
                <c:pt idx="4">
                  <c:v>4в_нач.г</c:v>
                </c:pt>
                <c:pt idx="5">
                  <c:v>4в_кон.г</c:v>
                </c:pt>
                <c:pt idx="6">
                  <c:v>4г_нач.г</c:v>
                </c:pt>
                <c:pt idx="7">
                  <c:v>4г_кон.г</c:v>
                </c:pt>
                <c:pt idx="8">
                  <c:v>4д_нач.г</c:v>
                </c:pt>
                <c:pt idx="9">
                  <c:v>4д_кон.г</c:v>
                </c:pt>
                <c:pt idx="10">
                  <c:v>4е_нач.г</c:v>
                </c:pt>
                <c:pt idx="11">
                  <c:v>4е_кон.г</c:v>
                </c:pt>
              </c:strCache>
            </c:strRef>
          </c:cat>
          <c:val>
            <c:numRef>
              <c:f>Лист1!$C$2:$C$13</c:f>
              <c:numCache>
                <c:formatCode>General</c:formatCode>
                <c:ptCount val="12"/>
                <c:pt idx="0">
                  <c:v>15</c:v>
                </c:pt>
                <c:pt idx="1">
                  <c:v>15</c:v>
                </c:pt>
                <c:pt idx="2">
                  <c:v>21</c:v>
                </c:pt>
                <c:pt idx="3">
                  <c:v>15</c:v>
                </c:pt>
                <c:pt idx="4">
                  <c:v>15</c:v>
                </c:pt>
                <c:pt idx="5">
                  <c:v>13</c:v>
                </c:pt>
                <c:pt idx="6">
                  <c:v>14</c:v>
                </c:pt>
                <c:pt idx="7">
                  <c:v>16</c:v>
                </c:pt>
                <c:pt idx="8">
                  <c:v>18</c:v>
                </c:pt>
                <c:pt idx="9">
                  <c:v>11</c:v>
                </c:pt>
                <c:pt idx="10">
                  <c:v>20</c:v>
                </c:pt>
                <c:pt idx="11">
                  <c:v>16</c:v>
                </c:pt>
              </c:numCache>
            </c:numRef>
          </c:val>
        </c:ser>
        <c:ser>
          <c:idx val="2"/>
          <c:order val="2"/>
          <c:tx>
            <c:strRef>
              <c:f>Лист1!$D$1</c:f>
              <c:strCache>
                <c:ptCount val="1"/>
                <c:pt idx="0">
                  <c:v>Не сформированы</c:v>
                </c:pt>
              </c:strCache>
            </c:strRef>
          </c:tx>
          <c:invertIfNegative val="0"/>
          <c:dLbls>
            <c:showLegendKey val="0"/>
            <c:showVal val="1"/>
            <c:showCatName val="0"/>
            <c:showSerName val="0"/>
            <c:showPercent val="0"/>
            <c:showBubbleSize val="0"/>
            <c:showLeaderLines val="0"/>
          </c:dLbls>
          <c:cat>
            <c:strRef>
              <c:f>Лист1!$A$2:$A$13</c:f>
              <c:strCache>
                <c:ptCount val="12"/>
                <c:pt idx="0">
                  <c:v>4а_нач.г</c:v>
                </c:pt>
                <c:pt idx="1">
                  <c:v>4а_кон.г</c:v>
                </c:pt>
                <c:pt idx="2">
                  <c:v>4б_нач.г</c:v>
                </c:pt>
                <c:pt idx="3">
                  <c:v>4б_кон.г</c:v>
                </c:pt>
                <c:pt idx="4">
                  <c:v>4в_нач.г</c:v>
                </c:pt>
                <c:pt idx="5">
                  <c:v>4в_кон.г</c:v>
                </c:pt>
                <c:pt idx="6">
                  <c:v>4г_нач.г</c:v>
                </c:pt>
                <c:pt idx="7">
                  <c:v>4г_кон.г</c:v>
                </c:pt>
                <c:pt idx="8">
                  <c:v>4д_нач.г</c:v>
                </c:pt>
                <c:pt idx="9">
                  <c:v>4д_кон.г</c:v>
                </c:pt>
                <c:pt idx="10">
                  <c:v>4е_нач.г</c:v>
                </c:pt>
                <c:pt idx="11">
                  <c:v>4е_кон.г</c:v>
                </c:pt>
              </c:strCache>
            </c:strRef>
          </c:cat>
          <c:val>
            <c:numRef>
              <c:f>Лист1!$D$2:$D$13</c:f>
              <c:numCache>
                <c:formatCode>General</c:formatCode>
                <c:ptCount val="12"/>
                <c:pt idx="0">
                  <c:v>0</c:v>
                </c:pt>
                <c:pt idx="1">
                  <c:v>0</c:v>
                </c:pt>
                <c:pt idx="2">
                  <c:v>0</c:v>
                </c:pt>
                <c:pt idx="3">
                  <c:v>0</c:v>
                </c:pt>
                <c:pt idx="4">
                  <c:v>0</c:v>
                </c:pt>
                <c:pt idx="5">
                  <c:v>0</c:v>
                </c:pt>
                <c:pt idx="6">
                  <c:v>3</c:v>
                </c:pt>
                <c:pt idx="7">
                  <c:v>2</c:v>
                </c:pt>
                <c:pt idx="8">
                  <c:v>1</c:v>
                </c:pt>
                <c:pt idx="9">
                  <c:v>1</c:v>
                </c:pt>
                <c:pt idx="10">
                  <c:v>1</c:v>
                </c:pt>
                <c:pt idx="11">
                  <c:v>2</c:v>
                </c:pt>
              </c:numCache>
            </c:numRef>
          </c:val>
        </c:ser>
        <c:dLbls>
          <c:showLegendKey val="0"/>
          <c:showVal val="0"/>
          <c:showCatName val="0"/>
          <c:showSerName val="0"/>
          <c:showPercent val="0"/>
          <c:showBubbleSize val="0"/>
        </c:dLbls>
        <c:gapWidth val="150"/>
        <c:axId val="272949248"/>
        <c:axId val="197372736"/>
      </c:barChart>
      <c:catAx>
        <c:axId val="272949248"/>
        <c:scaling>
          <c:orientation val="minMax"/>
        </c:scaling>
        <c:delete val="0"/>
        <c:axPos val="b"/>
        <c:majorTickMark val="out"/>
        <c:minorTickMark val="none"/>
        <c:tickLblPos val="nextTo"/>
        <c:crossAx val="197372736"/>
        <c:crosses val="autoZero"/>
        <c:auto val="1"/>
        <c:lblAlgn val="ctr"/>
        <c:lblOffset val="100"/>
        <c:noMultiLvlLbl val="0"/>
      </c:catAx>
      <c:valAx>
        <c:axId val="197372736"/>
        <c:scaling>
          <c:orientation val="minMax"/>
        </c:scaling>
        <c:delete val="0"/>
        <c:axPos val="l"/>
        <c:majorGridlines/>
        <c:numFmt formatCode="General" sourceLinked="1"/>
        <c:majorTickMark val="out"/>
        <c:minorTickMark val="none"/>
        <c:tickLblPos val="nextTo"/>
        <c:crossAx val="272949248"/>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Россия</c:v>
                </c:pt>
              </c:strCache>
            </c:strRef>
          </c:tx>
          <c:invertIfNegative val="0"/>
          <c:dLbls>
            <c:dLbl>
              <c:idx val="2"/>
              <c:layout>
                <c:manualLayout>
                  <c:x val="0"/>
                  <c:y val="-3.45199568500539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5A2-47EA-93F0-774B3B6318E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5</c:v>
                </c:pt>
                <c:pt idx="1">
                  <c:v>4</c:v>
                </c:pt>
                <c:pt idx="2">
                  <c:v>3</c:v>
                </c:pt>
                <c:pt idx="3">
                  <c:v>2</c:v>
                </c:pt>
              </c:numCache>
            </c:numRef>
          </c:cat>
          <c:val>
            <c:numRef>
              <c:f>Лист1!$B$2:$B$6</c:f>
              <c:numCache>
                <c:formatCode>General</c:formatCode>
                <c:ptCount val="5"/>
                <c:pt idx="0">
                  <c:v>48</c:v>
                </c:pt>
                <c:pt idx="1">
                  <c:v>30.1</c:v>
                </c:pt>
                <c:pt idx="2">
                  <c:v>20</c:v>
                </c:pt>
                <c:pt idx="3">
                  <c:v>1.9</c:v>
                </c:pt>
              </c:numCache>
            </c:numRef>
          </c:val>
          <c:extLst xmlns:c16r2="http://schemas.microsoft.com/office/drawing/2015/06/chart">
            <c:ext xmlns:c16="http://schemas.microsoft.com/office/drawing/2014/chart" uri="{C3380CC4-5D6E-409C-BE32-E72D297353CC}">
              <c16:uniqueId val="{00000001-F5A2-47EA-93F0-774B3B6318EA}"/>
            </c:ext>
          </c:extLst>
        </c:ser>
        <c:ser>
          <c:idx val="1"/>
          <c:order val="1"/>
          <c:tx>
            <c:strRef>
              <c:f>Лист1!$C$1</c:f>
              <c:strCache>
                <c:ptCount val="1"/>
                <c:pt idx="0">
                  <c:v>край</c:v>
                </c:pt>
              </c:strCache>
            </c:strRef>
          </c:tx>
          <c:invertIfNegative val="0"/>
          <c:dLbls>
            <c:dLbl>
              <c:idx val="3"/>
              <c:layout>
                <c:manualLayout>
                  <c:x val="0"/>
                  <c:y val="-3.45199568500539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5A2-47EA-93F0-774B3B6318E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5</c:v>
                </c:pt>
                <c:pt idx="1">
                  <c:v>4</c:v>
                </c:pt>
                <c:pt idx="2">
                  <c:v>3</c:v>
                </c:pt>
                <c:pt idx="3">
                  <c:v>2</c:v>
                </c:pt>
              </c:numCache>
            </c:numRef>
          </c:cat>
          <c:val>
            <c:numRef>
              <c:f>Лист1!$C$2:$C$6</c:f>
              <c:numCache>
                <c:formatCode>General</c:formatCode>
                <c:ptCount val="5"/>
                <c:pt idx="0">
                  <c:v>53.9</c:v>
                </c:pt>
                <c:pt idx="1">
                  <c:v>27.7</c:v>
                </c:pt>
                <c:pt idx="2">
                  <c:v>17.100000000000001</c:v>
                </c:pt>
                <c:pt idx="3">
                  <c:v>1.2</c:v>
                </c:pt>
              </c:numCache>
            </c:numRef>
          </c:val>
          <c:extLst xmlns:c16r2="http://schemas.microsoft.com/office/drawing/2015/06/chart">
            <c:ext xmlns:c16="http://schemas.microsoft.com/office/drawing/2014/chart" uri="{C3380CC4-5D6E-409C-BE32-E72D297353CC}">
              <c16:uniqueId val="{00000003-F5A2-47EA-93F0-774B3B6318EA}"/>
            </c:ext>
          </c:extLst>
        </c:ser>
        <c:ser>
          <c:idx val="2"/>
          <c:order val="2"/>
          <c:tx>
            <c:strRef>
              <c:f>Лист1!$D$1</c:f>
              <c:strCache>
                <c:ptCount val="1"/>
                <c:pt idx="0">
                  <c:v>Пермь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5</c:v>
                </c:pt>
                <c:pt idx="1">
                  <c:v>4</c:v>
                </c:pt>
                <c:pt idx="2">
                  <c:v>3</c:v>
                </c:pt>
                <c:pt idx="3">
                  <c:v>2</c:v>
                </c:pt>
              </c:numCache>
            </c:numRef>
          </c:cat>
          <c:val>
            <c:numRef>
              <c:f>Лист1!$D$2:$D$6</c:f>
              <c:numCache>
                <c:formatCode>General</c:formatCode>
                <c:ptCount val="5"/>
                <c:pt idx="0">
                  <c:v>64.400000000000006</c:v>
                </c:pt>
                <c:pt idx="1">
                  <c:v>23</c:v>
                </c:pt>
                <c:pt idx="2">
                  <c:v>11.8</c:v>
                </c:pt>
                <c:pt idx="3">
                  <c:v>0.88</c:v>
                </c:pt>
              </c:numCache>
            </c:numRef>
          </c:val>
          <c:extLst xmlns:c16r2="http://schemas.microsoft.com/office/drawing/2015/06/chart">
            <c:ext xmlns:c16="http://schemas.microsoft.com/office/drawing/2014/chart" uri="{C3380CC4-5D6E-409C-BE32-E72D297353CC}">
              <c16:uniqueId val="{00000004-F5A2-47EA-93F0-774B3B6318EA}"/>
            </c:ext>
          </c:extLst>
        </c:ser>
        <c:ser>
          <c:idx val="3"/>
          <c:order val="3"/>
          <c:tx>
            <c:strRef>
              <c:f>Лист1!$E$1</c:f>
              <c:strCache>
                <c:ptCount val="1"/>
                <c:pt idx="0">
                  <c:v>школа</c:v>
                </c:pt>
              </c:strCache>
            </c:strRef>
          </c:tx>
          <c:invertIfNegative val="0"/>
          <c:dLbls>
            <c:dLbl>
              <c:idx val="0"/>
              <c:layout>
                <c:manualLayout>
                  <c:x val="1.7445482866043589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5A2-47EA-93F0-774B3B6318EA}"/>
                </c:ext>
              </c:extLst>
            </c:dLbl>
            <c:dLbl>
              <c:idx val="1"/>
              <c:layout>
                <c:manualLayout>
                  <c:x val="7.4766355140186919E-3"/>
                  <c:y val="-5.609492988133772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5A2-47EA-93F0-774B3B6318EA}"/>
                </c:ext>
              </c:extLst>
            </c:dLbl>
            <c:dLbl>
              <c:idx val="2"/>
              <c:layout>
                <c:manualLayout>
                  <c:x val="1.2461059190031152E-2"/>
                  <c:y val="-1.294498381877022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5A2-47EA-93F0-774B3B6318EA}"/>
                </c:ext>
              </c:extLst>
            </c:dLbl>
            <c:dLbl>
              <c:idx val="3"/>
              <c:layout>
                <c:manualLayout>
                  <c:x val="2.4922118380061391E-3"/>
                  <c:y val="-1.294498381877022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5A2-47EA-93F0-774B3B6318E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5</c:v>
                </c:pt>
                <c:pt idx="1">
                  <c:v>4</c:v>
                </c:pt>
                <c:pt idx="2">
                  <c:v>3</c:v>
                </c:pt>
                <c:pt idx="3">
                  <c:v>2</c:v>
                </c:pt>
              </c:numCache>
            </c:numRef>
          </c:cat>
          <c:val>
            <c:numRef>
              <c:f>Лист1!$E$2:$E$6</c:f>
              <c:numCache>
                <c:formatCode>General</c:formatCode>
                <c:ptCount val="5"/>
                <c:pt idx="0">
                  <c:v>64.8</c:v>
                </c:pt>
                <c:pt idx="1">
                  <c:v>20.399999999999999</c:v>
                </c:pt>
                <c:pt idx="2">
                  <c:v>13.4</c:v>
                </c:pt>
                <c:pt idx="3">
                  <c:v>1.4</c:v>
                </c:pt>
              </c:numCache>
            </c:numRef>
          </c:val>
          <c:extLst xmlns:c16r2="http://schemas.microsoft.com/office/drawing/2015/06/chart">
            <c:ext xmlns:c16="http://schemas.microsoft.com/office/drawing/2014/chart" uri="{C3380CC4-5D6E-409C-BE32-E72D297353CC}">
              <c16:uniqueId val="{00000006-F5A2-47EA-93F0-774B3B6318EA}"/>
            </c:ext>
          </c:extLst>
        </c:ser>
        <c:dLbls>
          <c:showLegendKey val="0"/>
          <c:showVal val="0"/>
          <c:showCatName val="0"/>
          <c:showSerName val="0"/>
          <c:showPercent val="0"/>
          <c:showBubbleSize val="0"/>
        </c:dLbls>
        <c:gapWidth val="150"/>
        <c:axId val="270032896"/>
        <c:axId val="197376768"/>
      </c:barChart>
      <c:catAx>
        <c:axId val="270032896"/>
        <c:scaling>
          <c:orientation val="minMax"/>
        </c:scaling>
        <c:delete val="0"/>
        <c:axPos val="b"/>
        <c:numFmt formatCode="General" sourceLinked="1"/>
        <c:majorTickMark val="out"/>
        <c:minorTickMark val="none"/>
        <c:tickLblPos val="nextTo"/>
        <c:crossAx val="197376768"/>
        <c:crosses val="autoZero"/>
        <c:auto val="1"/>
        <c:lblAlgn val="ctr"/>
        <c:lblOffset val="100"/>
        <c:noMultiLvlLbl val="0"/>
      </c:catAx>
      <c:valAx>
        <c:axId val="197376768"/>
        <c:scaling>
          <c:orientation val="minMax"/>
        </c:scaling>
        <c:delete val="0"/>
        <c:axPos val="l"/>
        <c:majorGridlines/>
        <c:numFmt formatCode="General" sourceLinked="1"/>
        <c:majorTickMark val="out"/>
        <c:minorTickMark val="none"/>
        <c:tickLblPos val="nextTo"/>
        <c:crossAx val="270032896"/>
        <c:crosses val="autoZero"/>
        <c:crossBetween val="between"/>
      </c:valAx>
    </c:plotArea>
    <c:legend>
      <c:legendPos val="r"/>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Россия</c:v>
                </c:pt>
              </c:strCache>
            </c:strRef>
          </c:tx>
          <c:invertIfNegative val="0"/>
          <c:dLbls>
            <c:dLbl>
              <c:idx val="2"/>
              <c:layout>
                <c:manualLayout>
                  <c:x val="0"/>
                  <c:y val="-4.294473521549886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5DA-4405-AE37-131ACEE9952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5</c:v>
                </c:pt>
                <c:pt idx="1">
                  <c:v>4</c:v>
                </c:pt>
                <c:pt idx="2">
                  <c:v>3</c:v>
                </c:pt>
                <c:pt idx="3">
                  <c:v>2</c:v>
                </c:pt>
              </c:numCache>
            </c:numRef>
          </c:cat>
          <c:val>
            <c:numRef>
              <c:f>Лист1!$B$2:$B$6</c:f>
              <c:numCache>
                <c:formatCode>General</c:formatCode>
                <c:ptCount val="5"/>
                <c:pt idx="0">
                  <c:v>23.5</c:v>
                </c:pt>
                <c:pt idx="1">
                  <c:v>46.8</c:v>
                </c:pt>
                <c:pt idx="2">
                  <c:v>25.1</c:v>
                </c:pt>
                <c:pt idx="3">
                  <c:v>4.5999999999999996</c:v>
                </c:pt>
              </c:numCache>
            </c:numRef>
          </c:val>
          <c:extLst xmlns:c16r2="http://schemas.microsoft.com/office/drawing/2015/06/chart">
            <c:ext xmlns:c16="http://schemas.microsoft.com/office/drawing/2014/chart" uri="{C3380CC4-5D6E-409C-BE32-E72D297353CC}">
              <c16:uniqueId val="{00000001-E5DA-4405-AE37-131ACEE9952B}"/>
            </c:ext>
          </c:extLst>
        </c:ser>
        <c:ser>
          <c:idx val="1"/>
          <c:order val="1"/>
          <c:tx>
            <c:strRef>
              <c:f>Лист1!$C$1</c:f>
              <c:strCache>
                <c:ptCount val="1"/>
                <c:pt idx="0">
                  <c:v>край</c:v>
                </c:pt>
              </c:strCache>
            </c:strRef>
          </c:tx>
          <c:invertIfNegative val="0"/>
          <c:dLbls>
            <c:dLbl>
              <c:idx val="3"/>
              <c:layout>
                <c:manualLayout>
                  <c:x val="0"/>
                  <c:y val="4.341052800502648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5DA-4405-AE37-131ACEE9952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5</c:v>
                </c:pt>
                <c:pt idx="1">
                  <c:v>4</c:v>
                </c:pt>
                <c:pt idx="2">
                  <c:v>3</c:v>
                </c:pt>
                <c:pt idx="3">
                  <c:v>2</c:v>
                </c:pt>
              </c:numCache>
            </c:numRef>
          </c:cat>
          <c:val>
            <c:numRef>
              <c:f>Лист1!$C$2:$C$6</c:f>
              <c:numCache>
                <c:formatCode>General</c:formatCode>
                <c:ptCount val="5"/>
                <c:pt idx="0">
                  <c:v>26.7</c:v>
                </c:pt>
                <c:pt idx="1">
                  <c:v>49.1</c:v>
                </c:pt>
                <c:pt idx="2">
                  <c:v>20.9</c:v>
                </c:pt>
                <c:pt idx="3">
                  <c:v>3.3</c:v>
                </c:pt>
              </c:numCache>
            </c:numRef>
          </c:val>
          <c:extLst xmlns:c16r2="http://schemas.microsoft.com/office/drawing/2015/06/chart">
            <c:ext xmlns:c16="http://schemas.microsoft.com/office/drawing/2014/chart" uri="{C3380CC4-5D6E-409C-BE32-E72D297353CC}">
              <c16:uniqueId val="{00000003-E5DA-4405-AE37-131ACEE9952B}"/>
            </c:ext>
          </c:extLst>
        </c:ser>
        <c:ser>
          <c:idx val="2"/>
          <c:order val="2"/>
          <c:tx>
            <c:strRef>
              <c:f>Лист1!$D$1</c:f>
              <c:strCache>
                <c:ptCount val="1"/>
                <c:pt idx="0">
                  <c:v>Пермь</c:v>
                </c:pt>
              </c:strCache>
            </c:strRef>
          </c:tx>
          <c:invertIfNegative val="0"/>
          <c:dLbls>
            <c:dLbl>
              <c:idx val="0"/>
              <c:layout>
                <c:manualLayout>
                  <c:x val="2.4920636602567652E-3"/>
                  <c:y val="2.158966579197354E-2"/>
                </c:manualLayout>
              </c:layout>
              <c:showLegendKey val="0"/>
              <c:showVal val="1"/>
              <c:showCatName val="0"/>
              <c:showSerName val="0"/>
              <c:showPercent val="0"/>
              <c:showBubbleSize val="0"/>
            </c:dLbl>
            <c:dLbl>
              <c:idx val="1"/>
              <c:layout>
                <c:manualLayout>
                  <c:x val="4.9841273205135754E-3"/>
                  <c:y val="1.2953799475184144E-2"/>
                </c:manualLayout>
              </c:layout>
              <c:showLegendKey val="0"/>
              <c:showVal val="1"/>
              <c:showCatName val="0"/>
              <c:showSerName val="0"/>
              <c:showPercent val="0"/>
              <c:showBubbleSize val="0"/>
            </c:dLbl>
            <c:dLbl>
              <c:idx val="3"/>
              <c:layout>
                <c:manualLayout>
                  <c:x val="2.4920636602567652E-3"/>
                  <c:y val="5.181519790073634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5</c:v>
                </c:pt>
                <c:pt idx="1">
                  <c:v>4</c:v>
                </c:pt>
                <c:pt idx="2">
                  <c:v>3</c:v>
                </c:pt>
                <c:pt idx="3">
                  <c:v>2</c:v>
                </c:pt>
              </c:numCache>
            </c:numRef>
          </c:cat>
          <c:val>
            <c:numRef>
              <c:f>Лист1!$D$2:$D$6</c:f>
              <c:numCache>
                <c:formatCode>General</c:formatCode>
                <c:ptCount val="5"/>
                <c:pt idx="0">
                  <c:v>35.6</c:v>
                </c:pt>
                <c:pt idx="1">
                  <c:v>46.4</c:v>
                </c:pt>
                <c:pt idx="2">
                  <c:v>15.5</c:v>
                </c:pt>
                <c:pt idx="3">
                  <c:v>2.5</c:v>
                </c:pt>
              </c:numCache>
            </c:numRef>
          </c:val>
          <c:extLst xmlns:c16r2="http://schemas.microsoft.com/office/drawing/2015/06/chart">
            <c:ext xmlns:c16="http://schemas.microsoft.com/office/drawing/2014/chart" uri="{C3380CC4-5D6E-409C-BE32-E72D297353CC}">
              <c16:uniqueId val="{00000004-E5DA-4405-AE37-131ACEE9952B}"/>
            </c:ext>
          </c:extLst>
        </c:ser>
        <c:ser>
          <c:idx val="3"/>
          <c:order val="3"/>
          <c:tx>
            <c:strRef>
              <c:f>Лист1!$E$1</c:f>
              <c:strCache>
                <c:ptCount val="1"/>
                <c:pt idx="0">
                  <c:v>школа</c:v>
                </c:pt>
              </c:strCache>
            </c:strRef>
          </c:tx>
          <c:invertIfNegative val="0"/>
          <c:dLbls>
            <c:dLbl>
              <c:idx val="1"/>
              <c:layout>
                <c:manualLayout>
                  <c:x val="2.2428769167795945E-2"/>
                  <c:y val="1.730947204937267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5DA-4405-AE37-131ACEE9952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5</c:v>
                </c:pt>
                <c:pt idx="1">
                  <c:v>4</c:v>
                </c:pt>
                <c:pt idx="2">
                  <c:v>3</c:v>
                </c:pt>
                <c:pt idx="3">
                  <c:v>2</c:v>
                </c:pt>
              </c:numCache>
            </c:numRef>
          </c:cat>
          <c:val>
            <c:numRef>
              <c:f>Лист1!$E$2:$E$6</c:f>
              <c:numCache>
                <c:formatCode>General</c:formatCode>
                <c:ptCount val="5"/>
                <c:pt idx="0">
                  <c:v>29.1</c:v>
                </c:pt>
                <c:pt idx="1">
                  <c:v>45.4</c:v>
                </c:pt>
                <c:pt idx="2">
                  <c:v>22</c:v>
                </c:pt>
                <c:pt idx="3">
                  <c:v>3.5</c:v>
                </c:pt>
              </c:numCache>
            </c:numRef>
          </c:val>
          <c:extLst xmlns:c16r2="http://schemas.microsoft.com/office/drawing/2015/06/chart">
            <c:ext xmlns:c16="http://schemas.microsoft.com/office/drawing/2014/chart" uri="{C3380CC4-5D6E-409C-BE32-E72D297353CC}">
              <c16:uniqueId val="{00000006-E5DA-4405-AE37-131ACEE9952B}"/>
            </c:ext>
          </c:extLst>
        </c:ser>
        <c:dLbls>
          <c:showLegendKey val="0"/>
          <c:showVal val="0"/>
          <c:showCatName val="0"/>
          <c:showSerName val="0"/>
          <c:showPercent val="0"/>
          <c:showBubbleSize val="0"/>
        </c:dLbls>
        <c:gapWidth val="150"/>
        <c:axId val="272589824"/>
        <c:axId val="202187328"/>
      </c:barChart>
      <c:catAx>
        <c:axId val="272589824"/>
        <c:scaling>
          <c:orientation val="minMax"/>
        </c:scaling>
        <c:delete val="0"/>
        <c:axPos val="b"/>
        <c:numFmt formatCode="General" sourceLinked="1"/>
        <c:majorTickMark val="out"/>
        <c:minorTickMark val="none"/>
        <c:tickLblPos val="nextTo"/>
        <c:crossAx val="202187328"/>
        <c:crosses val="autoZero"/>
        <c:auto val="1"/>
        <c:lblAlgn val="ctr"/>
        <c:lblOffset val="100"/>
        <c:noMultiLvlLbl val="0"/>
      </c:catAx>
      <c:valAx>
        <c:axId val="202187328"/>
        <c:scaling>
          <c:orientation val="minMax"/>
        </c:scaling>
        <c:delete val="0"/>
        <c:axPos val="l"/>
        <c:majorGridlines/>
        <c:numFmt formatCode="General" sourceLinked="1"/>
        <c:majorTickMark val="out"/>
        <c:minorTickMark val="none"/>
        <c:tickLblPos val="nextTo"/>
        <c:crossAx val="27258982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1 полугодие</c:v>
                </c:pt>
              </c:strCache>
            </c:strRef>
          </c:tx>
          <c:invertIfNegative val="0"/>
          <c:dLbls>
            <c:showLegendKey val="0"/>
            <c:showVal val="1"/>
            <c:showCatName val="0"/>
            <c:showSerName val="0"/>
            <c:showPercent val="0"/>
            <c:showBubbleSize val="0"/>
            <c:showLeaderLines val="0"/>
          </c:dLbls>
          <c:cat>
            <c:strRef>
              <c:f>Лист1!$A$2:$A$5</c:f>
              <c:strCache>
                <c:ptCount val="4"/>
                <c:pt idx="0">
                  <c:v>2 класс</c:v>
                </c:pt>
                <c:pt idx="1">
                  <c:v>3 класс</c:v>
                </c:pt>
                <c:pt idx="2">
                  <c:v>4 класс</c:v>
                </c:pt>
                <c:pt idx="3">
                  <c:v>общее</c:v>
                </c:pt>
              </c:strCache>
            </c:strRef>
          </c:cat>
          <c:val>
            <c:numRef>
              <c:f>Лист1!$B$2:$B$5</c:f>
              <c:numCache>
                <c:formatCode>General</c:formatCode>
                <c:ptCount val="4"/>
                <c:pt idx="0">
                  <c:v>17.5</c:v>
                </c:pt>
                <c:pt idx="1">
                  <c:v>6.6</c:v>
                </c:pt>
                <c:pt idx="2">
                  <c:v>12</c:v>
                </c:pt>
                <c:pt idx="3">
                  <c:v>11.7</c:v>
                </c:pt>
              </c:numCache>
            </c:numRef>
          </c:val>
        </c:ser>
        <c:ser>
          <c:idx val="1"/>
          <c:order val="1"/>
          <c:tx>
            <c:strRef>
              <c:f>Лист1!$C$1</c:f>
              <c:strCache>
                <c:ptCount val="1"/>
                <c:pt idx="0">
                  <c:v>2 полугодие</c:v>
                </c:pt>
              </c:strCache>
            </c:strRef>
          </c:tx>
          <c:invertIfNegative val="0"/>
          <c:dLbls>
            <c:showLegendKey val="0"/>
            <c:showVal val="1"/>
            <c:showCatName val="0"/>
            <c:showSerName val="0"/>
            <c:showPercent val="0"/>
            <c:showBubbleSize val="0"/>
            <c:showLeaderLines val="0"/>
          </c:dLbls>
          <c:cat>
            <c:strRef>
              <c:f>Лист1!$A$2:$A$5</c:f>
              <c:strCache>
                <c:ptCount val="4"/>
                <c:pt idx="0">
                  <c:v>2 класс</c:v>
                </c:pt>
                <c:pt idx="1">
                  <c:v>3 класс</c:v>
                </c:pt>
                <c:pt idx="2">
                  <c:v>4 класс</c:v>
                </c:pt>
                <c:pt idx="3">
                  <c:v>общее</c:v>
                </c:pt>
              </c:strCache>
            </c:strRef>
          </c:cat>
          <c:val>
            <c:numRef>
              <c:f>Лист1!$C$2:$C$5</c:f>
              <c:numCache>
                <c:formatCode>General</c:formatCode>
                <c:ptCount val="4"/>
                <c:pt idx="0">
                  <c:v>17.2</c:v>
                </c:pt>
                <c:pt idx="1">
                  <c:v>12</c:v>
                </c:pt>
                <c:pt idx="2">
                  <c:v>11.7</c:v>
                </c:pt>
                <c:pt idx="3">
                  <c:v>15.5</c:v>
                </c:pt>
              </c:numCache>
            </c:numRef>
          </c:val>
        </c:ser>
        <c:dLbls>
          <c:showLegendKey val="0"/>
          <c:showVal val="0"/>
          <c:showCatName val="0"/>
          <c:showSerName val="0"/>
          <c:showPercent val="0"/>
          <c:showBubbleSize val="0"/>
        </c:dLbls>
        <c:gapWidth val="150"/>
        <c:axId val="269798400"/>
        <c:axId val="133342912"/>
      </c:barChart>
      <c:catAx>
        <c:axId val="269798400"/>
        <c:scaling>
          <c:orientation val="minMax"/>
        </c:scaling>
        <c:delete val="0"/>
        <c:axPos val="b"/>
        <c:majorTickMark val="out"/>
        <c:minorTickMark val="none"/>
        <c:tickLblPos val="nextTo"/>
        <c:crossAx val="133342912"/>
        <c:crosses val="autoZero"/>
        <c:auto val="1"/>
        <c:lblAlgn val="ctr"/>
        <c:lblOffset val="100"/>
        <c:noMultiLvlLbl val="0"/>
      </c:catAx>
      <c:valAx>
        <c:axId val="133342912"/>
        <c:scaling>
          <c:orientation val="minMax"/>
        </c:scaling>
        <c:delete val="0"/>
        <c:axPos val="l"/>
        <c:majorGridlines/>
        <c:numFmt formatCode="General" sourceLinked="1"/>
        <c:majorTickMark val="out"/>
        <c:minorTickMark val="none"/>
        <c:tickLblPos val="nextTo"/>
        <c:crossAx val="26979840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1 полугодие</c:v>
                </c:pt>
              </c:strCache>
            </c:strRef>
          </c:tx>
          <c:invertIfNegative val="0"/>
          <c:dLbls>
            <c:showLegendKey val="0"/>
            <c:showVal val="1"/>
            <c:showCatName val="0"/>
            <c:showSerName val="0"/>
            <c:showPercent val="0"/>
            <c:showBubbleSize val="0"/>
            <c:showLeaderLines val="0"/>
          </c:dLbls>
          <c:cat>
            <c:strRef>
              <c:f>Лист1!$A$2:$A$6</c:f>
              <c:strCache>
                <c:ptCount val="5"/>
                <c:pt idx="0">
                  <c:v>1 классы</c:v>
                </c:pt>
                <c:pt idx="1">
                  <c:v>2 классы</c:v>
                </c:pt>
                <c:pt idx="2">
                  <c:v>3 классы</c:v>
                </c:pt>
                <c:pt idx="3">
                  <c:v>4 классы</c:v>
                </c:pt>
                <c:pt idx="4">
                  <c:v>общее</c:v>
                </c:pt>
              </c:strCache>
            </c:strRef>
          </c:cat>
          <c:val>
            <c:numRef>
              <c:f>Лист1!$B$2:$B$6</c:f>
              <c:numCache>
                <c:formatCode>General</c:formatCode>
                <c:ptCount val="5"/>
                <c:pt idx="0">
                  <c:v>76.7</c:v>
                </c:pt>
                <c:pt idx="1">
                  <c:v>59.7</c:v>
                </c:pt>
                <c:pt idx="2">
                  <c:v>52.9</c:v>
                </c:pt>
                <c:pt idx="3">
                  <c:v>32.799999999999997</c:v>
                </c:pt>
                <c:pt idx="4">
                  <c:v>55.8</c:v>
                </c:pt>
              </c:numCache>
            </c:numRef>
          </c:val>
        </c:ser>
        <c:ser>
          <c:idx val="1"/>
          <c:order val="1"/>
          <c:tx>
            <c:strRef>
              <c:f>Лист1!$C$1</c:f>
              <c:strCache>
                <c:ptCount val="1"/>
                <c:pt idx="0">
                  <c:v>2 полугодие</c:v>
                </c:pt>
              </c:strCache>
            </c:strRef>
          </c:tx>
          <c:invertIfNegative val="0"/>
          <c:dLbls>
            <c:showLegendKey val="0"/>
            <c:showVal val="1"/>
            <c:showCatName val="0"/>
            <c:showSerName val="0"/>
            <c:showPercent val="0"/>
            <c:showBubbleSize val="0"/>
            <c:showLeaderLines val="0"/>
          </c:dLbls>
          <c:cat>
            <c:strRef>
              <c:f>Лист1!$A$2:$A$6</c:f>
              <c:strCache>
                <c:ptCount val="5"/>
                <c:pt idx="0">
                  <c:v>1 классы</c:v>
                </c:pt>
                <c:pt idx="1">
                  <c:v>2 классы</c:v>
                </c:pt>
                <c:pt idx="2">
                  <c:v>3 классы</c:v>
                </c:pt>
                <c:pt idx="3">
                  <c:v>4 классы</c:v>
                </c:pt>
                <c:pt idx="4">
                  <c:v>общее</c:v>
                </c:pt>
              </c:strCache>
            </c:strRef>
          </c:cat>
          <c:val>
            <c:numRef>
              <c:f>Лист1!$C$2:$C$6</c:f>
              <c:numCache>
                <c:formatCode>General</c:formatCode>
                <c:ptCount val="5"/>
                <c:pt idx="0">
                  <c:v>75</c:v>
                </c:pt>
                <c:pt idx="1">
                  <c:v>58</c:v>
                </c:pt>
                <c:pt idx="2">
                  <c:v>57.8</c:v>
                </c:pt>
                <c:pt idx="3">
                  <c:v>32.299999999999997</c:v>
                </c:pt>
                <c:pt idx="4">
                  <c:v>56.2</c:v>
                </c:pt>
              </c:numCache>
            </c:numRef>
          </c:val>
        </c:ser>
        <c:dLbls>
          <c:showLegendKey val="0"/>
          <c:showVal val="0"/>
          <c:showCatName val="0"/>
          <c:showSerName val="0"/>
          <c:showPercent val="0"/>
          <c:showBubbleSize val="0"/>
        </c:dLbls>
        <c:gapWidth val="150"/>
        <c:axId val="269399040"/>
        <c:axId val="133345216"/>
      </c:barChart>
      <c:catAx>
        <c:axId val="269399040"/>
        <c:scaling>
          <c:orientation val="minMax"/>
        </c:scaling>
        <c:delete val="0"/>
        <c:axPos val="b"/>
        <c:majorTickMark val="out"/>
        <c:minorTickMark val="none"/>
        <c:tickLblPos val="nextTo"/>
        <c:crossAx val="133345216"/>
        <c:crosses val="autoZero"/>
        <c:auto val="1"/>
        <c:lblAlgn val="ctr"/>
        <c:lblOffset val="100"/>
        <c:noMultiLvlLbl val="0"/>
      </c:catAx>
      <c:valAx>
        <c:axId val="133345216"/>
        <c:scaling>
          <c:orientation val="minMax"/>
        </c:scaling>
        <c:delete val="0"/>
        <c:axPos val="l"/>
        <c:majorGridlines/>
        <c:numFmt formatCode="General" sourceLinked="1"/>
        <c:majorTickMark val="out"/>
        <c:minorTickMark val="none"/>
        <c:tickLblPos val="nextTo"/>
        <c:crossAx val="269399040"/>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1 полугодие</c:v>
                </c:pt>
              </c:strCache>
            </c:strRef>
          </c:tx>
          <c:invertIfNegative val="0"/>
          <c:dLbls>
            <c:showLegendKey val="0"/>
            <c:showVal val="1"/>
            <c:showCatName val="0"/>
            <c:showSerName val="0"/>
            <c:showPercent val="0"/>
            <c:showBubbleSize val="0"/>
            <c:showLeaderLines val="0"/>
          </c:dLbls>
          <c:cat>
            <c:strRef>
              <c:f>Лист1!$A$2:$A$6</c:f>
              <c:strCache>
                <c:ptCount val="5"/>
                <c:pt idx="0">
                  <c:v>1класс</c:v>
                </c:pt>
                <c:pt idx="1">
                  <c:v>2 класс</c:v>
                </c:pt>
                <c:pt idx="2">
                  <c:v>3 класс</c:v>
                </c:pt>
                <c:pt idx="3">
                  <c:v>4 класс </c:v>
                </c:pt>
                <c:pt idx="4">
                  <c:v>итог</c:v>
                </c:pt>
              </c:strCache>
            </c:strRef>
          </c:cat>
          <c:val>
            <c:numRef>
              <c:f>Лист1!$B$2:$B$6</c:f>
              <c:numCache>
                <c:formatCode>0.00</c:formatCode>
                <c:ptCount val="5"/>
                <c:pt idx="0">
                  <c:v>9</c:v>
                </c:pt>
                <c:pt idx="1">
                  <c:v>10.5</c:v>
                </c:pt>
                <c:pt idx="2">
                  <c:v>12.8</c:v>
                </c:pt>
                <c:pt idx="3">
                  <c:v>21</c:v>
                </c:pt>
                <c:pt idx="4">
                  <c:v>13</c:v>
                </c:pt>
              </c:numCache>
            </c:numRef>
          </c:val>
        </c:ser>
        <c:ser>
          <c:idx val="1"/>
          <c:order val="1"/>
          <c:tx>
            <c:strRef>
              <c:f>Лист1!$C$1</c:f>
              <c:strCache>
                <c:ptCount val="1"/>
                <c:pt idx="0">
                  <c:v>2 полугодие</c:v>
                </c:pt>
              </c:strCache>
            </c:strRef>
          </c:tx>
          <c:invertIfNegative val="0"/>
          <c:dLbls>
            <c:showLegendKey val="0"/>
            <c:showVal val="1"/>
            <c:showCatName val="0"/>
            <c:showSerName val="0"/>
            <c:showPercent val="0"/>
            <c:showBubbleSize val="0"/>
            <c:showLeaderLines val="0"/>
          </c:dLbls>
          <c:cat>
            <c:strRef>
              <c:f>Лист1!$A$2:$A$6</c:f>
              <c:strCache>
                <c:ptCount val="5"/>
                <c:pt idx="0">
                  <c:v>1класс</c:v>
                </c:pt>
                <c:pt idx="1">
                  <c:v>2 класс</c:v>
                </c:pt>
                <c:pt idx="2">
                  <c:v>3 класс</c:v>
                </c:pt>
                <c:pt idx="3">
                  <c:v>4 класс </c:v>
                </c:pt>
                <c:pt idx="4">
                  <c:v>итог</c:v>
                </c:pt>
              </c:strCache>
            </c:strRef>
          </c:cat>
          <c:val>
            <c:numRef>
              <c:f>Лист1!$C$2:$C$6</c:f>
              <c:numCache>
                <c:formatCode>General</c:formatCode>
                <c:ptCount val="5"/>
                <c:pt idx="0">
                  <c:v>8.1999999999999993</c:v>
                </c:pt>
                <c:pt idx="1">
                  <c:v>15.4</c:v>
                </c:pt>
                <c:pt idx="2">
                  <c:v>12.4</c:v>
                </c:pt>
                <c:pt idx="3">
                  <c:v>37.4</c:v>
                </c:pt>
                <c:pt idx="4">
                  <c:v>17.3</c:v>
                </c:pt>
              </c:numCache>
            </c:numRef>
          </c:val>
        </c:ser>
        <c:dLbls>
          <c:showLegendKey val="0"/>
          <c:showVal val="0"/>
          <c:showCatName val="0"/>
          <c:showSerName val="0"/>
          <c:showPercent val="0"/>
          <c:showBubbleSize val="0"/>
        </c:dLbls>
        <c:gapWidth val="150"/>
        <c:axId val="269400576"/>
        <c:axId val="155975680"/>
      </c:barChart>
      <c:catAx>
        <c:axId val="269400576"/>
        <c:scaling>
          <c:orientation val="minMax"/>
        </c:scaling>
        <c:delete val="0"/>
        <c:axPos val="b"/>
        <c:majorTickMark val="out"/>
        <c:minorTickMark val="none"/>
        <c:tickLblPos val="nextTo"/>
        <c:crossAx val="155975680"/>
        <c:crosses val="autoZero"/>
        <c:auto val="1"/>
        <c:lblAlgn val="ctr"/>
        <c:lblOffset val="100"/>
        <c:noMultiLvlLbl val="0"/>
      </c:catAx>
      <c:valAx>
        <c:axId val="155975680"/>
        <c:scaling>
          <c:orientation val="minMax"/>
        </c:scaling>
        <c:delete val="0"/>
        <c:axPos val="l"/>
        <c:majorGridlines/>
        <c:numFmt formatCode="0.00" sourceLinked="1"/>
        <c:majorTickMark val="out"/>
        <c:minorTickMark val="none"/>
        <c:tickLblPos val="nextTo"/>
        <c:crossAx val="269400576"/>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121562644559735E-2"/>
          <c:y val="1.910918955703576E-2"/>
          <c:w val="0.7013388567437403"/>
          <c:h val="0.82908713442289883"/>
        </c:manualLayout>
      </c:layout>
      <c:barChart>
        <c:barDir val="col"/>
        <c:grouping val="clustered"/>
        <c:varyColors val="0"/>
        <c:ser>
          <c:idx val="0"/>
          <c:order val="0"/>
          <c:tx>
            <c:strRef>
              <c:f>Лист1!$B$1</c:f>
              <c:strCache>
                <c:ptCount val="1"/>
                <c:pt idx="0">
                  <c:v>Учебная</c:v>
                </c:pt>
              </c:strCache>
            </c:strRef>
          </c:tx>
          <c:invertIfNegative val="0"/>
          <c:dLbls>
            <c:showLegendKey val="0"/>
            <c:showVal val="1"/>
            <c:showCatName val="0"/>
            <c:showSerName val="0"/>
            <c:showPercent val="0"/>
            <c:showBubbleSize val="0"/>
            <c:showLeaderLines val="0"/>
          </c:dLbls>
          <c:cat>
            <c:strRef>
              <c:f>Лист1!$A$2:$A$13</c:f>
              <c:strCache>
                <c:ptCount val="12"/>
                <c:pt idx="0">
                  <c:v>1а_нач.г.</c:v>
                </c:pt>
                <c:pt idx="1">
                  <c:v>1а_кон.г.</c:v>
                </c:pt>
                <c:pt idx="2">
                  <c:v>1б_нач.г.</c:v>
                </c:pt>
                <c:pt idx="3">
                  <c:v>1б_кон.г.</c:v>
                </c:pt>
                <c:pt idx="4">
                  <c:v>1в_нач.г.</c:v>
                </c:pt>
                <c:pt idx="5">
                  <c:v>1в_кон.г.</c:v>
                </c:pt>
                <c:pt idx="6">
                  <c:v>1э_нач.г.</c:v>
                </c:pt>
                <c:pt idx="7">
                  <c:v>1э_кон.г.</c:v>
                </c:pt>
                <c:pt idx="8">
                  <c:v>1ю_нач.г.</c:v>
                </c:pt>
                <c:pt idx="9">
                  <c:v>1ю_кон.г.</c:v>
                </c:pt>
                <c:pt idx="10">
                  <c:v>1я_нач.г.</c:v>
                </c:pt>
                <c:pt idx="11">
                  <c:v>1я_кон.г.</c:v>
                </c:pt>
              </c:strCache>
            </c:strRef>
          </c:cat>
          <c:val>
            <c:numRef>
              <c:f>Лист1!$B$2:$B$13</c:f>
              <c:numCache>
                <c:formatCode>General</c:formatCode>
                <c:ptCount val="12"/>
                <c:pt idx="0">
                  <c:v>9</c:v>
                </c:pt>
                <c:pt idx="1">
                  <c:v>9</c:v>
                </c:pt>
                <c:pt idx="2">
                  <c:v>23</c:v>
                </c:pt>
                <c:pt idx="3">
                  <c:v>26</c:v>
                </c:pt>
                <c:pt idx="4">
                  <c:v>18</c:v>
                </c:pt>
                <c:pt idx="5">
                  <c:v>26</c:v>
                </c:pt>
                <c:pt idx="6">
                  <c:v>16</c:v>
                </c:pt>
                <c:pt idx="7">
                  <c:v>18</c:v>
                </c:pt>
                <c:pt idx="8">
                  <c:v>20</c:v>
                </c:pt>
                <c:pt idx="9">
                  <c:v>19</c:v>
                </c:pt>
                <c:pt idx="10">
                  <c:v>6</c:v>
                </c:pt>
                <c:pt idx="11">
                  <c:v>16</c:v>
                </c:pt>
              </c:numCache>
            </c:numRef>
          </c:val>
        </c:ser>
        <c:ser>
          <c:idx val="1"/>
          <c:order val="1"/>
          <c:tx>
            <c:strRef>
              <c:f>Лист1!$C$1</c:f>
              <c:strCache>
                <c:ptCount val="1"/>
                <c:pt idx="0">
                  <c:v>Равная</c:v>
                </c:pt>
              </c:strCache>
            </c:strRef>
          </c:tx>
          <c:invertIfNegative val="0"/>
          <c:dLbls>
            <c:showLegendKey val="0"/>
            <c:showVal val="1"/>
            <c:showCatName val="0"/>
            <c:showSerName val="0"/>
            <c:showPercent val="0"/>
            <c:showBubbleSize val="0"/>
            <c:showLeaderLines val="0"/>
          </c:dLbls>
          <c:cat>
            <c:strRef>
              <c:f>Лист1!$A$2:$A$13</c:f>
              <c:strCache>
                <c:ptCount val="12"/>
                <c:pt idx="0">
                  <c:v>1а_нач.г.</c:v>
                </c:pt>
                <c:pt idx="1">
                  <c:v>1а_кон.г.</c:v>
                </c:pt>
                <c:pt idx="2">
                  <c:v>1б_нач.г.</c:v>
                </c:pt>
                <c:pt idx="3">
                  <c:v>1б_кон.г.</c:v>
                </c:pt>
                <c:pt idx="4">
                  <c:v>1в_нач.г.</c:v>
                </c:pt>
                <c:pt idx="5">
                  <c:v>1в_кон.г.</c:v>
                </c:pt>
                <c:pt idx="6">
                  <c:v>1э_нач.г.</c:v>
                </c:pt>
                <c:pt idx="7">
                  <c:v>1э_кон.г.</c:v>
                </c:pt>
                <c:pt idx="8">
                  <c:v>1ю_нач.г.</c:v>
                </c:pt>
                <c:pt idx="9">
                  <c:v>1ю_кон.г.</c:v>
                </c:pt>
                <c:pt idx="10">
                  <c:v>1я_нач.г.</c:v>
                </c:pt>
                <c:pt idx="11">
                  <c:v>1я_кон.г.</c:v>
                </c:pt>
              </c:strCache>
            </c:strRef>
          </c:cat>
          <c:val>
            <c:numRef>
              <c:f>Лист1!$C$2:$C$13</c:f>
              <c:numCache>
                <c:formatCode>General</c:formatCode>
                <c:ptCount val="12"/>
                <c:pt idx="0">
                  <c:v>4</c:v>
                </c:pt>
                <c:pt idx="1">
                  <c:v>6</c:v>
                </c:pt>
                <c:pt idx="2">
                  <c:v>0</c:v>
                </c:pt>
                <c:pt idx="3">
                  <c:v>0</c:v>
                </c:pt>
                <c:pt idx="4">
                  <c:v>6</c:v>
                </c:pt>
                <c:pt idx="5">
                  <c:v>0</c:v>
                </c:pt>
                <c:pt idx="6">
                  <c:v>9</c:v>
                </c:pt>
                <c:pt idx="7">
                  <c:v>6</c:v>
                </c:pt>
                <c:pt idx="8">
                  <c:v>3</c:v>
                </c:pt>
                <c:pt idx="9">
                  <c:v>2</c:v>
                </c:pt>
                <c:pt idx="10">
                  <c:v>6</c:v>
                </c:pt>
                <c:pt idx="11">
                  <c:v>1</c:v>
                </c:pt>
              </c:numCache>
            </c:numRef>
          </c:val>
        </c:ser>
        <c:ser>
          <c:idx val="2"/>
          <c:order val="2"/>
          <c:tx>
            <c:strRef>
              <c:f>Лист1!$D$1</c:f>
              <c:strCache>
                <c:ptCount val="1"/>
                <c:pt idx="0">
                  <c:v>Игровая</c:v>
                </c:pt>
              </c:strCache>
            </c:strRef>
          </c:tx>
          <c:invertIfNegative val="0"/>
          <c:dLbls>
            <c:showLegendKey val="0"/>
            <c:showVal val="1"/>
            <c:showCatName val="0"/>
            <c:showSerName val="0"/>
            <c:showPercent val="0"/>
            <c:showBubbleSize val="0"/>
            <c:showLeaderLines val="0"/>
          </c:dLbls>
          <c:cat>
            <c:strRef>
              <c:f>Лист1!$A$2:$A$13</c:f>
              <c:strCache>
                <c:ptCount val="12"/>
                <c:pt idx="0">
                  <c:v>1а_нач.г.</c:v>
                </c:pt>
                <c:pt idx="1">
                  <c:v>1а_кон.г.</c:v>
                </c:pt>
                <c:pt idx="2">
                  <c:v>1б_нач.г.</c:v>
                </c:pt>
                <c:pt idx="3">
                  <c:v>1б_кон.г.</c:v>
                </c:pt>
                <c:pt idx="4">
                  <c:v>1в_нач.г.</c:v>
                </c:pt>
                <c:pt idx="5">
                  <c:v>1в_кон.г.</c:v>
                </c:pt>
                <c:pt idx="6">
                  <c:v>1э_нач.г.</c:v>
                </c:pt>
                <c:pt idx="7">
                  <c:v>1э_кон.г.</c:v>
                </c:pt>
                <c:pt idx="8">
                  <c:v>1ю_нач.г.</c:v>
                </c:pt>
                <c:pt idx="9">
                  <c:v>1ю_кон.г.</c:v>
                </c:pt>
                <c:pt idx="10">
                  <c:v>1я_нач.г.</c:v>
                </c:pt>
                <c:pt idx="11">
                  <c:v>1я_кон.г.</c:v>
                </c:pt>
              </c:strCache>
            </c:strRef>
          </c:cat>
          <c:val>
            <c:numRef>
              <c:f>Лист1!$D$2:$D$13</c:f>
              <c:numCache>
                <c:formatCode>General</c:formatCode>
                <c:ptCount val="12"/>
                <c:pt idx="0">
                  <c:v>3</c:v>
                </c:pt>
                <c:pt idx="1">
                  <c:v>7</c:v>
                </c:pt>
                <c:pt idx="2">
                  <c:v>1</c:v>
                </c:pt>
                <c:pt idx="3">
                  <c:v>0</c:v>
                </c:pt>
                <c:pt idx="4">
                  <c:v>1</c:v>
                </c:pt>
                <c:pt idx="5">
                  <c:v>0</c:v>
                </c:pt>
                <c:pt idx="6">
                  <c:v>2</c:v>
                </c:pt>
                <c:pt idx="7">
                  <c:v>3</c:v>
                </c:pt>
                <c:pt idx="8">
                  <c:v>0</c:v>
                </c:pt>
                <c:pt idx="9">
                  <c:v>2</c:v>
                </c:pt>
                <c:pt idx="10">
                  <c:v>1</c:v>
                </c:pt>
                <c:pt idx="11">
                  <c:v>1</c:v>
                </c:pt>
              </c:numCache>
            </c:numRef>
          </c:val>
        </c:ser>
        <c:ser>
          <c:idx val="3"/>
          <c:order val="3"/>
          <c:tx>
            <c:strRef>
              <c:f>Лист1!$E$1</c:f>
              <c:strCache>
                <c:ptCount val="1"/>
                <c:pt idx="0">
                  <c:v>Не поняли задания</c:v>
                </c:pt>
              </c:strCache>
            </c:strRef>
          </c:tx>
          <c:invertIfNegative val="0"/>
          <c:dLbls>
            <c:showLegendKey val="0"/>
            <c:showVal val="1"/>
            <c:showCatName val="0"/>
            <c:showSerName val="0"/>
            <c:showPercent val="0"/>
            <c:showBubbleSize val="0"/>
            <c:showLeaderLines val="0"/>
          </c:dLbls>
          <c:cat>
            <c:strRef>
              <c:f>Лист1!$A$2:$A$13</c:f>
              <c:strCache>
                <c:ptCount val="12"/>
                <c:pt idx="0">
                  <c:v>1а_нач.г.</c:v>
                </c:pt>
                <c:pt idx="1">
                  <c:v>1а_кон.г.</c:v>
                </c:pt>
                <c:pt idx="2">
                  <c:v>1б_нач.г.</c:v>
                </c:pt>
                <c:pt idx="3">
                  <c:v>1б_кон.г.</c:v>
                </c:pt>
                <c:pt idx="4">
                  <c:v>1в_нач.г.</c:v>
                </c:pt>
                <c:pt idx="5">
                  <c:v>1в_кон.г.</c:v>
                </c:pt>
                <c:pt idx="6">
                  <c:v>1э_нач.г.</c:v>
                </c:pt>
                <c:pt idx="7">
                  <c:v>1э_кон.г.</c:v>
                </c:pt>
                <c:pt idx="8">
                  <c:v>1ю_нач.г.</c:v>
                </c:pt>
                <c:pt idx="9">
                  <c:v>1ю_кон.г.</c:v>
                </c:pt>
                <c:pt idx="10">
                  <c:v>1я_нач.г.</c:v>
                </c:pt>
                <c:pt idx="11">
                  <c:v>1я_кон.г.</c:v>
                </c:pt>
              </c:strCache>
            </c:strRef>
          </c:cat>
          <c:val>
            <c:numRef>
              <c:f>Лист1!$E$2:$E$13</c:f>
              <c:numCache>
                <c:formatCode>General</c:formatCode>
                <c:ptCount val="12"/>
                <c:pt idx="0">
                  <c:v>12</c:v>
                </c:pt>
                <c:pt idx="1">
                  <c:v>2</c:v>
                </c:pt>
                <c:pt idx="2">
                  <c:v>1</c:v>
                </c:pt>
                <c:pt idx="3">
                  <c:v>0</c:v>
                </c:pt>
                <c:pt idx="4">
                  <c:v>1</c:v>
                </c:pt>
                <c:pt idx="5">
                  <c:v>0</c:v>
                </c:pt>
                <c:pt idx="6">
                  <c:v>1</c:v>
                </c:pt>
                <c:pt idx="7">
                  <c:v>0</c:v>
                </c:pt>
                <c:pt idx="8">
                  <c:v>3</c:v>
                </c:pt>
                <c:pt idx="9">
                  <c:v>1</c:v>
                </c:pt>
                <c:pt idx="10">
                  <c:v>12</c:v>
                </c:pt>
                <c:pt idx="11">
                  <c:v>3</c:v>
                </c:pt>
              </c:numCache>
            </c:numRef>
          </c:val>
        </c:ser>
        <c:dLbls>
          <c:showLegendKey val="0"/>
          <c:showVal val="0"/>
          <c:showCatName val="0"/>
          <c:showSerName val="0"/>
          <c:showPercent val="0"/>
          <c:showBubbleSize val="0"/>
        </c:dLbls>
        <c:gapWidth val="150"/>
        <c:axId val="269545984"/>
        <c:axId val="155976256"/>
      </c:barChart>
      <c:catAx>
        <c:axId val="269545984"/>
        <c:scaling>
          <c:orientation val="minMax"/>
        </c:scaling>
        <c:delete val="0"/>
        <c:axPos val="b"/>
        <c:majorTickMark val="out"/>
        <c:minorTickMark val="none"/>
        <c:tickLblPos val="nextTo"/>
        <c:crossAx val="155976256"/>
        <c:crosses val="autoZero"/>
        <c:auto val="1"/>
        <c:lblAlgn val="ctr"/>
        <c:lblOffset val="100"/>
        <c:noMultiLvlLbl val="0"/>
      </c:catAx>
      <c:valAx>
        <c:axId val="155976256"/>
        <c:scaling>
          <c:orientation val="minMax"/>
        </c:scaling>
        <c:delete val="0"/>
        <c:axPos val="l"/>
        <c:majorGridlines/>
        <c:numFmt formatCode="General" sourceLinked="1"/>
        <c:majorTickMark val="out"/>
        <c:minorTickMark val="none"/>
        <c:tickLblPos val="nextTo"/>
        <c:crossAx val="26954598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 ур-нь</c:v>
                </c:pt>
              </c:strCache>
            </c:strRef>
          </c:tx>
          <c:invertIfNegative val="0"/>
          <c:dLbls>
            <c:showLegendKey val="0"/>
            <c:showVal val="1"/>
            <c:showCatName val="0"/>
            <c:showSerName val="0"/>
            <c:showPercent val="0"/>
            <c:showBubbleSize val="0"/>
            <c:showLeaderLines val="0"/>
          </c:dLbls>
          <c:cat>
            <c:strRef>
              <c:f>Лист1!$A$2:$A$13</c:f>
              <c:strCache>
                <c:ptCount val="12"/>
                <c:pt idx="0">
                  <c:v>1а_нач.г</c:v>
                </c:pt>
                <c:pt idx="1">
                  <c:v>1а_кон.г</c:v>
                </c:pt>
                <c:pt idx="2">
                  <c:v>1б_нач.г</c:v>
                </c:pt>
                <c:pt idx="3">
                  <c:v>1б_кон.г</c:v>
                </c:pt>
                <c:pt idx="4">
                  <c:v>1в_нач.г</c:v>
                </c:pt>
                <c:pt idx="5">
                  <c:v>1в_кон.г</c:v>
                </c:pt>
                <c:pt idx="6">
                  <c:v>1э_нач.г</c:v>
                </c:pt>
                <c:pt idx="7">
                  <c:v>1э_кон.г</c:v>
                </c:pt>
                <c:pt idx="8">
                  <c:v>1ю_нач.г</c:v>
                </c:pt>
                <c:pt idx="9">
                  <c:v>1ю_кон.г</c:v>
                </c:pt>
                <c:pt idx="10">
                  <c:v>1я_нач.г</c:v>
                </c:pt>
                <c:pt idx="11">
                  <c:v>1я_кон.г</c:v>
                </c:pt>
              </c:strCache>
            </c:strRef>
          </c:cat>
          <c:val>
            <c:numRef>
              <c:f>Лист1!$B$2:$B$13</c:f>
              <c:numCache>
                <c:formatCode>General</c:formatCode>
                <c:ptCount val="12"/>
                <c:pt idx="0">
                  <c:v>1</c:v>
                </c:pt>
                <c:pt idx="1">
                  <c:v>3</c:v>
                </c:pt>
                <c:pt idx="2">
                  <c:v>11</c:v>
                </c:pt>
                <c:pt idx="3">
                  <c:v>14</c:v>
                </c:pt>
                <c:pt idx="4">
                  <c:v>9</c:v>
                </c:pt>
                <c:pt idx="5">
                  <c:v>13</c:v>
                </c:pt>
                <c:pt idx="6">
                  <c:v>3</c:v>
                </c:pt>
                <c:pt idx="7">
                  <c:v>12</c:v>
                </c:pt>
                <c:pt idx="8">
                  <c:v>6</c:v>
                </c:pt>
                <c:pt idx="9">
                  <c:v>14</c:v>
                </c:pt>
                <c:pt idx="10">
                  <c:v>1</c:v>
                </c:pt>
                <c:pt idx="11">
                  <c:v>7</c:v>
                </c:pt>
              </c:numCache>
            </c:numRef>
          </c:val>
        </c:ser>
        <c:ser>
          <c:idx val="1"/>
          <c:order val="1"/>
          <c:tx>
            <c:strRef>
              <c:f>Лист1!$C$1</c:f>
              <c:strCache>
                <c:ptCount val="1"/>
                <c:pt idx="0">
                  <c:v>средний ур-нь</c:v>
                </c:pt>
              </c:strCache>
            </c:strRef>
          </c:tx>
          <c:invertIfNegative val="0"/>
          <c:dLbls>
            <c:showLegendKey val="0"/>
            <c:showVal val="1"/>
            <c:showCatName val="0"/>
            <c:showSerName val="0"/>
            <c:showPercent val="0"/>
            <c:showBubbleSize val="0"/>
            <c:showLeaderLines val="0"/>
          </c:dLbls>
          <c:cat>
            <c:strRef>
              <c:f>Лист1!$A$2:$A$13</c:f>
              <c:strCache>
                <c:ptCount val="12"/>
                <c:pt idx="0">
                  <c:v>1а_нач.г</c:v>
                </c:pt>
                <c:pt idx="1">
                  <c:v>1а_кон.г</c:v>
                </c:pt>
                <c:pt idx="2">
                  <c:v>1б_нач.г</c:v>
                </c:pt>
                <c:pt idx="3">
                  <c:v>1б_кон.г</c:v>
                </c:pt>
                <c:pt idx="4">
                  <c:v>1в_нач.г</c:v>
                </c:pt>
                <c:pt idx="5">
                  <c:v>1в_кон.г</c:v>
                </c:pt>
                <c:pt idx="6">
                  <c:v>1э_нач.г</c:v>
                </c:pt>
                <c:pt idx="7">
                  <c:v>1э_кон.г</c:v>
                </c:pt>
                <c:pt idx="8">
                  <c:v>1ю_нач.г</c:v>
                </c:pt>
                <c:pt idx="9">
                  <c:v>1ю_кон.г</c:v>
                </c:pt>
                <c:pt idx="10">
                  <c:v>1я_нач.г</c:v>
                </c:pt>
                <c:pt idx="11">
                  <c:v>1я_кон.г</c:v>
                </c:pt>
              </c:strCache>
            </c:strRef>
          </c:cat>
          <c:val>
            <c:numRef>
              <c:f>Лист1!$C$2:$C$13</c:f>
              <c:numCache>
                <c:formatCode>General</c:formatCode>
                <c:ptCount val="12"/>
                <c:pt idx="0">
                  <c:v>14</c:v>
                </c:pt>
                <c:pt idx="1">
                  <c:v>17</c:v>
                </c:pt>
                <c:pt idx="2">
                  <c:v>11</c:v>
                </c:pt>
                <c:pt idx="3">
                  <c:v>11</c:v>
                </c:pt>
                <c:pt idx="4">
                  <c:v>14</c:v>
                </c:pt>
                <c:pt idx="5">
                  <c:v>12</c:v>
                </c:pt>
                <c:pt idx="6">
                  <c:v>22</c:v>
                </c:pt>
                <c:pt idx="7">
                  <c:v>15</c:v>
                </c:pt>
                <c:pt idx="8">
                  <c:v>11</c:v>
                </c:pt>
                <c:pt idx="9">
                  <c:v>8</c:v>
                </c:pt>
                <c:pt idx="10">
                  <c:v>14</c:v>
                </c:pt>
                <c:pt idx="11">
                  <c:v>12</c:v>
                </c:pt>
              </c:numCache>
            </c:numRef>
          </c:val>
        </c:ser>
        <c:ser>
          <c:idx val="2"/>
          <c:order val="2"/>
          <c:tx>
            <c:strRef>
              <c:f>Лист1!$D$1</c:f>
              <c:strCache>
                <c:ptCount val="1"/>
                <c:pt idx="0">
                  <c:v>низкий ур-нь</c:v>
                </c:pt>
              </c:strCache>
            </c:strRef>
          </c:tx>
          <c:invertIfNegative val="0"/>
          <c:dLbls>
            <c:showLegendKey val="0"/>
            <c:showVal val="1"/>
            <c:showCatName val="0"/>
            <c:showSerName val="0"/>
            <c:showPercent val="0"/>
            <c:showBubbleSize val="0"/>
            <c:showLeaderLines val="0"/>
          </c:dLbls>
          <c:cat>
            <c:strRef>
              <c:f>Лист1!$A$2:$A$13</c:f>
              <c:strCache>
                <c:ptCount val="12"/>
                <c:pt idx="0">
                  <c:v>1а_нач.г</c:v>
                </c:pt>
                <c:pt idx="1">
                  <c:v>1а_кон.г</c:v>
                </c:pt>
                <c:pt idx="2">
                  <c:v>1б_нач.г</c:v>
                </c:pt>
                <c:pt idx="3">
                  <c:v>1б_кон.г</c:v>
                </c:pt>
                <c:pt idx="4">
                  <c:v>1в_нач.г</c:v>
                </c:pt>
                <c:pt idx="5">
                  <c:v>1в_кон.г</c:v>
                </c:pt>
                <c:pt idx="6">
                  <c:v>1э_нач.г</c:v>
                </c:pt>
                <c:pt idx="7">
                  <c:v>1э_кон.г</c:v>
                </c:pt>
                <c:pt idx="8">
                  <c:v>1ю_нач.г</c:v>
                </c:pt>
                <c:pt idx="9">
                  <c:v>1ю_кон.г</c:v>
                </c:pt>
                <c:pt idx="10">
                  <c:v>1я_нач.г</c:v>
                </c:pt>
                <c:pt idx="11">
                  <c:v>1я_кон.г</c:v>
                </c:pt>
              </c:strCache>
            </c:strRef>
          </c:cat>
          <c:val>
            <c:numRef>
              <c:f>Лист1!$D$2:$D$13</c:f>
              <c:numCache>
                <c:formatCode>General</c:formatCode>
                <c:ptCount val="12"/>
                <c:pt idx="0">
                  <c:v>13</c:v>
                </c:pt>
                <c:pt idx="1">
                  <c:v>4</c:v>
                </c:pt>
                <c:pt idx="2">
                  <c:v>3</c:v>
                </c:pt>
                <c:pt idx="3">
                  <c:v>1</c:v>
                </c:pt>
                <c:pt idx="4">
                  <c:v>3</c:v>
                </c:pt>
                <c:pt idx="5">
                  <c:v>1</c:v>
                </c:pt>
                <c:pt idx="6">
                  <c:v>3</c:v>
                </c:pt>
                <c:pt idx="7">
                  <c:v>0</c:v>
                </c:pt>
                <c:pt idx="8">
                  <c:v>10</c:v>
                </c:pt>
                <c:pt idx="9">
                  <c:v>2</c:v>
                </c:pt>
                <c:pt idx="10">
                  <c:v>10</c:v>
                </c:pt>
                <c:pt idx="11">
                  <c:v>2</c:v>
                </c:pt>
              </c:numCache>
            </c:numRef>
          </c:val>
        </c:ser>
        <c:dLbls>
          <c:showLegendKey val="0"/>
          <c:showVal val="0"/>
          <c:showCatName val="0"/>
          <c:showSerName val="0"/>
          <c:showPercent val="0"/>
          <c:showBubbleSize val="0"/>
        </c:dLbls>
        <c:gapWidth val="150"/>
        <c:axId val="269538816"/>
        <c:axId val="155977984"/>
      </c:barChart>
      <c:catAx>
        <c:axId val="269538816"/>
        <c:scaling>
          <c:orientation val="minMax"/>
        </c:scaling>
        <c:delete val="0"/>
        <c:axPos val="b"/>
        <c:majorTickMark val="out"/>
        <c:minorTickMark val="none"/>
        <c:tickLblPos val="nextTo"/>
        <c:crossAx val="155977984"/>
        <c:crosses val="autoZero"/>
        <c:auto val="1"/>
        <c:lblAlgn val="ctr"/>
        <c:lblOffset val="100"/>
        <c:noMultiLvlLbl val="0"/>
      </c:catAx>
      <c:valAx>
        <c:axId val="155977984"/>
        <c:scaling>
          <c:orientation val="minMax"/>
        </c:scaling>
        <c:delete val="0"/>
        <c:axPos val="l"/>
        <c:majorGridlines/>
        <c:numFmt formatCode="General" sourceLinked="1"/>
        <c:majorTickMark val="out"/>
        <c:minorTickMark val="none"/>
        <c:tickLblPos val="nextTo"/>
        <c:crossAx val="26953881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Сформированы</c:v>
                </c:pt>
              </c:strCache>
            </c:strRef>
          </c:tx>
          <c:invertIfNegative val="0"/>
          <c:dLbls>
            <c:showLegendKey val="0"/>
            <c:showVal val="1"/>
            <c:showCatName val="0"/>
            <c:showSerName val="0"/>
            <c:showPercent val="0"/>
            <c:showBubbleSize val="0"/>
            <c:showLeaderLines val="0"/>
          </c:dLbls>
          <c:cat>
            <c:strRef>
              <c:f>Лист1!$A$2:$A$13</c:f>
              <c:strCache>
                <c:ptCount val="12"/>
                <c:pt idx="0">
                  <c:v>1а_нач.г</c:v>
                </c:pt>
                <c:pt idx="1">
                  <c:v>1а_кон.г</c:v>
                </c:pt>
                <c:pt idx="2">
                  <c:v>1б_нач.г</c:v>
                </c:pt>
                <c:pt idx="3">
                  <c:v>1б_кон.г</c:v>
                </c:pt>
                <c:pt idx="4">
                  <c:v>1в_нач.г</c:v>
                </c:pt>
                <c:pt idx="5">
                  <c:v>1в_кон.г</c:v>
                </c:pt>
                <c:pt idx="6">
                  <c:v>1э_нач.г</c:v>
                </c:pt>
                <c:pt idx="7">
                  <c:v>1э_кон.г</c:v>
                </c:pt>
                <c:pt idx="8">
                  <c:v>1ю_нач.г</c:v>
                </c:pt>
                <c:pt idx="9">
                  <c:v>1ю_кон.г</c:v>
                </c:pt>
                <c:pt idx="10">
                  <c:v>1я_нач.г</c:v>
                </c:pt>
                <c:pt idx="11">
                  <c:v>1я_кон.г</c:v>
                </c:pt>
              </c:strCache>
            </c:strRef>
          </c:cat>
          <c:val>
            <c:numRef>
              <c:f>Лист1!$B$2:$B$13</c:f>
              <c:numCache>
                <c:formatCode>General</c:formatCode>
                <c:ptCount val="12"/>
                <c:pt idx="0">
                  <c:v>4</c:v>
                </c:pt>
                <c:pt idx="1">
                  <c:v>6</c:v>
                </c:pt>
                <c:pt idx="2">
                  <c:v>18</c:v>
                </c:pt>
                <c:pt idx="3">
                  <c:v>22</c:v>
                </c:pt>
                <c:pt idx="4">
                  <c:v>16</c:v>
                </c:pt>
                <c:pt idx="5">
                  <c:v>21</c:v>
                </c:pt>
                <c:pt idx="6">
                  <c:v>10</c:v>
                </c:pt>
                <c:pt idx="7">
                  <c:v>14</c:v>
                </c:pt>
                <c:pt idx="8">
                  <c:v>12</c:v>
                </c:pt>
                <c:pt idx="9">
                  <c:v>16</c:v>
                </c:pt>
                <c:pt idx="10">
                  <c:v>3</c:v>
                </c:pt>
                <c:pt idx="11">
                  <c:v>12</c:v>
                </c:pt>
              </c:numCache>
            </c:numRef>
          </c:val>
        </c:ser>
        <c:ser>
          <c:idx val="1"/>
          <c:order val="1"/>
          <c:tx>
            <c:strRef>
              <c:f>Лист1!$C$1</c:f>
              <c:strCache>
                <c:ptCount val="1"/>
                <c:pt idx="0">
                  <c:v>В процессе</c:v>
                </c:pt>
              </c:strCache>
            </c:strRef>
          </c:tx>
          <c:invertIfNegative val="0"/>
          <c:dLbls>
            <c:showLegendKey val="0"/>
            <c:showVal val="1"/>
            <c:showCatName val="0"/>
            <c:showSerName val="0"/>
            <c:showPercent val="0"/>
            <c:showBubbleSize val="0"/>
            <c:showLeaderLines val="0"/>
          </c:dLbls>
          <c:cat>
            <c:strRef>
              <c:f>Лист1!$A$2:$A$13</c:f>
              <c:strCache>
                <c:ptCount val="12"/>
                <c:pt idx="0">
                  <c:v>1а_нач.г</c:v>
                </c:pt>
                <c:pt idx="1">
                  <c:v>1а_кон.г</c:v>
                </c:pt>
                <c:pt idx="2">
                  <c:v>1б_нач.г</c:v>
                </c:pt>
                <c:pt idx="3">
                  <c:v>1б_кон.г</c:v>
                </c:pt>
                <c:pt idx="4">
                  <c:v>1в_нач.г</c:v>
                </c:pt>
                <c:pt idx="5">
                  <c:v>1в_кон.г</c:v>
                </c:pt>
                <c:pt idx="6">
                  <c:v>1э_нач.г</c:v>
                </c:pt>
                <c:pt idx="7">
                  <c:v>1э_кон.г</c:v>
                </c:pt>
                <c:pt idx="8">
                  <c:v>1ю_нач.г</c:v>
                </c:pt>
                <c:pt idx="9">
                  <c:v>1ю_кон.г</c:v>
                </c:pt>
                <c:pt idx="10">
                  <c:v>1я_нач.г</c:v>
                </c:pt>
                <c:pt idx="11">
                  <c:v>1я_кон.г</c:v>
                </c:pt>
              </c:strCache>
            </c:strRef>
          </c:cat>
          <c:val>
            <c:numRef>
              <c:f>Лист1!$C$2:$C$13</c:f>
              <c:numCache>
                <c:formatCode>General</c:formatCode>
                <c:ptCount val="12"/>
                <c:pt idx="0">
                  <c:v>16</c:v>
                </c:pt>
                <c:pt idx="1">
                  <c:v>18</c:v>
                </c:pt>
                <c:pt idx="2">
                  <c:v>7</c:v>
                </c:pt>
                <c:pt idx="3">
                  <c:v>4</c:v>
                </c:pt>
                <c:pt idx="4">
                  <c:v>10</c:v>
                </c:pt>
                <c:pt idx="5">
                  <c:v>5</c:v>
                </c:pt>
                <c:pt idx="6">
                  <c:v>18</c:v>
                </c:pt>
                <c:pt idx="7">
                  <c:v>13</c:v>
                </c:pt>
                <c:pt idx="8">
                  <c:v>15</c:v>
                </c:pt>
                <c:pt idx="9">
                  <c:v>8</c:v>
                </c:pt>
                <c:pt idx="10">
                  <c:v>16</c:v>
                </c:pt>
                <c:pt idx="11">
                  <c:v>8</c:v>
                </c:pt>
              </c:numCache>
            </c:numRef>
          </c:val>
        </c:ser>
        <c:ser>
          <c:idx val="2"/>
          <c:order val="2"/>
          <c:tx>
            <c:strRef>
              <c:f>Лист1!$D$1</c:f>
              <c:strCache>
                <c:ptCount val="1"/>
                <c:pt idx="0">
                  <c:v>Не сформированы</c:v>
                </c:pt>
              </c:strCache>
            </c:strRef>
          </c:tx>
          <c:invertIfNegative val="0"/>
          <c:dLbls>
            <c:showLegendKey val="0"/>
            <c:showVal val="1"/>
            <c:showCatName val="0"/>
            <c:showSerName val="0"/>
            <c:showPercent val="0"/>
            <c:showBubbleSize val="0"/>
            <c:showLeaderLines val="0"/>
          </c:dLbls>
          <c:cat>
            <c:strRef>
              <c:f>Лист1!$A$2:$A$13</c:f>
              <c:strCache>
                <c:ptCount val="12"/>
                <c:pt idx="0">
                  <c:v>1а_нач.г</c:v>
                </c:pt>
                <c:pt idx="1">
                  <c:v>1а_кон.г</c:v>
                </c:pt>
                <c:pt idx="2">
                  <c:v>1б_нач.г</c:v>
                </c:pt>
                <c:pt idx="3">
                  <c:v>1б_кон.г</c:v>
                </c:pt>
                <c:pt idx="4">
                  <c:v>1в_нач.г</c:v>
                </c:pt>
                <c:pt idx="5">
                  <c:v>1в_кон.г</c:v>
                </c:pt>
                <c:pt idx="6">
                  <c:v>1э_нач.г</c:v>
                </c:pt>
                <c:pt idx="7">
                  <c:v>1э_кон.г</c:v>
                </c:pt>
                <c:pt idx="8">
                  <c:v>1ю_нач.г</c:v>
                </c:pt>
                <c:pt idx="9">
                  <c:v>1ю_кон.г</c:v>
                </c:pt>
                <c:pt idx="10">
                  <c:v>1я_нач.г</c:v>
                </c:pt>
                <c:pt idx="11">
                  <c:v>1я_кон.г</c:v>
                </c:pt>
              </c:strCache>
            </c:strRef>
          </c:cat>
          <c:val>
            <c:numRef>
              <c:f>Лист1!$D$2:$D$13</c:f>
              <c:numCache>
                <c:formatCode>General</c:formatCode>
                <c:ptCount val="12"/>
                <c:pt idx="0">
                  <c:v>8</c:v>
                </c:pt>
                <c:pt idx="1">
                  <c:v>0</c:v>
                </c:pt>
                <c:pt idx="2">
                  <c:v>0</c:v>
                </c:pt>
                <c:pt idx="3">
                  <c:v>0</c:v>
                </c:pt>
                <c:pt idx="4">
                  <c:v>0</c:v>
                </c:pt>
                <c:pt idx="5">
                  <c:v>0</c:v>
                </c:pt>
                <c:pt idx="6">
                  <c:v>0</c:v>
                </c:pt>
                <c:pt idx="7">
                  <c:v>0</c:v>
                </c:pt>
                <c:pt idx="8">
                  <c:v>0</c:v>
                </c:pt>
                <c:pt idx="9">
                  <c:v>0</c:v>
                </c:pt>
                <c:pt idx="10">
                  <c:v>6</c:v>
                </c:pt>
                <c:pt idx="11">
                  <c:v>1</c:v>
                </c:pt>
              </c:numCache>
            </c:numRef>
          </c:val>
        </c:ser>
        <c:dLbls>
          <c:showLegendKey val="0"/>
          <c:showVal val="0"/>
          <c:showCatName val="0"/>
          <c:showSerName val="0"/>
          <c:showPercent val="0"/>
          <c:showBubbleSize val="0"/>
        </c:dLbls>
        <c:gapWidth val="150"/>
        <c:axId val="269537792"/>
        <c:axId val="155979712"/>
      </c:barChart>
      <c:catAx>
        <c:axId val="269537792"/>
        <c:scaling>
          <c:orientation val="minMax"/>
        </c:scaling>
        <c:delete val="0"/>
        <c:axPos val="b"/>
        <c:majorTickMark val="out"/>
        <c:minorTickMark val="none"/>
        <c:tickLblPos val="nextTo"/>
        <c:crossAx val="155979712"/>
        <c:crosses val="autoZero"/>
        <c:auto val="1"/>
        <c:lblAlgn val="ctr"/>
        <c:lblOffset val="100"/>
        <c:noMultiLvlLbl val="0"/>
      </c:catAx>
      <c:valAx>
        <c:axId val="155979712"/>
        <c:scaling>
          <c:orientation val="minMax"/>
        </c:scaling>
        <c:delete val="0"/>
        <c:axPos val="l"/>
        <c:majorGridlines/>
        <c:numFmt formatCode="General" sourceLinked="1"/>
        <c:majorTickMark val="out"/>
        <c:minorTickMark val="none"/>
        <c:tickLblPos val="nextTo"/>
        <c:crossAx val="26953779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c:v>
                </c:pt>
              </c:strCache>
            </c:strRef>
          </c:tx>
          <c:invertIfNegative val="0"/>
          <c:dLbls>
            <c:showLegendKey val="0"/>
            <c:showVal val="1"/>
            <c:showCatName val="0"/>
            <c:showSerName val="0"/>
            <c:showPercent val="0"/>
            <c:showBubbleSize val="0"/>
            <c:showLeaderLines val="0"/>
          </c:dLbls>
          <c:cat>
            <c:strRef>
              <c:f>Лист1!$A$2:$A$19</c:f>
              <c:strCache>
                <c:ptCount val="18"/>
                <c:pt idx="0">
                  <c:v>2а_нач.г</c:v>
                </c:pt>
                <c:pt idx="1">
                  <c:v>2а_кон.г</c:v>
                </c:pt>
                <c:pt idx="2">
                  <c:v>2б_нач.г</c:v>
                </c:pt>
                <c:pt idx="3">
                  <c:v>2б_кон.г</c:v>
                </c:pt>
                <c:pt idx="4">
                  <c:v>2в_нач.г</c:v>
                </c:pt>
                <c:pt idx="5">
                  <c:v>2в_кон.г</c:v>
                </c:pt>
                <c:pt idx="6">
                  <c:v>2г_нач.г</c:v>
                </c:pt>
                <c:pt idx="7">
                  <c:v>2г_кон.г</c:v>
                </c:pt>
                <c:pt idx="8">
                  <c:v>2д_нач.г</c:v>
                </c:pt>
                <c:pt idx="9">
                  <c:v>2д_кон.г</c:v>
                </c:pt>
                <c:pt idx="10">
                  <c:v>2е_нач.г</c:v>
                </c:pt>
                <c:pt idx="11">
                  <c:v>2е_кон.г</c:v>
                </c:pt>
                <c:pt idx="12">
                  <c:v>2ж_нач.г</c:v>
                </c:pt>
                <c:pt idx="13">
                  <c:v>2ж_кон.г</c:v>
                </c:pt>
                <c:pt idx="14">
                  <c:v>2з_нач.г</c:v>
                </c:pt>
                <c:pt idx="15">
                  <c:v>2з_кон.г</c:v>
                </c:pt>
                <c:pt idx="16">
                  <c:v>2и_нач.г</c:v>
                </c:pt>
                <c:pt idx="17">
                  <c:v>2и_кон.г</c:v>
                </c:pt>
              </c:strCache>
            </c:strRef>
          </c:cat>
          <c:val>
            <c:numRef>
              <c:f>Лист1!$B$2:$B$19</c:f>
              <c:numCache>
                <c:formatCode>General</c:formatCode>
                <c:ptCount val="18"/>
                <c:pt idx="0">
                  <c:v>4</c:v>
                </c:pt>
                <c:pt idx="1">
                  <c:v>0</c:v>
                </c:pt>
                <c:pt idx="2">
                  <c:v>5</c:v>
                </c:pt>
                <c:pt idx="3">
                  <c:v>2</c:v>
                </c:pt>
                <c:pt idx="4">
                  <c:v>6</c:v>
                </c:pt>
                <c:pt idx="5">
                  <c:v>5</c:v>
                </c:pt>
                <c:pt idx="6">
                  <c:v>6</c:v>
                </c:pt>
                <c:pt idx="7">
                  <c:v>5</c:v>
                </c:pt>
                <c:pt idx="8">
                  <c:v>5</c:v>
                </c:pt>
                <c:pt idx="9">
                  <c:v>6</c:v>
                </c:pt>
                <c:pt idx="10">
                  <c:v>6</c:v>
                </c:pt>
                <c:pt idx="11">
                  <c:v>5</c:v>
                </c:pt>
                <c:pt idx="12">
                  <c:v>2</c:v>
                </c:pt>
                <c:pt idx="13">
                  <c:v>3</c:v>
                </c:pt>
                <c:pt idx="14">
                  <c:v>2</c:v>
                </c:pt>
                <c:pt idx="15">
                  <c:v>2</c:v>
                </c:pt>
                <c:pt idx="16">
                  <c:v>11</c:v>
                </c:pt>
                <c:pt idx="17">
                  <c:v>8</c:v>
                </c:pt>
              </c:numCache>
            </c:numRef>
          </c:val>
        </c:ser>
        <c:ser>
          <c:idx val="1"/>
          <c:order val="1"/>
          <c:tx>
            <c:strRef>
              <c:f>Лист1!$C$1</c:f>
              <c:strCache>
                <c:ptCount val="1"/>
                <c:pt idx="0">
                  <c:v>Хороший</c:v>
                </c:pt>
              </c:strCache>
            </c:strRef>
          </c:tx>
          <c:invertIfNegative val="0"/>
          <c:dLbls>
            <c:showLegendKey val="0"/>
            <c:showVal val="1"/>
            <c:showCatName val="0"/>
            <c:showSerName val="0"/>
            <c:showPercent val="0"/>
            <c:showBubbleSize val="0"/>
            <c:showLeaderLines val="0"/>
          </c:dLbls>
          <c:cat>
            <c:strRef>
              <c:f>Лист1!$A$2:$A$19</c:f>
              <c:strCache>
                <c:ptCount val="18"/>
                <c:pt idx="0">
                  <c:v>2а_нач.г</c:v>
                </c:pt>
                <c:pt idx="1">
                  <c:v>2а_кон.г</c:v>
                </c:pt>
                <c:pt idx="2">
                  <c:v>2б_нач.г</c:v>
                </c:pt>
                <c:pt idx="3">
                  <c:v>2б_кон.г</c:v>
                </c:pt>
                <c:pt idx="4">
                  <c:v>2в_нач.г</c:v>
                </c:pt>
                <c:pt idx="5">
                  <c:v>2в_кон.г</c:v>
                </c:pt>
                <c:pt idx="6">
                  <c:v>2г_нач.г</c:v>
                </c:pt>
                <c:pt idx="7">
                  <c:v>2г_кон.г</c:v>
                </c:pt>
                <c:pt idx="8">
                  <c:v>2д_нач.г</c:v>
                </c:pt>
                <c:pt idx="9">
                  <c:v>2д_кон.г</c:v>
                </c:pt>
                <c:pt idx="10">
                  <c:v>2е_нач.г</c:v>
                </c:pt>
                <c:pt idx="11">
                  <c:v>2е_кон.г</c:v>
                </c:pt>
                <c:pt idx="12">
                  <c:v>2ж_нач.г</c:v>
                </c:pt>
                <c:pt idx="13">
                  <c:v>2ж_кон.г</c:v>
                </c:pt>
                <c:pt idx="14">
                  <c:v>2з_нач.г</c:v>
                </c:pt>
                <c:pt idx="15">
                  <c:v>2з_кон.г</c:v>
                </c:pt>
                <c:pt idx="16">
                  <c:v>2и_нач.г</c:v>
                </c:pt>
                <c:pt idx="17">
                  <c:v>2и_кон.г</c:v>
                </c:pt>
              </c:strCache>
            </c:strRef>
          </c:cat>
          <c:val>
            <c:numRef>
              <c:f>Лист1!$C$2:$C$19</c:f>
              <c:numCache>
                <c:formatCode>General</c:formatCode>
                <c:ptCount val="18"/>
                <c:pt idx="0">
                  <c:v>11</c:v>
                </c:pt>
                <c:pt idx="1">
                  <c:v>10</c:v>
                </c:pt>
                <c:pt idx="2">
                  <c:v>6</c:v>
                </c:pt>
                <c:pt idx="3">
                  <c:v>1</c:v>
                </c:pt>
                <c:pt idx="4">
                  <c:v>9</c:v>
                </c:pt>
                <c:pt idx="5">
                  <c:v>4</c:v>
                </c:pt>
                <c:pt idx="6">
                  <c:v>9</c:v>
                </c:pt>
                <c:pt idx="7">
                  <c:v>6</c:v>
                </c:pt>
                <c:pt idx="8">
                  <c:v>6</c:v>
                </c:pt>
                <c:pt idx="9">
                  <c:v>6</c:v>
                </c:pt>
                <c:pt idx="10">
                  <c:v>7</c:v>
                </c:pt>
                <c:pt idx="11">
                  <c:v>2</c:v>
                </c:pt>
                <c:pt idx="12">
                  <c:v>6</c:v>
                </c:pt>
                <c:pt idx="13">
                  <c:v>9</c:v>
                </c:pt>
                <c:pt idx="14">
                  <c:v>6</c:v>
                </c:pt>
                <c:pt idx="15">
                  <c:v>5</c:v>
                </c:pt>
                <c:pt idx="16">
                  <c:v>8</c:v>
                </c:pt>
                <c:pt idx="17">
                  <c:v>9</c:v>
                </c:pt>
              </c:numCache>
            </c:numRef>
          </c:val>
        </c:ser>
        <c:ser>
          <c:idx val="2"/>
          <c:order val="2"/>
          <c:tx>
            <c:strRef>
              <c:f>Лист1!$D$1</c:f>
              <c:strCache>
                <c:ptCount val="1"/>
                <c:pt idx="0">
                  <c:v>Внеучебный</c:v>
                </c:pt>
              </c:strCache>
            </c:strRef>
          </c:tx>
          <c:invertIfNegative val="0"/>
          <c:dLbls>
            <c:showLegendKey val="0"/>
            <c:showVal val="1"/>
            <c:showCatName val="0"/>
            <c:showSerName val="0"/>
            <c:showPercent val="0"/>
            <c:showBubbleSize val="0"/>
            <c:showLeaderLines val="0"/>
          </c:dLbls>
          <c:cat>
            <c:strRef>
              <c:f>Лист1!$A$2:$A$19</c:f>
              <c:strCache>
                <c:ptCount val="18"/>
                <c:pt idx="0">
                  <c:v>2а_нач.г</c:v>
                </c:pt>
                <c:pt idx="1">
                  <c:v>2а_кон.г</c:v>
                </c:pt>
                <c:pt idx="2">
                  <c:v>2б_нач.г</c:v>
                </c:pt>
                <c:pt idx="3">
                  <c:v>2б_кон.г</c:v>
                </c:pt>
                <c:pt idx="4">
                  <c:v>2в_нач.г</c:v>
                </c:pt>
                <c:pt idx="5">
                  <c:v>2в_кон.г</c:v>
                </c:pt>
                <c:pt idx="6">
                  <c:v>2г_нач.г</c:v>
                </c:pt>
                <c:pt idx="7">
                  <c:v>2г_кон.г</c:v>
                </c:pt>
                <c:pt idx="8">
                  <c:v>2д_нач.г</c:v>
                </c:pt>
                <c:pt idx="9">
                  <c:v>2д_кон.г</c:v>
                </c:pt>
                <c:pt idx="10">
                  <c:v>2е_нач.г</c:v>
                </c:pt>
                <c:pt idx="11">
                  <c:v>2е_кон.г</c:v>
                </c:pt>
                <c:pt idx="12">
                  <c:v>2ж_нач.г</c:v>
                </c:pt>
                <c:pt idx="13">
                  <c:v>2ж_кон.г</c:v>
                </c:pt>
                <c:pt idx="14">
                  <c:v>2з_нач.г</c:v>
                </c:pt>
                <c:pt idx="15">
                  <c:v>2з_кон.г</c:v>
                </c:pt>
                <c:pt idx="16">
                  <c:v>2и_нач.г</c:v>
                </c:pt>
                <c:pt idx="17">
                  <c:v>2и_кон.г</c:v>
                </c:pt>
              </c:strCache>
            </c:strRef>
          </c:cat>
          <c:val>
            <c:numRef>
              <c:f>Лист1!$D$2:$D$19</c:f>
              <c:numCache>
                <c:formatCode>General</c:formatCode>
                <c:ptCount val="18"/>
                <c:pt idx="0">
                  <c:v>6</c:v>
                </c:pt>
                <c:pt idx="1">
                  <c:v>7</c:v>
                </c:pt>
                <c:pt idx="2">
                  <c:v>7</c:v>
                </c:pt>
                <c:pt idx="3">
                  <c:v>10</c:v>
                </c:pt>
                <c:pt idx="4">
                  <c:v>3</c:v>
                </c:pt>
                <c:pt idx="5">
                  <c:v>5</c:v>
                </c:pt>
                <c:pt idx="6">
                  <c:v>4</c:v>
                </c:pt>
                <c:pt idx="7">
                  <c:v>8</c:v>
                </c:pt>
                <c:pt idx="8">
                  <c:v>7</c:v>
                </c:pt>
                <c:pt idx="9">
                  <c:v>5</c:v>
                </c:pt>
                <c:pt idx="10">
                  <c:v>4</c:v>
                </c:pt>
                <c:pt idx="11">
                  <c:v>7</c:v>
                </c:pt>
                <c:pt idx="12">
                  <c:v>4</c:v>
                </c:pt>
                <c:pt idx="13">
                  <c:v>6</c:v>
                </c:pt>
                <c:pt idx="14">
                  <c:v>10</c:v>
                </c:pt>
                <c:pt idx="15">
                  <c:v>7</c:v>
                </c:pt>
                <c:pt idx="16">
                  <c:v>2</c:v>
                </c:pt>
                <c:pt idx="17">
                  <c:v>3</c:v>
                </c:pt>
              </c:numCache>
            </c:numRef>
          </c:val>
        </c:ser>
        <c:ser>
          <c:idx val="3"/>
          <c:order val="3"/>
          <c:tx>
            <c:strRef>
              <c:f>Лист1!$E$1</c:f>
              <c:strCache>
                <c:ptCount val="1"/>
                <c:pt idx="0">
                  <c:v>Низкий</c:v>
                </c:pt>
              </c:strCache>
            </c:strRef>
          </c:tx>
          <c:invertIfNegative val="0"/>
          <c:dLbls>
            <c:showLegendKey val="0"/>
            <c:showVal val="1"/>
            <c:showCatName val="0"/>
            <c:showSerName val="0"/>
            <c:showPercent val="0"/>
            <c:showBubbleSize val="0"/>
            <c:showLeaderLines val="0"/>
          </c:dLbls>
          <c:cat>
            <c:strRef>
              <c:f>Лист1!$A$2:$A$19</c:f>
              <c:strCache>
                <c:ptCount val="18"/>
                <c:pt idx="0">
                  <c:v>2а_нач.г</c:v>
                </c:pt>
                <c:pt idx="1">
                  <c:v>2а_кон.г</c:v>
                </c:pt>
                <c:pt idx="2">
                  <c:v>2б_нач.г</c:v>
                </c:pt>
                <c:pt idx="3">
                  <c:v>2б_кон.г</c:v>
                </c:pt>
                <c:pt idx="4">
                  <c:v>2в_нач.г</c:v>
                </c:pt>
                <c:pt idx="5">
                  <c:v>2в_кон.г</c:v>
                </c:pt>
                <c:pt idx="6">
                  <c:v>2г_нач.г</c:v>
                </c:pt>
                <c:pt idx="7">
                  <c:v>2г_кон.г</c:v>
                </c:pt>
                <c:pt idx="8">
                  <c:v>2д_нач.г</c:v>
                </c:pt>
                <c:pt idx="9">
                  <c:v>2д_кон.г</c:v>
                </c:pt>
                <c:pt idx="10">
                  <c:v>2е_нач.г</c:v>
                </c:pt>
                <c:pt idx="11">
                  <c:v>2е_кон.г</c:v>
                </c:pt>
                <c:pt idx="12">
                  <c:v>2ж_нач.г</c:v>
                </c:pt>
                <c:pt idx="13">
                  <c:v>2ж_кон.г</c:v>
                </c:pt>
                <c:pt idx="14">
                  <c:v>2з_нач.г</c:v>
                </c:pt>
                <c:pt idx="15">
                  <c:v>2з_кон.г</c:v>
                </c:pt>
                <c:pt idx="16">
                  <c:v>2и_нач.г</c:v>
                </c:pt>
                <c:pt idx="17">
                  <c:v>2и_кон.г</c:v>
                </c:pt>
              </c:strCache>
            </c:strRef>
          </c:cat>
          <c:val>
            <c:numRef>
              <c:f>Лист1!$E$2:$E$19</c:f>
              <c:numCache>
                <c:formatCode>General</c:formatCode>
                <c:ptCount val="18"/>
                <c:pt idx="0">
                  <c:v>1</c:v>
                </c:pt>
                <c:pt idx="1">
                  <c:v>6</c:v>
                </c:pt>
                <c:pt idx="2">
                  <c:v>3</c:v>
                </c:pt>
                <c:pt idx="3">
                  <c:v>4</c:v>
                </c:pt>
                <c:pt idx="4">
                  <c:v>1</c:v>
                </c:pt>
                <c:pt idx="5">
                  <c:v>4</c:v>
                </c:pt>
                <c:pt idx="6">
                  <c:v>6</c:v>
                </c:pt>
                <c:pt idx="7">
                  <c:v>4</c:v>
                </c:pt>
                <c:pt idx="8">
                  <c:v>1</c:v>
                </c:pt>
                <c:pt idx="9">
                  <c:v>2</c:v>
                </c:pt>
                <c:pt idx="10">
                  <c:v>4</c:v>
                </c:pt>
                <c:pt idx="11">
                  <c:v>5</c:v>
                </c:pt>
                <c:pt idx="12">
                  <c:v>2</c:v>
                </c:pt>
                <c:pt idx="13">
                  <c:v>3</c:v>
                </c:pt>
                <c:pt idx="14">
                  <c:v>5</c:v>
                </c:pt>
                <c:pt idx="15">
                  <c:v>6</c:v>
                </c:pt>
                <c:pt idx="16">
                  <c:v>1</c:v>
                </c:pt>
                <c:pt idx="17">
                  <c:v>4</c:v>
                </c:pt>
              </c:numCache>
            </c:numRef>
          </c:val>
        </c:ser>
        <c:ser>
          <c:idx val="4"/>
          <c:order val="4"/>
          <c:tx>
            <c:strRef>
              <c:f>Лист1!$F$1</c:f>
              <c:strCache>
                <c:ptCount val="1"/>
                <c:pt idx="0">
                  <c:v>Дезадаптация</c:v>
                </c:pt>
              </c:strCache>
            </c:strRef>
          </c:tx>
          <c:invertIfNegative val="0"/>
          <c:dLbls>
            <c:showLegendKey val="0"/>
            <c:showVal val="1"/>
            <c:showCatName val="0"/>
            <c:showSerName val="0"/>
            <c:showPercent val="0"/>
            <c:showBubbleSize val="0"/>
            <c:showLeaderLines val="0"/>
          </c:dLbls>
          <c:cat>
            <c:strRef>
              <c:f>Лист1!$A$2:$A$19</c:f>
              <c:strCache>
                <c:ptCount val="18"/>
                <c:pt idx="0">
                  <c:v>2а_нач.г</c:v>
                </c:pt>
                <c:pt idx="1">
                  <c:v>2а_кон.г</c:v>
                </c:pt>
                <c:pt idx="2">
                  <c:v>2б_нач.г</c:v>
                </c:pt>
                <c:pt idx="3">
                  <c:v>2б_кон.г</c:v>
                </c:pt>
                <c:pt idx="4">
                  <c:v>2в_нач.г</c:v>
                </c:pt>
                <c:pt idx="5">
                  <c:v>2в_кон.г</c:v>
                </c:pt>
                <c:pt idx="6">
                  <c:v>2г_нач.г</c:v>
                </c:pt>
                <c:pt idx="7">
                  <c:v>2г_кон.г</c:v>
                </c:pt>
                <c:pt idx="8">
                  <c:v>2д_нач.г</c:v>
                </c:pt>
                <c:pt idx="9">
                  <c:v>2д_кон.г</c:v>
                </c:pt>
                <c:pt idx="10">
                  <c:v>2е_нач.г</c:v>
                </c:pt>
                <c:pt idx="11">
                  <c:v>2е_кон.г</c:v>
                </c:pt>
                <c:pt idx="12">
                  <c:v>2ж_нач.г</c:v>
                </c:pt>
                <c:pt idx="13">
                  <c:v>2ж_кон.г</c:v>
                </c:pt>
                <c:pt idx="14">
                  <c:v>2з_нач.г</c:v>
                </c:pt>
                <c:pt idx="15">
                  <c:v>2з_кон.г</c:v>
                </c:pt>
                <c:pt idx="16">
                  <c:v>2и_нач.г</c:v>
                </c:pt>
                <c:pt idx="17">
                  <c:v>2и_кон.г</c:v>
                </c:pt>
              </c:strCache>
            </c:strRef>
          </c:cat>
          <c:val>
            <c:numRef>
              <c:f>Лист1!$F$2:$F$19</c:f>
              <c:numCache>
                <c:formatCode>General</c:formatCode>
                <c:ptCount val="18"/>
                <c:pt idx="0">
                  <c:v>2</c:v>
                </c:pt>
                <c:pt idx="1">
                  <c:v>2</c:v>
                </c:pt>
                <c:pt idx="2">
                  <c:v>2</c:v>
                </c:pt>
                <c:pt idx="3">
                  <c:v>2</c:v>
                </c:pt>
                <c:pt idx="4">
                  <c:v>0</c:v>
                </c:pt>
                <c:pt idx="5">
                  <c:v>1</c:v>
                </c:pt>
                <c:pt idx="6">
                  <c:v>1</c:v>
                </c:pt>
                <c:pt idx="7">
                  <c:v>4</c:v>
                </c:pt>
                <c:pt idx="8">
                  <c:v>5</c:v>
                </c:pt>
                <c:pt idx="9">
                  <c:v>4</c:v>
                </c:pt>
                <c:pt idx="10">
                  <c:v>1</c:v>
                </c:pt>
                <c:pt idx="11">
                  <c:v>0</c:v>
                </c:pt>
                <c:pt idx="12">
                  <c:v>5</c:v>
                </c:pt>
                <c:pt idx="13">
                  <c:v>2</c:v>
                </c:pt>
                <c:pt idx="14">
                  <c:v>0</c:v>
                </c:pt>
                <c:pt idx="15">
                  <c:v>1</c:v>
                </c:pt>
                <c:pt idx="16">
                  <c:v>1</c:v>
                </c:pt>
                <c:pt idx="17">
                  <c:v>1</c:v>
                </c:pt>
              </c:numCache>
            </c:numRef>
          </c:val>
        </c:ser>
        <c:dLbls>
          <c:showLegendKey val="0"/>
          <c:showVal val="0"/>
          <c:showCatName val="0"/>
          <c:showSerName val="0"/>
          <c:showPercent val="0"/>
          <c:showBubbleSize val="0"/>
        </c:dLbls>
        <c:gapWidth val="150"/>
        <c:axId val="269548544"/>
        <c:axId val="155981440"/>
      </c:barChart>
      <c:catAx>
        <c:axId val="269548544"/>
        <c:scaling>
          <c:orientation val="minMax"/>
        </c:scaling>
        <c:delete val="0"/>
        <c:axPos val="b"/>
        <c:majorTickMark val="out"/>
        <c:minorTickMark val="none"/>
        <c:tickLblPos val="nextTo"/>
        <c:crossAx val="155981440"/>
        <c:crosses val="autoZero"/>
        <c:auto val="1"/>
        <c:lblAlgn val="ctr"/>
        <c:lblOffset val="100"/>
        <c:noMultiLvlLbl val="0"/>
      </c:catAx>
      <c:valAx>
        <c:axId val="155981440"/>
        <c:scaling>
          <c:orientation val="minMax"/>
        </c:scaling>
        <c:delete val="0"/>
        <c:axPos val="l"/>
        <c:majorGridlines/>
        <c:numFmt formatCode="General" sourceLinked="1"/>
        <c:majorTickMark val="out"/>
        <c:minorTickMark val="none"/>
        <c:tickLblPos val="nextTo"/>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rossAx val="269548544"/>
        <c:crosses val="autoZero"/>
        <c:crossBetween val="between"/>
      </c:valAx>
      <c:spPr>
        <a:no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 ур-нь</c:v>
                </c:pt>
              </c:strCache>
            </c:strRef>
          </c:tx>
          <c:invertIfNegative val="0"/>
          <c:dLbls>
            <c:showLegendKey val="0"/>
            <c:showVal val="1"/>
            <c:showCatName val="0"/>
            <c:showSerName val="0"/>
            <c:showPercent val="0"/>
            <c:showBubbleSize val="0"/>
            <c:showLeaderLines val="0"/>
          </c:dLbls>
          <c:cat>
            <c:strRef>
              <c:f>Лист1!$A$2:$A$19</c:f>
              <c:strCache>
                <c:ptCount val="18"/>
                <c:pt idx="0">
                  <c:v>2а_нач.г</c:v>
                </c:pt>
                <c:pt idx="1">
                  <c:v>2а_кон.г</c:v>
                </c:pt>
                <c:pt idx="2">
                  <c:v>2б_нач.г</c:v>
                </c:pt>
                <c:pt idx="3">
                  <c:v>2б_кон.г</c:v>
                </c:pt>
                <c:pt idx="4">
                  <c:v>2в_нач.г</c:v>
                </c:pt>
                <c:pt idx="5">
                  <c:v>2в_кон.г</c:v>
                </c:pt>
                <c:pt idx="6">
                  <c:v>2г_нач.г</c:v>
                </c:pt>
                <c:pt idx="7">
                  <c:v>2г_кон.г</c:v>
                </c:pt>
                <c:pt idx="8">
                  <c:v>2д_нач.г</c:v>
                </c:pt>
                <c:pt idx="9">
                  <c:v>2д_кон.г</c:v>
                </c:pt>
                <c:pt idx="10">
                  <c:v>2е_нач.г</c:v>
                </c:pt>
                <c:pt idx="11">
                  <c:v>2е_кон.г</c:v>
                </c:pt>
                <c:pt idx="12">
                  <c:v>2ж_нач.г</c:v>
                </c:pt>
                <c:pt idx="13">
                  <c:v>2ж_кон.г</c:v>
                </c:pt>
                <c:pt idx="14">
                  <c:v>2з_нач.г</c:v>
                </c:pt>
                <c:pt idx="15">
                  <c:v>2з_кон.г</c:v>
                </c:pt>
                <c:pt idx="16">
                  <c:v>2и_нач.г</c:v>
                </c:pt>
                <c:pt idx="17">
                  <c:v>2и_кон.г</c:v>
                </c:pt>
              </c:strCache>
            </c:strRef>
          </c:cat>
          <c:val>
            <c:numRef>
              <c:f>Лист1!$B$2:$B$19</c:f>
              <c:numCache>
                <c:formatCode>General</c:formatCode>
                <c:ptCount val="18"/>
                <c:pt idx="0">
                  <c:v>14</c:v>
                </c:pt>
                <c:pt idx="1">
                  <c:v>17</c:v>
                </c:pt>
                <c:pt idx="2">
                  <c:v>15</c:v>
                </c:pt>
                <c:pt idx="3">
                  <c:v>10</c:v>
                </c:pt>
                <c:pt idx="4">
                  <c:v>4</c:v>
                </c:pt>
                <c:pt idx="5">
                  <c:v>19</c:v>
                </c:pt>
                <c:pt idx="6">
                  <c:v>16</c:v>
                </c:pt>
                <c:pt idx="7">
                  <c:v>23</c:v>
                </c:pt>
                <c:pt idx="8">
                  <c:v>9</c:v>
                </c:pt>
                <c:pt idx="9">
                  <c:v>8</c:v>
                </c:pt>
                <c:pt idx="10">
                  <c:v>6</c:v>
                </c:pt>
                <c:pt idx="11">
                  <c:v>15</c:v>
                </c:pt>
                <c:pt idx="12">
                  <c:v>13</c:v>
                </c:pt>
                <c:pt idx="13">
                  <c:v>15</c:v>
                </c:pt>
                <c:pt idx="14">
                  <c:v>5</c:v>
                </c:pt>
                <c:pt idx="15">
                  <c:v>13</c:v>
                </c:pt>
                <c:pt idx="16">
                  <c:v>12</c:v>
                </c:pt>
                <c:pt idx="17">
                  <c:v>14</c:v>
                </c:pt>
              </c:numCache>
            </c:numRef>
          </c:val>
        </c:ser>
        <c:ser>
          <c:idx val="1"/>
          <c:order val="1"/>
          <c:tx>
            <c:strRef>
              <c:f>Лист1!$C$1</c:f>
              <c:strCache>
                <c:ptCount val="1"/>
                <c:pt idx="0">
                  <c:v>Средний ур-нь</c:v>
                </c:pt>
              </c:strCache>
            </c:strRef>
          </c:tx>
          <c:invertIfNegative val="0"/>
          <c:dLbls>
            <c:showLegendKey val="0"/>
            <c:showVal val="1"/>
            <c:showCatName val="0"/>
            <c:showSerName val="0"/>
            <c:showPercent val="0"/>
            <c:showBubbleSize val="0"/>
            <c:showLeaderLines val="0"/>
          </c:dLbls>
          <c:cat>
            <c:strRef>
              <c:f>Лист1!$A$2:$A$19</c:f>
              <c:strCache>
                <c:ptCount val="18"/>
                <c:pt idx="0">
                  <c:v>2а_нач.г</c:v>
                </c:pt>
                <c:pt idx="1">
                  <c:v>2а_кон.г</c:v>
                </c:pt>
                <c:pt idx="2">
                  <c:v>2б_нач.г</c:v>
                </c:pt>
                <c:pt idx="3">
                  <c:v>2б_кон.г</c:v>
                </c:pt>
                <c:pt idx="4">
                  <c:v>2в_нач.г</c:v>
                </c:pt>
                <c:pt idx="5">
                  <c:v>2в_кон.г</c:v>
                </c:pt>
                <c:pt idx="6">
                  <c:v>2г_нач.г</c:v>
                </c:pt>
                <c:pt idx="7">
                  <c:v>2г_кон.г</c:v>
                </c:pt>
                <c:pt idx="8">
                  <c:v>2д_нач.г</c:v>
                </c:pt>
                <c:pt idx="9">
                  <c:v>2д_кон.г</c:v>
                </c:pt>
                <c:pt idx="10">
                  <c:v>2е_нач.г</c:v>
                </c:pt>
                <c:pt idx="11">
                  <c:v>2е_кон.г</c:v>
                </c:pt>
                <c:pt idx="12">
                  <c:v>2ж_нач.г</c:v>
                </c:pt>
                <c:pt idx="13">
                  <c:v>2ж_кон.г</c:v>
                </c:pt>
                <c:pt idx="14">
                  <c:v>2з_нач.г</c:v>
                </c:pt>
                <c:pt idx="15">
                  <c:v>2з_кон.г</c:v>
                </c:pt>
                <c:pt idx="16">
                  <c:v>2и_нач.г</c:v>
                </c:pt>
                <c:pt idx="17">
                  <c:v>2и_кон.г</c:v>
                </c:pt>
              </c:strCache>
            </c:strRef>
          </c:cat>
          <c:val>
            <c:numRef>
              <c:f>Лист1!$C$2:$C$19</c:f>
              <c:numCache>
                <c:formatCode>General</c:formatCode>
                <c:ptCount val="18"/>
                <c:pt idx="0">
                  <c:v>10</c:v>
                </c:pt>
                <c:pt idx="1">
                  <c:v>8</c:v>
                </c:pt>
                <c:pt idx="2">
                  <c:v>5</c:v>
                </c:pt>
                <c:pt idx="3">
                  <c:v>8</c:v>
                </c:pt>
                <c:pt idx="4">
                  <c:v>13</c:v>
                </c:pt>
                <c:pt idx="5">
                  <c:v>0</c:v>
                </c:pt>
                <c:pt idx="6">
                  <c:v>5</c:v>
                </c:pt>
                <c:pt idx="7">
                  <c:v>3</c:v>
                </c:pt>
                <c:pt idx="8">
                  <c:v>10</c:v>
                </c:pt>
                <c:pt idx="9">
                  <c:v>9</c:v>
                </c:pt>
                <c:pt idx="10">
                  <c:v>13</c:v>
                </c:pt>
                <c:pt idx="11">
                  <c:v>2</c:v>
                </c:pt>
                <c:pt idx="12">
                  <c:v>8</c:v>
                </c:pt>
                <c:pt idx="13">
                  <c:v>7</c:v>
                </c:pt>
                <c:pt idx="14">
                  <c:v>14</c:v>
                </c:pt>
                <c:pt idx="15">
                  <c:v>4</c:v>
                </c:pt>
                <c:pt idx="16">
                  <c:v>9</c:v>
                </c:pt>
                <c:pt idx="17">
                  <c:v>8</c:v>
                </c:pt>
              </c:numCache>
            </c:numRef>
          </c:val>
        </c:ser>
        <c:ser>
          <c:idx val="2"/>
          <c:order val="2"/>
          <c:tx>
            <c:strRef>
              <c:f>Лист1!$D$1</c:f>
              <c:strCache>
                <c:ptCount val="1"/>
                <c:pt idx="0">
                  <c:v>Низкий ур-нь</c:v>
                </c:pt>
              </c:strCache>
            </c:strRef>
          </c:tx>
          <c:invertIfNegative val="0"/>
          <c:dLbls>
            <c:showLegendKey val="0"/>
            <c:showVal val="1"/>
            <c:showCatName val="0"/>
            <c:showSerName val="0"/>
            <c:showPercent val="0"/>
            <c:showBubbleSize val="0"/>
            <c:showLeaderLines val="0"/>
          </c:dLbls>
          <c:cat>
            <c:strRef>
              <c:f>Лист1!$A$2:$A$19</c:f>
              <c:strCache>
                <c:ptCount val="18"/>
                <c:pt idx="0">
                  <c:v>2а_нач.г</c:v>
                </c:pt>
                <c:pt idx="1">
                  <c:v>2а_кон.г</c:v>
                </c:pt>
                <c:pt idx="2">
                  <c:v>2б_нач.г</c:v>
                </c:pt>
                <c:pt idx="3">
                  <c:v>2б_кон.г</c:v>
                </c:pt>
                <c:pt idx="4">
                  <c:v>2в_нач.г</c:v>
                </c:pt>
                <c:pt idx="5">
                  <c:v>2в_кон.г</c:v>
                </c:pt>
                <c:pt idx="6">
                  <c:v>2г_нач.г</c:v>
                </c:pt>
                <c:pt idx="7">
                  <c:v>2г_кон.г</c:v>
                </c:pt>
                <c:pt idx="8">
                  <c:v>2д_нач.г</c:v>
                </c:pt>
                <c:pt idx="9">
                  <c:v>2д_кон.г</c:v>
                </c:pt>
                <c:pt idx="10">
                  <c:v>2е_нач.г</c:v>
                </c:pt>
                <c:pt idx="11">
                  <c:v>2е_кон.г</c:v>
                </c:pt>
                <c:pt idx="12">
                  <c:v>2ж_нач.г</c:v>
                </c:pt>
                <c:pt idx="13">
                  <c:v>2ж_кон.г</c:v>
                </c:pt>
                <c:pt idx="14">
                  <c:v>2з_нач.г</c:v>
                </c:pt>
                <c:pt idx="15">
                  <c:v>2з_кон.г</c:v>
                </c:pt>
                <c:pt idx="16">
                  <c:v>2и_нач.г</c:v>
                </c:pt>
                <c:pt idx="17">
                  <c:v>2и_кон.г</c:v>
                </c:pt>
              </c:strCache>
            </c:strRef>
          </c:cat>
          <c:val>
            <c:numRef>
              <c:f>Лист1!$D$2:$D$19</c:f>
              <c:numCache>
                <c:formatCode>General</c:formatCode>
                <c:ptCount val="18"/>
                <c:pt idx="0">
                  <c:v>0</c:v>
                </c:pt>
                <c:pt idx="1">
                  <c:v>0</c:v>
                </c:pt>
                <c:pt idx="2">
                  <c:v>2</c:v>
                </c:pt>
                <c:pt idx="3">
                  <c:v>1</c:v>
                </c:pt>
                <c:pt idx="4">
                  <c:v>2</c:v>
                </c:pt>
                <c:pt idx="5">
                  <c:v>0</c:v>
                </c:pt>
                <c:pt idx="6">
                  <c:v>5</c:v>
                </c:pt>
                <c:pt idx="7">
                  <c:v>1</c:v>
                </c:pt>
                <c:pt idx="8">
                  <c:v>5</c:v>
                </c:pt>
                <c:pt idx="9">
                  <c:v>6</c:v>
                </c:pt>
                <c:pt idx="10">
                  <c:v>3</c:v>
                </c:pt>
                <c:pt idx="11">
                  <c:v>2</c:v>
                </c:pt>
                <c:pt idx="12">
                  <c:v>0</c:v>
                </c:pt>
                <c:pt idx="13">
                  <c:v>1</c:v>
                </c:pt>
                <c:pt idx="14">
                  <c:v>4</c:v>
                </c:pt>
                <c:pt idx="15">
                  <c:v>4</c:v>
                </c:pt>
                <c:pt idx="16">
                  <c:v>3</c:v>
                </c:pt>
                <c:pt idx="17">
                  <c:v>3</c:v>
                </c:pt>
              </c:numCache>
            </c:numRef>
          </c:val>
        </c:ser>
        <c:dLbls>
          <c:showLegendKey val="0"/>
          <c:showVal val="0"/>
          <c:showCatName val="0"/>
          <c:showSerName val="0"/>
          <c:showPercent val="0"/>
          <c:showBubbleSize val="0"/>
        </c:dLbls>
        <c:gapWidth val="150"/>
        <c:axId val="269538304"/>
        <c:axId val="155983168"/>
      </c:barChart>
      <c:catAx>
        <c:axId val="269538304"/>
        <c:scaling>
          <c:orientation val="minMax"/>
        </c:scaling>
        <c:delete val="0"/>
        <c:axPos val="b"/>
        <c:majorTickMark val="out"/>
        <c:minorTickMark val="none"/>
        <c:tickLblPos val="nextTo"/>
        <c:crossAx val="155983168"/>
        <c:crosses val="autoZero"/>
        <c:auto val="1"/>
        <c:lblAlgn val="ctr"/>
        <c:lblOffset val="100"/>
        <c:noMultiLvlLbl val="0"/>
      </c:catAx>
      <c:valAx>
        <c:axId val="155983168"/>
        <c:scaling>
          <c:orientation val="minMax"/>
        </c:scaling>
        <c:delete val="0"/>
        <c:axPos val="l"/>
        <c:majorGridlines/>
        <c:numFmt formatCode="General" sourceLinked="1"/>
        <c:majorTickMark val="out"/>
        <c:minorTickMark val="none"/>
        <c:tickLblPos val="nextTo"/>
        <c:crossAx val="2695383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1348</TotalTime>
  <Pages>1</Pages>
  <Words>18736</Words>
  <Characters>106800</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18</cp:revision>
  <cp:lastPrinted>2019-04-19T09:32:00Z</cp:lastPrinted>
  <dcterms:created xsi:type="dcterms:W3CDTF">2019-03-26T04:29:00Z</dcterms:created>
  <dcterms:modified xsi:type="dcterms:W3CDTF">2019-04-19T09:39:00Z</dcterms:modified>
</cp:coreProperties>
</file>